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C3E830" w14:textId="157CEB97" w:rsidR="002B1122" w:rsidRPr="002B1122" w:rsidRDefault="002B1122">
      <w:pPr>
        <w:rPr>
          <w:rFonts w:ascii="Calibri" w:hAnsi="Calibri" w:cs="Calibri"/>
          <w:b/>
          <w:bCs/>
          <w:sz w:val="32"/>
          <w:szCs w:val="32"/>
        </w:rPr>
      </w:pPr>
      <w:r>
        <w:rPr>
          <w:rFonts w:ascii="Calibri" w:hAnsi="Calibri" w:cs="Calibri"/>
          <w:b/>
          <w:bCs/>
          <w:noProof/>
          <w:sz w:val="32"/>
          <w:szCs w:val="32"/>
        </w:rPr>
        <w:drawing>
          <wp:anchor distT="0" distB="0" distL="114300" distR="114300" simplePos="0" relativeHeight="251658240" behindDoc="0" locked="0" layoutInCell="1" allowOverlap="1" wp14:anchorId="05D9F0E1" wp14:editId="4A622D1F">
            <wp:simplePos x="0" y="0"/>
            <wp:positionH relativeFrom="page">
              <wp:align>left</wp:align>
            </wp:positionH>
            <wp:positionV relativeFrom="page">
              <wp:align>bottom</wp:align>
            </wp:positionV>
            <wp:extent cx="7544084" cy="10670876"/>
            <wp:effectExtent l="0" t="0" r="0" b="0"/>
            <wp:wrapSquare wrapText="bothSides"/>
            <wp:docPr id="1983359409" name="Picture 1" descr="A string of flags of different colours with the exterior of Shakespeare's Globe in the background.  &#10;&#10;Photo by John Wildgo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359409" name="Picture 1" descr="A string of flags of different colours with the exterior of Shakespeare's Globe in the background.  &#10;&#10;Photo by John Wildgoos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44084" cy="10670876"/>
                    </a:xfrm>
                    <a:prstGeom prst="rect">
                      <a:avLst/>
                    </a:prstGeom>
                  </pic:spPr>
                </pic:pic>
              </a:graphicData>
            </a:graphic>
            <wp14:sizeRelH relativeFrom="margin">
              <wp14:pctWidth>0</wp14:pctWidth>
            </wp14:sizeRelH>
            <wp14:sizeRelV relativeFrom="margin">
              <wp14:pctHeight>0</wp14:pctHeight>
            </wp14:sizeRelV>
          </wp:anchor>
        </w:drawing>
      </w:r>
    </w:p>
    <w:sdt>
      <w:sdtPr>
        <w:rPr>
          <w:rFonts w:ascii="Calibri" w:eastAsiaTheme="minorHAnsi" w:hAnsi="Calibri" w:cs="Calibri"/>
          <w:b/>
          <w:bCs/>
          <w:color w:val="auto"/>
          <w:kern w:val="2"/>
          <w:sz w:val="28"/>
          <w:szCs w:val="28"/>
          <w:lang w:val="en-GB"/>
          <w14:ligatures w14:val="standardContextual"/>
        </w:rPr>
        <w:id w:val="-1744017596"/>
        <w:docPartObj>
          <w:docPartGallery w:val="Table of Contents"/>
          <w:docPartUnique/>
        </w:docPartObj>
      </w:sdtPr>
      <w:sdtEndPr>
        <w:rPr>
          <w:rFonts w:asciiTheme="minorHAnsi" w:hAnsiTheme="minorHAnsi" w:cstheme="minorBidi"/>
          <w:noProof/>
        </w:rPr>
      </w:sdtEndPr>
      <w:sdtContent>
        <w:p w14:paraId="27691541" w14:textId="190EBA79" w:rsidR="00390139" w:rsidRPr="006D2849" w:rsidRDefault="002B1122">
          <w:pPr>
            <w:pStyle w:val="TOCHeading"/>
            <w:rPr>
              <w:rFonts w:ascii="Calibri" w:hAnsi="Calibri" w:cs="Calibri"/>
              <w:b/>
              <w:bCs/>
              <w:color w:val="auto"/>
              <w:sz w:val="28"/>
              <w:szCs w:val="28"/>
            </w:rPr>
          </w:pPr>
          <w:r w:rsidRPr="006D2849">
            <w:rPr>
              <w:rFonts w:ascii="Calibri" w:hAnsi="Calibri" w:cs="Calibri"/>
              <w:b/>
              <w:bCs/>
              <w:color w:val="auto"/>
              <w:sz w:val="28"/>
              <w:szCs w:val="28"/>
            </w:rPr>
            <w:t>Contents</w:t>
          </w:r>
        </w:p>
        <w:p w14:paraId="0375D7FB" w14:textId="27DE2CF5" w:rsidR="00EB32E8" w:rsidRDefault="00390139">
          <w:pPr>
            <w:pStyle w:val="TOC1"/>
            <w:rPr>
              <w:rFonts w:asciiTheme="minorHAnsi" w:eastAsiaTheme="minorEastAsia" w:hAnsiTheme="minorHAnsi" w:cstheme="minorBidi"/>
              <w:b w:val="0"/>
              <w:bCs w:val="0"/>
              <w:sz w:val="24"/>
              <w:szCs w:val="24"/>
              <w:lang w:eastAsia="en-GB"/>
            </w:rPr>
          </w:pPr>
          <w:r w:rsidRPr="006D2849">
            <w:rPr>
              <w:noProof w:val="0"/>
            </w:rPr>
            <w:fldChar w:fldCharType="begin"/>
          </w:r>
          <w:r w:rsidRPr="006D2849">
            <w:instrText xml:space="preserve"> TOC \o "1-3" \h \z \u </w:instrText>
          </w:r>
          <w:r w:rsidRPr="006D2849">
            <w:rPr>
              <w:noProof w:val="0"/>
            </w:rPr>
            <w:fldChar w:fldCharType="separate"/>
          </w:r>
          <w:hyperlink w:anchor="_Toc204007661" w:history="1">
            <w:r w:rsidR="00EB32E8" w:rsidRPr="00EF228C">
              <w:rPr>
                <w:rStyle w:val="Hyperlink"/>
              </w:rPr>
              <w:t>Introductory note</w:t>
            </w:r>
            <w:r w:rsidR="00EB32E8">
              <w:rPr>
                <w:webHidden/>
              </w:rPr>
              <w:tab/>
            </w:r>
            <w:r w:rsidR="00EB32E8">
              <w:rPr>
                <w:webHidden/>
              </w:rPr>
              <w:fldChar w:fldCharType="begin"/>
            </w:r>
            <w:r w:rsidR="00EB32E8">
              <w:rPr>
                <w:webHidden/>
              </w:rPr>
              <w:instrText xml:space="preserve"> PAGEREF _Toc204007661 \h </w:instrText>
            </w:r>
            <w:r w:rsidR="00EB32E8">
              <w:rPr>
                <w:webHidden/>
              </w:rPr>
            </w:r>
            <w:r w:rsidR="00EB32E8">
              <w:rPr>
                <w:webHidden/>
              </w:rPr>
              <w:fldChar w:fldCharType="separate"/>
            </w:r>
            <w:r w:rsidR="008F734B">
              <w:rPr>
                <w:webHidden/>
              </w:rPr>
              <w:t>4</w:t>
            </w:r>
            <w:r w:rsidR="00EB32E8">
              <w:rPr>
                <w:webHidden/>
              </w:rPr>
              <w:fldChar w:fldCharType="end"/>
            </w:r>
          </w:hyperlink>
        </w:p>
        <w:p w14:paraId="6FECF8F5" w14:textId="199F8654" w:rsidR="00EB32E8" w:rsidRDefault="00EB32E8">
          <w:pPr>
            <w:pStyle w:val="TOC1"/>
            <w:rPr>
              <w:rFonts w:asciiTheme="minorHAnsi" w:eastAsiaTheme="minorEastAsia" w:hAnsiTheme="minorHAnsi" w:cstheme="minorBidi"/>
              <w:b w:val="0"/>
              <w:bCs w:val="0"/>
              <w:sz w:val="24"/>
              <w:szCs w:val="24"/>
              <w:lang w:eastAsia="en-GB"/>
            </w:rPr>
          </w:pPr>
          <w:hyperlink w:anchor="_Toc204007664" w:history="1">
            <w:r w:rsidRPr="00EF228C">
              <w:rPr>
                <w:rStyle w:val="Hyperlink"/>
              </w:rPr>
              <w:t>Introductory essay:  The queer cultures of Shakespeare’s England - Will Tosh</w:t>
            </w:r>
            <w:r>
              <w:rPr>
                <w:webHidden/>
              </w:rPr>
              <w:tab/>
            </w:r>
            <w:r>
              <w:rPr>
                <w:webHidden/>
              </w:rPr>
              <w:fldChar w:fldCharType="begin"/>
            </w:r>
            <w:r>
              <w:rPr>
                <w:webHidden/>
              </w:rPr>
              <w:instrText xml:space="preserve"> PAGEREF _Toc204007664 \h </w:instrText>
            </w:r>
            <w:r>
              <w:rPr>
                <w:webHidden/>
              </w:rPr>
            </w:r>
            <w:r>
              <w:rPr>
                <w:webHidden/>
              </w:rPr>
              <w:fldChar w:fldCharType="separate"/>
            </w:r>
            <w:r w:rsidR="008F734B">
              <w:rPr>
                <w:webHidden/>
              </w:rPr>
              <w:t>10</w:t>
            </w:r>
            <w:r>
              <w:rPr>
                <w:webHidden/>
              </w:rPr>
              <w:fldChar w:fldCharType="end"/>
            </w:r>
          </w:hyperlink>
        </w:p>
        <w:p w14:paraId="7117C191" w14:textId="03572CF3" w:rsidR="00EB32E8" w:rsidRDefault="00EB32E8">
          <w:pPr>
            <w:pStyle w:val="TOC1"/>
            <w:rPr>
              <w:rFonts w:asciiTheme="minorHAnsi" w:eastAsiaTheme="minorEastAsia" w:hAnsiTheme="minorHAnsi" w:cstheme="minorBidi"/>
              <w:b w:val="0"/>
              <w:bCs w:val="0"/>
              <w:sz w:val="24"/>
              <w:szCs w:val="24"/>
              <w:lang w:eastAsia="en-GB"/>
            </w:rPr>
          </w:pPr>
          <w:hyperlink w:anchor="_Toc204007665" w:history="1">
            <w:r w:rsidRPr="00EF228C">
              <w:rPr>
                <w:rStyle w:val="Hyperlink"/>
              </w:rPr>
              <w:t>Queerness in the plays</w:t>
            </w:r>
            <w:r>
              <w:rPr>
                <w:webHidden/>
              </w:rPr>
              <w:tab/>
            </w:r>
            <w:r>
              <w:rPr>
                <w:webHidden/>
              </w:rPr>
              <w:fldChar w:fldCharType="begin"/>
            </w:r>
            <w:r>
              <w:rPr>
                <w:webHidden/>
              </w:rPr>
              <w:instrText xml:space="preserve"> PAGEREF _Toc204007665 \h </w:instrText>
            </w:r>
            <w:r>
              <w:rPr>
                <w:webHidden/>
              </w:rPr>
            </w:r>
            <w:r>
              <w:rPr>
                <w:webHidden/>
              </w:rPr>
              <w:fldChar w:fldCharType="separate"/>
            </w:r>
            <w:r w:rsidR="008F734B">
              <w:rPr>
                <w:webHidden/>
              </w:rPr>
              <w:t>14</w:t>
            </w:r>
            <w:r>
              <w:rPr>
                <w:webHidden/>
              </w:rPr>
              <w:fldChar w:fldCharType="end"/>
            </w:r>
          </w:hyperlink>
        </w:p>
        <w:p w14:paraId="3769CD8A" w14:textId="57DC60AF" w:rsidR="00EB32E8" w:rsidRDefault="00EB32E8" w:rsidP="00F81614">
          <w:pPr>
            <w:pStyle w:val="TOC2"/>
            <w:rPr>
              <w:rFonts w:eastAsiaTheme="minorEastAsia"/>
              <w:sz w:val="24"/>
              <w:szCs w:val="24"/>
              <w:lang w:eastAsia="en-GB"/>
            </w:rPr>
          </w:pPr>
          <w:hyperlink w:anchor="_Toc204007666" w:history="1">
            <w:r w:rsidRPr="00EF228C">
              <w:rPr>
                <w:rStyle w:val="Hyperlink"/>
              </w:rPr>
              <w:t>Characters with evidence of same gender desire, affection and intimacy</w:t>
            </w:r>
            <w:r>
              <w:rPr>
                <w:webHidden/>
              </w:rPr>
              <w:tab/>
            </w:r>
            <w:r>
              <w:rPr>
                <w:webHidden/>
              </w:rPr>
              <w:fldChar w:fldCharType="begin"/>
            </w:r>
            <w:r>
              <w:rPr>
                <w:webHidden/>
              </w:rPr>
              <w:instrText xml:space="preserve"> PAGEREF _Toc204007666 \h </w:instrText>
            </w:r>
            <w:r>
              <w:rPr>
                <w:webHidden/>
              </w:rPr>
            </w:r>
            <w:r>
              <w:rPr>
                <w:webHidden/>
              </w:rPr>
              <w:fldChar w:fldCharType="separate"/>
            </w:r>
            <w:r w:rsidR="008F734B">
              <w:rPr>
                <w:webHidden/>
              </w:rPr>
              <w:t>14</w:t>
            </w:r>
            <w:r>
              <w:rPr>
                <w:webHidden/>
              </w:rPr>
              <w:fldChar w:fldCharType="end"/>
            </w:r>
          </w:hyperlink>
        </w:p>
        <w:p w14:paraId="70FEF654" w14:textId="5ED1F6C5" w:rsidR="00EB32E8" w:rsidRDefault="00EB32E8" w:rsidP="00F81614">
          <w:pPr>
            <w:pStyle w:val="TOC2"/>
            <w:rPr>
              <w:rFonts w:eastAsiaTheme="minorEastAsia"/>
              <w:sz w:val="24"/>
              <w:szCs w:val="24"/>
              <w:lang w:eastAsia="en-GB"/>
            </w:rPr>
          </w:pPr>
          <w:hyperlink w:anchor="_Toc204007667" w:history="1">
            <w:r w:rsidRPr="00EF228C">
              <w:rPr>
                <w:rStyle w:val="Hyperlink"/>
              </w:rPr>
              <w:t>Characters resistant to or avoiding heterosexual coupling</w:t>
            </w:r>
            <w:r>
              <w:rPr>
                <w:webHidden/>
              </w:rPr>
              <w:tab/>
            </w:r>
            <w:r>
              <w:rPr>
                <w:webHidden/>
              </w:rPr>
              <w:fldChar w:fldCharType="begin"/>
            </w:r>
            <w:r>
              <w:rPr>
                <w:webHidden/>
              </w:rPr>
              <w:instrText xml:space="preserve"> PAGEREF _Toc204007667 \h </w:instrText>
            </w:r>
            <w:r>
              <w:rPr>
                <w:webHidden/>
              </w:rPr>
            </w:r>
            <w:r>
              <w:rPr>
                <w:webHidden/>
              </w:rPr>
              <w:fldChar w:fldCharType="separate"/>
            </w:r>
            <w:r w:rsidR="008F734B">
              <w:rPr>
                <w:webHidden/>
              </w:rPr>
              <w:t>35</w:t>
            </w:r>
            <w:r>
              <w:rPr>
                <w:webHidden/>
              </w:rPr>
              <w:fldChar w:fldCharType="end"/>
            </w:r>
          </w:hyperlink>
        </w:p>
        <w:p w14:paraId="003CF47F" w14:textId="3A1DE768" w:rsidR="00EB32E8" w:rsidRDefault="00EB32E8" w:rsidP="00F81614">
          <w:pPr>
            <w:pStyle w:val="TOC2"/>
            <w:rPr>
              <w:rFonts w:eastAsiaTheme="minorEastAsia"/>
              <w:sz w:val="24"/>
              <w:szCs w:val="24"/>
              <w:lang w:eastAsia="en-GB"/>
            </w:rPr>
          </w:pPr>
          <w:hyperlink w:anchor="_Toc204007668" w:history="1">
            <w:r w:rsidRPr="00EF228C">
              <w:rPr>
                <w:rStyle w:val="Hyperlink"/>
              </w:rPr>
              <w:t>Characters whose conduct challenges convention (gender nonconforming)</w:t>
            </w:r>
            <w:r>
              <w:rPr>
                <w:webHidden/>
              </w:rPr>
              <w:tab/>
            </w:r>
            <w:r>
              <w:rPr>
                <w:webHidden/>
              </w:rPr>
              <w:fldChar w:fldCharType="begin"/>
            </w:r>
            <w:r>
              <w:rPr>
                <w:webHidden/>
              </w:rPr>
              <w:instrText xml:space="preserve"> PAGEREF _Toc204007668 \h </w:instrText>
            </w:r>
            <w:r>
              <w:rPr>
                <w:webHidden/>
              </w:rPr>
            </w:r>
            <w:r>
              <w:rPr>
                <w:webHidden/>
              </w:rPr>
              <w:fldChar w:fldCharType="separate"/>
            </w:r>
            <w:r w:rsidR="008F734B">
              <w:rPr>
                <w:webHidden/>
              </w:rPr>
              <w:t>45</w:t>
            </w:r>
            <w:r>
              <w:rPr>
                <w:webHidden/>
              </w:rPr>
              <w:fldChar w:fldCharType="end"/>
            </w:r>
          </w:hyperlink>
        </w:p>
        <w:p w14:paraId="3D7C68E7" w14:textId="6C9BF167" w:rsidR="00EB32E8" w:rsidRDefault="00EB32E8" w:rsidP="00F81614">
          <w:pPr>
            <w:pStyle w:val="TOC2"/>
            <w:rPr>
              <w:rFonts w:eastAsiaTheme="minorEastAsia"/>
              <w:sz w:val="24"/>
              <w:szCs w:val="24"/>
              <w:lang w:eastAsia="en-GB"/>
            </w:rPr>
          </w:pPr>
          <w:hyperlink w:anchor="_Toc204007669" w:history="1">
            <w:r w:rsidRPr="00EF228C">
              <w:rPr>
                <w:rStyle w:val="Hyperlink"/>
              </w:rPr>
              <w:t>Characters portrayed as at odds with binary conceptions of appearance based on dress and accoutrements</w:t>
            </w:r>
            <w:r>
              <w:rPr>
                <w:webHidden/>
              </w:rPr>
              <w:tab/>
            </w:r>
            <w:r>
              <w:rPr>
                <w:webHidden/>
              </w:rPr>
              <w:fldChar w:fldCharType="begin"/>
            </w:r>
            <w:r>
              <w:rPr>
                <w:webHidden/>
              </w:rPr>
              <w:instrText xml:space="preserve"> PAGEREF _Toc204007669 \h </w:instrText>
            </w:r>
            <w:r>
              <w:rPr>
                <w:webHidden/>
              </w:rPr>
            </w:r>
            <w:r>
              <w:rPr>
                <w:webHidden/>
              </w:rPr>
              <w:fldChar w:fldCharType="separate"/>
            </w:r>
            <w:r w:rsidR="008F734B">
              <w:rPr>
                <w:webHidden/>
              </w:rPr>
              <w:t>64</w:t>
            </w:r>
            <w:r>
              <w:rPr>
                <w:webHidden/>
              </w:rPr>
              <w:fldChar w:fldCharType="end"/>
            </w:r>
          </w:hyperlink>
        </w:p>
        <w:p w14:paraId="68D14BAB" w14:textId="16FFC61C" w:rsidR="00EB32E8" w:rsidRDefault="00EB32E8" w:rsidP="00F81614">
          <w:pPr>
            <w:pStyle w:val="TOC2"/>
            <w:rPr>
              <w:rFonts w:eastAsiaTheme="minorEastAsia"/>
              <w:sz w:val="24"/>
              <w:szCs w:val="24"/>
              <w:lang w:eastAsia="en-GB"/>
            </w:rPr>
          </w:pPr>
          <w:hyperlink w:anchor="_Toc204007670" w:history="1">
            <w:r w:rsidRPr="00EF228C">
              <w:rPr>
                <w:rStyle w:val="Hyperlink"/>
              </w:rPr>
              <w:t>Classical allusion with homoerotic resonance or potential</w:t>
            </w:r>
            <w:r>
              <w:rPr>
                <w:webHidden/>
              </w:rPr>
              <w:tab/>
            </w:r>
            <w:r>
              <w:rPr>
                <w:webHidden/>
              </w:rPr>
              <w:fldChar w:fldCharType="begin"/>
            </w:r>
            <w:r>
              <w:rPr>
                <w:webHidden/>
              </w:rPr>
              <w:instrText xml:space="preserve"> PAGEREF _Toc204007670 \h </w:instrText>
            </w:r>
            <w:r>
              <w:rPr>
                <w:webHidden/>
              </w:rPr>
            </w:r>
            <w:r>
              <w:rPr>
                <w:webHidden/>
              </w:rPr>
              <w:fldChar w:fldCharType="separate"/>
            </w:r>
            <w:r w:rsidR="008F734B">
              <w:rPr>
                <w:webHidden/>
              </w:rPr>
              <w:t>74</w:t>
            </w:r>
            <w:r>
              <w:rPr>
                <w:webHidden/>
              </w:rPr>
              <w:fldChar w:fldCharType="end"/>
            </w:r>
          </w:hyperlink>
        </w:p>
        <w:p w14:paraId="4050E0F9" w14:textId="63C3F9EF" w:rsidR="00EB32E8" w:rsidRDefault="00EB32E8" w:rsidP="00F81614">
          <w:pPr>
            <w:pStyle w:val="TOC2"/>
            <w:rPr>
              <w:rFonts w:eastAsiaTheme="minorEastAsia"/>
              <w:sz w:val="24"/>
              <w:szCs w:val="24"/>
              <w:lang w:eastAsia="en-GB"/>
            </w:rPr>
          </w:pPr>
          <w:hyperlink w:anchor="_Toc204007671" w:history="1">
            <w:r w:rsidRPr="00EF228C">
              <w:rPr>
                <w:rStyle w:val="Hyperlink"/>
              </w:rPr>
              <w:t>Innuendo</w:t>
            </w:r>
            <w:r>
              <w:rPr>
                <w:webHidden/>
              </w:rPr>
              <w:tab/>
            </w:r>
            <w:r>
              <w:rPr>
                <w:webHidden/>
              </w:rPr>
              <w:fldChar w:fldCharType="begin"/>
            </w:r>
            <w:r>
              <w:rPr>
                <w:webHidden/>
              </w:rPr>
              <w:instrText xml:space="preserve"> PAGEREF _Toc204007671 \h </w:instrText>
            </w:r>
            <w:r>
              <w:rPr>
                <w:webHidden/>
              </w:rPr>
            </w:r>
            <w:r>
              <w:rPr>
                <w:webHidden/>
              </w:rPr>
              <w:fldChar w:fldCharType="separate"/>
            </w:r>
            <w:r w:rsidR="008F734B">
              <w:rPr>
                <w:webHidden/>
              </w:rPr>
              <w:t>81</w:t>
            </w:r>
            <w:r>
              <w:rPr>
                <w:webHidden/>
              </w:rPr>
              <w:fldChar w:fldCharType="end"/>
            </w:r>
          </w:hyperlink>
        </w:p>
        <w:p w14:paraId="79D381FA" w14:textId="2BB2A518" w:rsidR="00EB32E8" w:rsidRDefault="00EB32E8">
          <w:pPr>
            <w:pStyle w:val="TOC1"/>
            <w:rPr>
              <w:rFonts w:asciiTheme="minorHAnsi" w:eastAsiaTheme="minorEastAsia" w:hAnsiTheme="minorHAnsi" w:cstheme="minorBidi"/>
              <w:b w:val="0"/>
              <w:bCs w:val="0"/>
              <w:sz w:val="24"/>
              <w:szCs w:val="24"/>
              <w:lang w:eastAsia="en-GB"/>
            </w:rPr>
          </w:pPr>
          <w:hyperlink w:anchor="_Toc204007672" w:history="1">
            <w:r w:rsidRPr="00EF228C">
              <w:rPr>
                <w:rStyle w:val="Hyperlink"/>
              </w:rPr>
              <w:t>Other Early Modern drama (including plays semi-staged in the Read Not Dead project).</w:t>
            </w:r>
            <w:r>
              <w:rPr>
                <w:webHidden/>
              </w:rPr>
              <w:tab/>
            </w:r>
            <w:r>
              <w:rPr>
                <w:webHidden/>
              </w:rPr>
              <w:fldChar w:fldCharType="begin"/>
            </w:r>
            <w:r>
              <w:rPr>
                <w:webHidden/>
              </w:rPr>
              <w:instrText xml:space="preserve"> PAGEREF _Toc204007672 \h </w:instrText>
            </w:r>
            <w:r>
              <w:rPr>
                <w:webHidden/>
              </w:rPr>
            </w:r>
            <w:r>
              <w:rPr>
                <w:webHidden/>
              </w:rPr>
              <w:fldChar w:fldCharType="separate"/>
            </w:r>
            <w:r w:rsidR="008F734B">
              <w:rPr>
                <w:webHidden/>
              </w:rPr>
              <w:t>91</w:t>
            </w:r>
            <w:r>
              <w:rPr>
                <w:webHidden/>
              </w:rPr>
              <w:fldChar w:fldCharType="end"/>
            </w:r>
          </w:hyperlink>
        </w:p>
        <w:p w14:paraId="422E45A3" w14:textId="14C38EF2" w:rsidR="00EB32E8" w:rsidRDefault="00EB32E8">
          <w:pPr>
            <w:pStyle w:val="TOC1"/>
            <w:rPr>
              <w:rFonts w:asciiTheme="minorHAnsi" w:eastAsiaTheme="minorEastAsia" w:hAnsiTheme="minorHAnsi" w:cstheme="minorBidi"/>
              <w:b w:val="0"/>
              <w:bCs w:val="0"/>
              <w:sz w:val="24"/>
              <w:szCs w:val="24"/>
              <w:lang w:eastAsia="en-GB"/>
            </w:rPr>
          </w:pPr>
          <w:hyperlink w:anchor="_Toc204007673" w:history="1">
            <w:r w:rsidRPr="00EF228C">
              <w:rPr>
                <w:rStyle w:val="Hyperlink"/>
              </w:rPr>
              <w:t>Queerness in New Writing</w:t>
            </w:r>
            <w:r>
              <w:rPr>
                <w:webHidden/>
              </w:rPr>
              <w:tab/>
            </w:r>
            <w:r>
              <w:rPr>
                <w:webHidden/>
              </w:rPr>
              <w:fldChar w:fldCharType="begin"/>
            </w:r>
            <w:r>
              <w:rPr>
                <w:webHidden/>
              </w:rPr>
              <w:instrText xml:space="preserve"> PAGEREF _Toc204007673 \h </w:instrText>
            </w:r>
            <w:r>
              <w:rPr>
                <w:webHidden/>
              </w:rPr>
            </w:r>
            <w:r>
              <w:rPr>
                <w:webHidden/>
              </w:rPr>
              <w:fldChar w:fldCharType="separate"/>
            </w:r>
            <w:r w:rsidR="008F734B">
              <w:rPr>
                <w:webHidden/>
              </w:rPr>
              <w:t>102</w:t>
            </w:r>
            <w:r>
              <w:rPr>
                <w:webHidden/>
              </w:rPr>
              <w:fldChar w:fldCharType="end"/>
            </w:r>
          </w:hyperlink>
        </w:p>
        <w:p w14:paraId="043254C3" w14:textId="45891194" w:rsidR="00EB32E8" w:rsidRDefault="00EB32E8">
          <w:pPr>
            <w:pStyle w:val="TOC1"/>
            <w:rPr>
              <w:rFonts w:asciiTheme="minorHAnsi" w:eastAsiaTheme="minorEastAsia" w:hAnsiTheme="minorHAnsi" w:cstheme="minorBidi"/>
              <w:b w:val="0"/>
              <w:bCs w:val="0"/>
              <w:sz w:val="24"/>
              <w:szCs w:val="24"/>
              <w:lang w:eastAsia="en-GB"/>
            </w:rPr>
          </w:pPr>
          <w:hyperlink w:anchor="_Toc204007674" w:history="1">
            <w:r w:rsidRPr="00EF228C">
              <w:rPr>
                <w:rStyle w:val="Hyperlink"/>
              </w:rPr>
              <w:t>Queerness in productions</w:t>
            </w:r>
            <w:r>
              <w:rPr>
                <w:webHidden/>
              </w:rPr>
              <w:tab/>
            </w:r>
            <w:r>
              <w:rPr>
                <w:webHidden/>
              </w:rPr>
              <w:fldChar w:fldCharType="begin"/>
            </w:r>
            <w:r>
              <w:rPr>
                <w:webHidden/>
              </w:rPr>
              <w:instrText xml:space="preserve"> PAGEREF _Toc204007674 \h </w:instrText>
            </w:r>
            <w:r>
              <w:rPr>
                <w:webHidden/>
              </w:rPr>
            </w:r>
            <w:r>
              <w:rPr>
                <w:webHidden/>
              </w:rPr>
              <w:fldChar w:fldCharType="separate"/>
            </w:r>
            <w:r w:rsidR="008F734B">
              <w:rPr>
                <w:webHidden/>
              </w:rPr>
              <w:t>104</w:t>
            </w:r>
            <w:r>
              <w:rPr>
                <w:webHidden/>
              </w:rPr>
              <w:fldChar w:fldCharType="end"/>
            </w:r>
          </w:hyperlink>
        </w:p>
        <w:p w14:paraId="19EA6873" w14:textId="0DE4FF09" w:rsidR="00EB32E8" w:rsidRDefault="00EB32E8">
          <w:pPr>
            <w:pStyle w:val="TOC1"/>
            <w:rPr>
              <w:rFonts w:asciiTheme="minorHAnsi" w:eastAsiaTheme="minorEastAsia" w:hAnsiTheme="minorHAnsi" w:cstheme="minorBidi"/>
              <w:b w:val="0"/>
              <w:bCs w:val="0"/>
              <w:sz w:val="24"/>
              <w:szCs w:val="24"/>
              <w:lang w:eastAsia="en-GB"/>
            </w:rPr>
          </w:pPr>
          <w:hyperlink w:anchor="_Toc204007675" w:history="1">
            <w:r w:rsidRPr="00EF228C">
              <w:rPr>
                <w:rStyle w:val="Hyperlink"/>
              </w:rPr>
              <w:t xml:space="preserve">Queer Performers (see also Gender </w:t>
            </w:r>
            <w:r w:rsidR="00241835">
              <w:rPr>
                <w:rStyle w:val="Hyperlink"/>
              </w:rPr>
              <w:t>research</w:t>
            </w:r>
            <w:r w:rsidRPr="00EF228C">
              <w:rPr>
                <w:rStyle w:val="Hyperlink"/>
              </w:rPr>
              <w:t xml:space="preserve"> guide)</w:t>
            </w:r>
            <w:r>
              <w:rPr>
                <w:webHidden/>
              </w:rPr>
              <w:tab/>
            </w:r>
            <w:r>
              <w:rPr>
                <w:webHidden/>
              </w:rPr>
              <w:fldChar w:fldCharType="begin"/>
            </w:r>
            <w:r>
              <w:rPr>
                <w:webHidden/>
              </w:rPr>
              <w:instrText xml:space="preserve"> PAGEREF _Toc204007675 \h </w:instrText>
            </w:r>
            <w:r>
              <w:rPr>
                <w:webHidden/>
              </w:rPr>
            </w:r>
            <w:r>
              <w:rPr>
                <w:webHidden/>
              </w:rPr>
              <w:fldChar w:fldCharType="separate"/>
            </w:r>
            <w:r w:rsidR="008F734B">
              <w:rPr>
                <w:webHidden/>
              </w:rPr>
              <w:t>105</w:t>
            </w:r>
            <w:r>
              <w:rPr>
                <w:webHidden/>
              </w:rPr>
              <w:fldChar w:fldCharType="end"/>
            </w:r>
          </w:hyperlink>
        </w:p>
        <w:p w14:paraId="50B5D2AD" w14:textId="6AC61A92" w:rsidR="00EB32E8" w:rsidRDefault="00EB32E8">
          <w:pPr>
            <w:pStyle w:val="TOC1"/>
            <w:rPr>
              <w:rFonts w:asciiTheme="minorHAnsi" w:eastAsiaTheme="minorEastAsia" w:hAnsiTheme="minorHAnsi" w:cstheme="minorBidi"/>
              <w:b w:val="0"/>
              <w:bCs w:val="0"/>
              <w:sz w:val="24"/>
              <w:szCs w:val="24"/>
              <w:lang w:eastAsia="en-GB"/>
            </w:rPr>
          </w:pPr>
          <w:hyperlink w:anchor="_Toc204007676" w:history="1">
            <w:r w:rsidRPr="00EF228C">
              <w:rPr>
                <w:rStyle w:val="Hyperlink"/>
              </w:rPr>
              <w:t>Supporters, Administrators and Creatives</w:t>
            </w:r>
            <w:r>
              <w:rPr>
                <w:webHidden/>
              </w:rPr>
              <w:tab/>
            </w:r>
            <w:r>
              <w:rPr>
                <w:webHidden/>
              </w:rPr>
              <w:fldChar w:fldCharType="begin"/>
            </w:r>
            <w:r>
              <w:rPr>
                <w:webHidden/>
              </w:rPr>
              <w:instrText xml:space="preserve"> PAGEREF _Toc204007676 \h </w:instrText>
            </w:r>
            <w:r>
              <w:rPr>
                <w:webHidden/>
              </w:rPr>
            </w:r>
            <w:r>
              <w:rPr>
                <w:webHidden/>
              </w:rPr>
              <w:fldChar w:fldCharType="separate"/>
            </w:r>
            <w:r w:rsidR="008F734B">
              <w:rPr>
                <w:webHidden/>
              </w:rPr>
              <w:t>105</w:t>
            </w:r>
            <w:r>
              <w:rPr>
                <w:webHidden/>
              </w:rPr>
              <w:fldChar w:fldCharType="end"/>
            </w:r>
          </w:hyperlink>
        </w:p>
        <w:p w14:paraId="6A601AF3" w14:textId="2D300A2C" w:rsidR="00EB32E8" w:rsidRDefault="00EB32E8">
          <w:pPr>
            <w:pStyle w:val="TOC1"/>
            <w:rPr>
              <w:rFonts w:asciiTheme="minorHAnsi" w:eastAsiaTheme="minorEastAsia" w:hAnsiTheme="minorHAnsi" w:cstheme="minorBidi"/>
              <w:b w:val="0"/>
              <w:bCs w:val="0"/>
              <w:sz w:val="24"/>
              <w:szCs w:val="24"/>
              <w:lang w:eastAsia="en-GB"/>
            </w:rPr>
          </w:pPr>
          <w:hyperlink w:anchor="_Toc204007677" w:history="1">
            <w:r w:rsidRPr="00EF228C">
              <w:rPr>
                <w:rStyle w:val="Hyperlink"/>
              </w:rPr>
              <w:t>Queerness in other SGT records</w:t>
            </w:r>
            <w:r>
              <w:rPr>
                <w:webHidden/>
              </w:rPr>
              <w:tab/>
            </w:r>
            <w:r>
              <w:rPr>
                <w:webHidden/>
              </w:rPr>
              <w:fldChar w:fldCharType="begin"/>
            </w:r>
            <w:r>
              <w:rPr>
                <w:webHidden/>
              </w:rPr>
              <w:instrText xml:space="preserve"> PAGEREF _Toc204007677 \h </w:instrText>
            </w:r>
            <w:r>
              <w:rPr>
                <w:webHidden/>
              </w:rPr>
            </w:r>
            <w:r>
              <w:rPr>
                <w:webHidden/>
              </w:rPr>
              <w:fldChar w:fldCharType="separate"/>
            </w:r>
            <w:r w:rsidR="008F734B">
              <w:rPr>
                <w:webHidden/>
              </w:rPr>
              <w:t>106</w:t>
            </w:r>
            <w:r>
              <w:rPr>
                <w:webHidden/>
              </w:rPr>
              <w:fldChar w:fldCharType="end"/>
            </w:r>
          </w:hyperlink>
        </w:p>
        <w:p w14:paraId="03F6CFE5" w14:textId="3BCDAF63" w:rsidR="00EB32E8" w:rsidRDefault="00EB32E8" w:rsidP="00F81614">
          <w:pPr>
            <w:pStyle w:val="TOC2"/>
          </w:pPr>
          <w:hyperlink w:anchor="_Toc204007678" w:history="1">
            <w:r w:rsidRPr="00F81614">
              <w:rPr>
                <w:rStyle w:val="Hyperlink"/>
              </w:rPr>
              <w:t>Queerness in non-SGT records</w:t>
            </w:r>
            <w:r w:rsidRPr="00F81614">
              <w:rPr>
                <w:webHidden/>
              </w:rPr>
              <w:tab/>
            </w:r>
            <w:r w:rsidRPr="00F81614">
              <w:rPr>
                <w:webHidden/>
              </w:rPr>
              <w:fldChar w:fldCharType="begin"/>
            </w:r>
            <w:r w:rsidRPr="00F81614">
              <w:rPr>
                <w:webHidden/>
              </w:rPr>
              <w:instrText xml:space="preserve"> PAGEREF _Toc204007678 \h </w:instrText>
            </w:r>
            <w:r w:rsidRPr="00F81614">
              <w:rPr>
                <w:webHidden/>
              </w:rPr>
            </w:r>
            <w:r w:rsidRPr="00F81614">
              <w:rPr>
                <w:webHidden/>
              </w:rPr>
              <w:fldChar w:fldCharType="separate"/>
            </w:r>
            <w:r w:rsidR="008F734B">
              <w:rPr>
                <w:webHidden/>
              </w:rPr>
              <w:t>106</w:t>
            </w:r>
            <w:r w:rsidRPr="00F81614">
              <w:rPr>
                <w:webHidden/>
              </w:rPr>
              <w:fldChar w:fldCharType="end"/>
            </w:r>
          </w:hyperlink>
        </w:p>
        <w:p w14:paraId="62FC395C" w14:textId="33AA6D37" w:rsidR="004F5F92" w:rsidRPr="004F5F92" w:rsidRDefault="004F5F92" w:rsidP="004F5F92">
          <w:pPr>
            <w:rPr>
              <w:rFonts w:ascii="Calibri" w:hAnsi="Calibri" w:cs="Calibri"/>
              <w:noProof/>
              <w:sz w:val="28"/>
              <w:szCs w:val="28"/>
            </w:rPr>
          </w:pPr>
          <w:r>
            <w:rPr>
              <w:noProof/>
            </w:rPr>
            <w:tab/>
          </w:r>
          <w:r w:rsidRPr="00C04103">
            <w:rPr>
              <w:rFonts w:ascii="Calibri" w:hAnsi="Calibri" w:cs="Calibri"/>
              <w:b/>
              <w:bCs/>
              <w:noProof/>
              <w:sz w:val="28"/>
              <w:szCs w:val="28"/>
            </w:rPr>
            <w:t>Performer/creative discussions………………………………………………………</w:t>
          </w:r>
          <w:r w:rsidR="000077E8">
            <w:rPr>
              <w:rFonts w:ascii="Calibri" w:hAnsi="Calibri" w:cs="Calibri"/>
              <w:b/>
              <w:bCs/>
              <w:noProof/>
              <w:sz w:val="28"/>
              <w:szCs w:val="28"/>
            </w:rPr>
            <w:t xml:space="preserve"> 107</w:t>
          </w:r>
          <w:r>
            <w:rPr>
              <w:rFonts w:ascii="Calibri" w:hAnsi="Calibri" w:cs="Calibri"/>
              <w:noProof/>
              <w:sz w:val="28"/>
              <w:szCs w:val="28"/>
            </w:rPr>
            <w:t xml:space="preserve"> </w:t>
          </w:r>
        </w:p>
        <w:p w14:paraId="2E924215" w14:textId="52EDDFB5" w:rsidR="00EB32E8" w:rsidRDefault="00EB32E8">
          <w:pPr>
            <w:pStyle w:val="TOC1"/>
            <w:rPr>
              <w:rFonts w:asciiTheme="minorHAnsi" w:eastAsiaTheme="minorEastAsia" w:hAnsiTheme="minorHAnsi" w:cstheme="minorBidi"/>
              <w:b w:val="0"/>
              <w:bCs w:val="0"/>
              <w:sz w:val="24"/>
              <w:szCs w:val="24"/>
              <w:lang w:eastAsia="en-GB"/>
            </w:rPr>
          </w:pPr>
          <w:hyperlink w:anchor="_Toc204007679" w:history="1">
            <w:r w:rsidRPr="00EF228C">
              <w:rPr>
                <w:rStyle w:val="Hyperlink"/>
              </w:rPr>
              <w:t>Searching the catalogue</w:t>
            </w:r>
            <w:r>
              <w:rPr>
                <w:webHidden/>
              </w:rPr>
              <w:tab/>
            </w:r>
            <w:r>
              <w:rPr>
                <w:webHidden/>
              </w:rPr>
              <w:fldChar w:fldCharType="begin"/>
            </w:r>
            <w:r>
              <w:rPr>
                <w:webHidden/>
              </w:rPr>
              <w:instrText xml:space="preserve"> PAGEREF _Toc204007679 \h </w:instrText>
            </w:r>
            <w:r>
              <w:rPr>
                <w:webHidden/>
              </w:rPr>
            </w:r>
            <w:r>
              <w:rPr>
                <w:webHidden/>
              </w:rPr>
              <w:fldChar w:fldCharType="separate"/>
            </w:r>
            <w:r w:rsidR="008F734B">
              <w:rPr>
                <w:webHidden/>
              </w:rPr>
              <w:t>110</w:t>
            </w:r>
            <w:r>
              <w:rPr>
                <w:webHidden/>
              </w:rPr>
              <w:fldChar w:fldCharType="end"/>
            </w:r>
          </w:hyperlink>
        </w:p>
        <w:p w14:paraId="3BFDFAD1" w14:textId="2D96E1AB" w:rsidR="00EB32E8" w:rsidRDefault="00EB32E8">
          <w:pPr>
            <w:pStyle w:val="TOC1"/>
            <w:rPr>
              <w:rFonts w:asciiTheme="minorHAnsi" w:eastAsiaTheme="minorEastAsia" w:hAnsiTheme="minorHAnsi" w:cstheme="minorBidi"/>
              <w:b w:val="0"/>
              <w:bCs w:val="0"/>
              <w:sz w:val="24"/>
              <w:szCs w:val="24"/>
              <w:lang w:eastAsia="en-GB"/>
            </w:rPr>
          </w:pPr>
          <w:hyperlink w:anchor="_Toc204007680" w:history="1">
            <w:r w:rsidRPr="00EF228C">
              <w:rPr>
                <w:rStyle w:val="Hyperlink"/>
              </w:rPr>
              <w:t>Glossary</w:t>
            </w:r>
            <w:r>
              <w:rPr>
                <w:webHidden/>
              </w:rPr>
              <w:tab/>
            </w:r>
            <w:r>
              <w:rPr>
                <w:webHidden/>
              </w:rPr>
              <w:fldChar w:fldCharType="begin"/>
            </w:r>
            <w:r>
              <w:rPr>
                <w:webHidden/>
              </w:rPr>
              <w:instrText xml:space="preserve"> PAGEREF _Toc204007680 \h </w:instrText>
            </w:r>
            <w:r>
              <w:rPr>
                <w:webHidden/>
              </w:rPr>
            </w:r>
            <w:r>
              <w:rPr>
                <w:webHidden/>
              </w:rPr>
              <w:fldChar w:fldCharType="separate"/>
            </w:r>
            <w:r w:rsidR="008F734B">
              <w:rPr>
                <w:webHidden/>
              </w:rPr>
              <w:t>112</w:t>
            </w:r>
            <w:r>
              <w:rPr>
                <w:webHidden/>
              </w:rPr>
              <w:fldChar w:fldCharType="end"/>
            </w:r>
          </w:hyperlink>
        </w:p>
        <w:p w14:paraId="198BFFF1" w14:textId="3423722F" w:rsidR="00EB32E8" w:rsidRDefault="00EB32E8">
          <w:pPr>
            <w:pStyle w:val="TOC1"/>
            <w:rPr>
              <w:rFonts w:asciiTheme="minorHAnsi" w:eastAsiaTheme="minorEastAsia" w:hAnsiTheme="minorHAnsi" w:cstheme="minorBidi"/>
              <w:b w:val="0"/>
              <w:bCs w:val="0"/>
              <w:sz w:val="24"/>
              <w:szCs w:val="24"/>
              <w:lang w:eastAsia="en-GB"/>
            </w:rPr>
          </w:pPr>
          <w:hyperlink w:anchor="_Toc204007681" w:history="1">
            <w:r w:rsidRPr="00EF228C">
              <w:rPr>
                <w:rStyle w:val="Hyperlink"/>
              </w:rPr>
              <w:t>Select bibliography and links</w:t>
            </w:r>
            <w:r>
              <w:rPr>
                <w:webHidden/>
              </w:rPr>
              <w:tab/>
            </w:r>
            <w:r>
              <w:rPr>
                <w:webHidden/>
              </w:rPr>
              <w:fldChar w:fldCharType="begin"/>
            </w:r>
            <w:r>
              <w:rPr>
                <w:webHidden/>
              </w:rPr>
              <w:instrText xml:space="preserve"> PAGEREF _Toc204007681 \h </w:instrText>
            </w:r>
            <w:r>
              <w:rPr>
                <w:webHidden/>
              </w:rPr>
            </w:r>
            <w:r>
              <w:rPr>
                <w:webHidden/>
              </w:rPr>
              <w:fldChar w:fldCharType="separate"/>
            </w:r>
            <w:r w:rsidR="008F734B">
              <w:rPr>
                <w:webHidden/>
              </w:rPr>
              <w:t>114</w:t>
            </w:r>
            <w:r>
              <w:rPr>
                <w:webHidden/>
              </w:rPr>
              <w:fldChar w:fldCharType="end"/>
            </w:r>
          </w:hyperlink>
        </w:p>
        <w:p w14:paraId="2AE67620" w14:textId="7246FB6C" w:rsidR="00EB32E8" w:rsidRPr="00B83A02" w:rsidRDefault="00E5226F" w:rsidP="00F81614">
          <w:pPr>
            <w:pStyle w:val="TOC2"/>
            <w:rPr>
              <w:rFonts w:eastAsiaTheme="minorEastAsia"/>
              <w:b w:val="0"/>
              <w:bCs w:val="0"/>
              <w:sz w:val="24"/>
              <w:szCs w:val="24"/>
              <w:lang w:eastAsia="en-GB"/>
            </w:rPr>
          </w:pPr>
          <w:r>
            <w:rPr>
              <w:rStyle w:val="Hyperlink"/>
            </w:rPr>
            <w:t xml:space="preserve">  </w:t>
          </w:r>
          <w:r w:rsidRPr="00B83A02">
            <w:rPr>
              <w:rStyle w:val="Hyperlink"/>
              <w:b w:val="0"/>
              <w:bCs w:val="0"/>
            </w:rPr>
            <w:t xml:space="preserve"> </w:t>
          </w:r>
          <w:hyperlink w:anchor="_Toc204007682" w:history="1">
            <w:r w:rsidR="00EB32E8" w:rsidRPr="00B83A02">
              <w:rPr>
                <w:rStyle w:val="Hyperlink"/>
                <w:b w:val="0"/>
                <w:bCs w:val="0"/>
              </w:rPr>
              <w:t>In library</w:t>
            </w:r>
            <w:r w:rsidR="00EB32E8" w:rsidRPr="00B83A02">
              <w:rPr>
                <w:b w:val="0"/>
                <w:bCs w:val="0"/>
                <w:webHidden/>
              </w:rPr>
              <w:tab/>
            </w:r>
            <w:r w:rsidR="00EB32E8" w:rsidRPr="00B83A02">
              <w:rPr>
                <w:b w:val="0"/>
                <w:bCs w:val="0"/>
                <w:webHidden/>
              </w:rPr>
              <w:fldChar w:fldCharType="begin"/>
            </w:r>
            <w:r w:rsidR="00EB32E8" w:rsidRPr="00B83A02">
              <w:rPr>
                <w:b w:val="0"/>
                <w:bCs w:val="0"/>
                <w:webHidden/>
              </w:rPr>
              <w:instrText xml:space="preserve"> PAGEREF _Toc204007682 \h </w:instrText>
            </w:r>
            <w:r w:rsidR="00EB32E8" w:rsidRPr="00B83A02">
              <w:rPr>
                <w:b w:val="0"/>
                <w:bCs w:val="0"/>
                <w:webHidden/>
              </w:rPr>
            </w:r>
            <w:r w:rsidR="00EB32E8" w:rsidRPr="00B83A02">
              <w:rPr>
                <w:b w:val="0"/>
                <w:bCs w:val="0"/>
                <w:webHidden/>
              </w:rPr>
              <w:fldChar w:fldCharType="separate"/>
            </w:r>
            <w:r w:rsidR="008F734B" w:rsidRPr="00B83A02">
              <w:rPr>
                <w:b w:val="0"/>
                <w:bCs w:val="0"/>
                <w:webHidden/>
              </w:rPr>
              <w:t>114</w:t>
            </w:r>
            <w:r w:rsidR="00EB32E8" w:rsidRPr="00B83A02">
              <w:rPr>
                <w:b w:val="0"/>
                <w:bCs w:val="0"/>
                <w:webHidden/>
              </w:rPr>
              <w:fldChar w:fldCharType="end"/>
            </w:r>
          </w:hyperlink>
        </w:p>
        <w:p w14:paraId="664E7E97" w14:textId="6104C9C5" w:rsidR="00EB32E8" w:rsidRPr="00B83A02" w:rsidRDefault="00E5226F" w:rsidP="00F81614">
          <w:pPr>
            <w:pStyle w:val="TOC2"/>
            <w:rPr>
              <w:rFonts w:eastAsiaTheme="minorEastAsia"/>
              <w:b w:val="0"/>
              <w:bCs w:val="0"/>
              <w:sz w:val="24"/>
              <w:szCs w:val="24"/>
              <w:lang w:eastAsia="en-GB"/>
            </w:rPr>
          </w:pPr>
          <w:r w:rsidRPr="00B83A02">
            <w:rPr>
              <w:rStyle w:val="Hyperlink"/>
              <w:b w:val="0"/>
              <w:bCs w:val="0"/>
            </w:rPr>
            <w:t xml:space="preserve">   </w:t>
          </w:r>
          <w:hyperlink w:anchor="_Toc204007683" w:history="1">
            <w:r w:rsidR="00EB32E8" w:rsidRPr="00B83A02">
              <w:rPr>
                <w:rStyle w:val="Hyperlink"/>
                <w:b w:val="0"/>
                <w:bCs w:val="0"/>
              </w:rPr>
              <w:t>Other key reference works</w:t>
            </w:r>
            <w:r w:rsidR="00EB32E8" w:rsidRPr="00B83A02">
              <w:rPr>
                <w:b w:val="0"/>
                <w:bCs w:val="0"/>
                <w:webHidden/>
              </w:rPr>
              <w:tab/>
            </w:r>
            <w:r w:rsidR="00EB32E8" w:rsidRPr="00B83A02">
              <w:rPr>
                <w:b w:val="0"/>
                <w:bCs w:val="0"/>
                <w:webHidden/>
              </w:rPr>
              <w:fldChar w:fldCharType="begin"/>
            </w:r>
            <w:r w:rsidR="00EB32E8" w:rsidRPr="00B83A02">
              <w:rPr>
                <w:b w:val="0"/>
                <w:bCs w:val="0"/>
                <w:webHidden/>
              </w:rPr>
              <w:instrText xml:space="preserve"> PAGEREF _Toc204007683 \h </w:instrText>
            </w:r>
            <w:r w:rsidR="00EB32E8" w:rsidRPr="00B83A02">
              <w:rPr>
                <w:b w:val="0"/>
                <w:bCs w:val="0"/>
                <w:webHidden/>
              </w:rPr>
            </w:r>
            <w:r w:rsidR="00EB32E8" w:rsidRPr="00B83A02">
              <w:rPr>
                <w:b w:val="0"/>
                <w:bCs w:val="0"/>
                <w:webHidden/>
              </w:rPr>
              <w:fldChar w:fldCharType="separate"/>
            </w:r>
            <w:r w:rsidR="008F734B" w:rsidRPr="00B83A02">
              <w:rPr>
                <w:b w:val="0"/>
                <w:bCs w:val="0"/>
                <w:webHidden/>
              </w:rPr>
              <w:t>115</w:t>
            </w:r>
            <w:r w:rsidR="00EB32E8" w:rsidRPr="00B83A02">
              <w:rPr>
                <w:b w:val="0"/>
                <w:bCs w:val="0"/>
                <w:webHidden/>
              </w:rPr>
              <w:fldChar w:fldCharType="end"/>
            </w:r>
          </w:hyperlink>
        </w:p>
        <w:p w14:paraId="6C5B664E" w14:textId="2DCC5096" w:rsidR="00EB32E8" w:rsidRPr="00B83A02" w:rsidRDefault="00E5226F" w:rsidP="00F81614">
          <w:pPr>
            <w:pStyle w:val="TOC2"/>
            <w:rPr>
              <w:rFonts w:eastAsiaTheme="minorEastAsia"/>
              <w:b w:val="0"/>
              <w:bCs w:val="0"/>
              <w:sz w:val="24"/>
              <w:szCs w:val="24"/>
              <w:lang w:eastAsia="en-GB"/>
            </w:rPr>
          </w:pPr>
          <w:r w:rsidRPr="00B83A02">
            <w:rPr>
              <w:rStyle w:val="Hyperlink"/>
              <w:b w:val="0"/>
              <w:bCs w:val="0"/>
            </w:rPr>
            <w:t xml:space="preserve">   </w:t>
          </w:r>
          <w:hyperlink w:anchor="_Toc204007684" w:history="1">
            <w:r w:rsidR="00EB32E8" w:rsidRPr="00B83A02">
              <w:rPr>
                <w:rStyle w:val="Hyperlink"/>
                <w:b w:val="0"/>
                <w:bCs w:val="0"/>
              </w:rPr>
              <w:t>Other scholarship</w:t>
            </w:r>
            <w:r w:rsidR="00EB32E8" w:rsidRPr="00B83A02">
              <w:rPr>
                <w:b w:val="0"/>
                <w:bCs w:val="0"/>
                <w:webHidden/>
              </w:rPr>
              <w:tab/>
            </w:r>
            <w:r w:rsidR="00EB32E8" w:rsidRPr="00B83A02">
              <w:rPr>
                <w:b w:val="0"/>
                <w:bCs w:val="0"/>
                <w:webHidden/>
              </w:rPr>
              <w:fldChar w:fldCharType="begin"/>
            </w:r>
            <w:r w:rsidR="00EB32E8" w:rsidRPr="00B83A02">
              <w:rPr>
                <w:b w:val="0"/>
                <w:bCs w:val="0"/>
                <w:webHidden/>
              </w:rPr>
              <w:instrText xml:space="preserve"> PAGEREF _Toc204007684 \h </w:instrText>
            </w:r>
            <w:r w:rsidR="00EB32E8" w:rsidRPr="00B83A02">
              <w:rPr>
                <w:b w:val="0"/>
                <w:bCs w:val="0"/>
                <w:webHidden/>
              </w:rPr>
            </w:r>
            <w:r w:rsidR="00EB32E8" w:rsidRPr="00B83A02">
              <w:rPr>
                <w:b w:val="0"/>
                <w:bCs w:val="0"/>
                <w:webHidden/>
              </w:rPr>
              <w:fldChar w:fldCharType="separate"/>
            </w:r>
            <w:r w:rsidR="008F734B" w:rsidRPr="00B83A02">
              <w:rPr>
                <w:b w:val="0"/>
                <w:bCs w:val="0"/>
                <w:webHidden/>
              </w:rPr>
              <w:t>119</w:t>
            </w:r>
            <w:r w:rsidR="00EB32E8" w:rsidRPr="00B83A02">
              <w:rPr>
                <w:b w:val="0"/>
                <w:bCs w:val="0"/>
                <w:webHidden/>
              </w:rPr>
              <w:fldChar w:fldCharType="end"/>
            </w:r>
          </w:hyperlink>
        </w:p>
        <w:p w14:paraId="0970BD6B" w14:textId="672F800F" w:rsidR="00EB32E8" w:rsidRPr="00B83A02" w:rsidRDefault="00E5226F" w:rsidP="00F81614">
          <w:pPr>
            <w:pStyle w:val="TOC2"/>
            <w:rPr>
              <w:rFonts w:eastAsiaTheme="minorEastAsia"/>
              <w:b w:val="0"/>
              <w:bCs w:val="0"/>
              <w:sz w:val="24"/>
              <w:szCs w:val="24"/>
              <w:lang w:eastAsia="en-GB"/>
            </w:rPr>
          </w:pPr>
          <w:r w:rsidRPr="00B83A02">
            <w:rPr>
              <w:rStyle w:val="Hyperlink"/>
              <w:b w:val="0"/>
              <w:bCs w:val="0"/>
            </w:rPr>
            <w:t xml:space="preserve">   </w:t>
          </w:r>
          <w:hyperlink w:anchor="_Toc204007685" w:history="1">
            <w:r w:rsidR="00EB32E8" w:rsidRPr="00B83A02">
              <w:rPr>
                <w:rStyle w:val="Hyperlink"/>
                <w:b w:val="0"/>
                <w:bCs w:val="0"/>
              </w:rPr>
              <w:t>Early Modern queerness</w:t>
            </w:r>
            <w:r w:rsidR="00EB32E8" w:rsidRPr="00B83A02">
              <w:rPr>
                <w:b w:val="0"/>
                <w:bCs w:val="0"/>
                <w:webHidden/>
              </w:rPr>
              <w:tab/>
            </w:r>
            <w:r w:rsidR="00EB32E8" w:rsidRPr="00B83A02">
              <w:rPr>
                <w:b w:val="0"/>
                <w:bCs w:val="0"/>
                <w:webHidden/>
              </w:rPr>
              <w:fldChar w:fldCharType="begin"/>
            </w:r>
            <w:r w:rsidR="00EB32E8" w:rsidRPr="00B83A02">
              <w:rPr>
                <w:b w:val="0"/>
                <w:bCs w:val="0"/>
                <w:webHidden/>
              </w:rPr>
              <w:instrText xml:space="preserve"> PAGEREF _Toc204007685 \h </w:instrText>
            </w:r>
            <w:r w:rsidR="00EB32E8" w:rsidRPr="00B83A02">
              <w:rPr>
                <w:b w:val="0"/>
                <w:bCs w:val="0"/>
                <w:webHidden/>
              </w:rPr>
            </w:r>
            <w:r w:rsidR="00EB32E8" w:rsidRPr="00B83A02">
              <w:rPr>
                <w:b w:val="0"/>
                <w:bCs w:val="0"/>
                <w:webHidden/>
              </w:rPr>
              <w:fldChar w:fldCharType="separate"/>
            </w:r>
            <w:r w:rsidR="008F734B" w:rsidRPr="00B83A02">
              <w:rPr>
                <w:b w:val="0"/>
                <w:bCs w:val="0"/>
                <w:webHidden/>
              </w:rPr>
              <w:t>121</w:t>
            </w:r>
            <w:r w:rsidR="00EB32E8" w:rsidRPr="00B83A02">
              <w:rPr>
                <w:b w:val="0"/>
                <w:bCs w:val="0"/>
                <w:webHidden/>
              </w:rPr>
              <w:fldChar w:fldCharType="end"/>
            </w:r>
          </w:hyperlink>
        </w:p>
        <w:p w14:paraId="451F67BF" w14:textId="6A3FCA23" w:rsidR="00EB32E8" w:rsidRPr="00B83A02" w:rsidRDefault="00E5226F" w:rsidP="00F81614">
          <w:pPr>
            <w:pStyle w:val="TOC2"/>
            <w:rPr>
              <w:rFonts w:eastAsiaTheme="minorEastAsia"/>
              <w:b w:val="0"/>
              <w:bCs w:val="0"/>
              <w:sz w:val="24"/>
              <w:szCs w:val="24"/>
              <w:lang w:eastAsia="en-GB"/>
            </w:rPr>
          </w:pPr>
          <w:r w:rsidRPr="00B83A02">
            <w:rPr>
              <w:rStyle w:val="Hyperlink"/>
              <w:b w:val="0"/>
              <w:bCs w:val="0"/>
            </w:rPr>
            <w:t xml:space="preserve">   </w:t>
          </w:r>
          <w:hyperlink w:anchor="_Toc204007686" w:history="1">
            <w:r w:rsidR="00EB32E8" w:rsidRPr="00B83A02">
              <w:rPr>
                <w:rStyle w:val="Hyperlink"/>
                <w:b w:val="0"/>
                <w:bCs w:val="0"/>
              </w:rPr>
              <w:t>External reading list</w:t>
            </w:r>
            <w:r w:rsidR="00EB32E8" w:rsidRPr="00B83A02">
              <w:rPr>
                <w:b w:val="0"/>
                <w:bCs w:val="0"/>
                <w:webHidden/>
              </w:rPr>
              <w:tab/>
            </w:r>
            <w:r w:rsidR="00EB32E8" w:rsidRPr="00B83A02">
              <w:rPr>
                <w:b w:val="0"/>
                <w:bCs w:val="0"/>
                <w:webHidden/>
              </w:rPr>
              <w:fldChar w:fldCharType="begin"/>
            </w:r>
            <w:r w:rsidR="00EB32E8" w:rsidRPr="00B83A02">
              <w:rPr>
                <w:b w:val="0"/>
                <w:bCs w:val="0"/>
                <w:webHidden/>
              </w:rPr>
              <w:instrText xml:space="preserve"> PAGEREF _Toc204007686 \h </w:instrText>
            </w:r>
            <w:r w:rsidR="00EB32E8" w:rsidRPr="00B83A02">
              <w:rPr>
                <w:b w:val="0"/>
                <w:bCs w:val="0"/>
                <w:webHidden/>
              </w:rPr>
            </w:r>
            <w:r w:rsidR="00EB32E8" w:rsidRPr="00B83A02">
              <w:rPr>
                <w:b w:val="0"/>
                <w:bCs w:val="0"/>
                <w:webHidden/>
              </w:rPr>
              <w:fldChar w:fldCharType="separate"/>
            </w:r>
            <w:r w:rsidR="008F734B" w:rsidRPr="00B83A02">
              <w:rPr>
                <w:b w:val="0"/>
                <w:bCs w:val="0"/>
                <w:webHidden/>
              </w:rPr>
              <w:t>134</w:t>
            </w:r>
            <w:r w:rsidR="00EB32E8" w:rsidRPr="00B83A02">
              <w:rPr>
                <w:b w:val="0"/>
                <w:bCs w:val="0"/>
                <w:webHidden/>
              </w:rPr>
              <w:fldChar w:fldCharType="end"/>
            </w:r>
          </w:hyperlink>
        </w:p>
        <w:p w14:paraId="60DBD4DD" w14:textId="040A671B" w:rsidR="00EB32E8" w:rsidRPr="00B83A02" w:rsidRDefault="00E5226F" w:rsidP="00F81614">
          <w:pPr>
            <w:pStyle w:val="TOC2"/>
            <w:rPr>
              <w:rFonts w:eastAsiaTheme="minorEastAsia"/>
              <w:b w:val="0"/>
              <w:bCs w:val="0"/>
              <w:sz w:val="24"/>
              <w:szCs w:val="24"/>
              <w:lang w:eastAsia="en-GB"/>
            </w:rPr>
          </w:pPr>
          <w:r w:rsidRPr="00B83A02">
            <w:rPr>
              <w:rStyle w:val="Hyperlink"/>
              <w:b w:val="0"/>
              <w:bCs w:val="0"/>
            </w:rPr>
            <w:t xml:space="preserve">   </w:t>
          </w:r>
          <w:hyperlink w:anchor="_Toc204007687" w:history="1">
            <w:r w:rsidR="00EB32E8" w:rsidRPr="00B83A02">
              <w:rPr>
                <w:rStyle w:val="Hyperlink"/>
                <w:b w:val="0"/>
                <w:bCs w:val="0"/>
              </w:rPr>
              <w:t>Queer Studies</w:t>
            </w:r>
            <w:r w:rsidR="00EB32E8" w:rsidRPr="00B83A02">
              <w:rPr>
                <w:b w:val="0"/>
                <w:bCs w:val="0"/>
                <w:webHidden/>
              </w:rPr>
              <w:tab/>
            </w:r>
            <w:r w:rsidR="00EB32E8" w:rsidRPr="00B83A02">
              <w:rPr>
                <w:b w:val="0"/>
                <w:bCs w:val="0"/>
                <w:webHidden/>
              </w:rPr>
              <w:fldChar w:fldCharType="begin"/>
            </w:r>
            <w:r w:rsidR="00EB32E8" w:rsidRPr="00B83A02">
              <w:rPr>
                <w:b w:val="0"/>
                <w:bCs w:val="0"/>
                <w:webHidden/>
              </w:rPr>
              <w:instrText xml:space="preserve"> PAGEREF _Toc204007687 \h </w:instrText>
            </w:r>
            <w:r w:rsidR="00EB32E8" w:rsidRPr="00B83A02">
              <w:rPr>
                <w:b w:val="0"/>
                <w:bCs w:val="0"/>
                <w:webHidden/>
              </w:rPr>
            </w:r>
            <w:r w:rsidR="00EB32E8" w:rsidRPr="00B83A02">
              <w:rPr>
                <w:b w:val="0"/>
                <w:bCs w:val="0"/>
                <w:webHidden/>
              </w:rPr>
              <w:fldChar w:fldCharType="separate"/>
            </w:r>
            <w:r w:rsidR="008F734B" w:rsidRPr="00B83A02">
              <w:rPr>
                <w:b w:val="0"/>
                <w:bCs w:val="0"/>
                <w:webHidden/>
              </w:rPr>
              <w:t>135</w:t>
            </w:r>
            <w:r w:rsidR="00EB32E8" w:rsidRPr="00B83A02">
              <w:rPr>
                <w:b w:val="0"/>
                <w:bCs w:val="0"/>
                <w:webHidden/>
              </w:rPr>
              <w:fldChar w:fldCharType="end"/>
            </w:r>
          </w:hyperlink>
        </w:p>
        <w:p w14:paraId="6C821140" w14:textId="0C40115F" w:rsidR="00EB32E8" w:rsidRPr="00B83A02" w:rsidRDefault="00E5226F" w:rsidP="00F81614">
          <w:pPr>
            <w:pStyle w:val="TOC2"/>
            <w:rPr>
              <w:rFonts w:eastAsiaTheme="minorEastAsia"/>
              <w:b w:val="0"/>
              <w:bCs w:val="0"/>
              <w:sz w:val="24"/>
              <w:szCs w:val="24"/>
              <w:lang w:eastAsia="en-GB"/>
            </w:rPr>
          </w:pPr>
          <w:r>
            <w:rPr>
              <w:rStyle w:val="Hyperlink"/>
            </w:rPr>
            <w:lastRenderedPageBreak/>
            <w:t xml:space="preserve">  </w:t>
          </w:r>
          <w:hyperlink w:anchor="_Toc204007688" w:history="1">
            <w:r w:rsidR="00EB32E8" w:rsidRPr="00B83A02">
              <w:rPr>
                <w:rStyle w:val="Hyperlink"/>
                <w:b w:val="0"/>
                <w:bCs w:val="0"/>
              </w:rPr>
              <w:t>Queer history</w:t>
            </w:r>
            <w:r w:rsidR="00EB32E8" w:rsidRPr="00B83A02">
              <w:rPr>
                <w:b w:val="0"/>
                <w:bCs w:val="0"/>
                <w:webHidden/>
              </w:rPr>
              <w:tab/>
            </w:r>
            <w:r w:rsidR="00EB32E8" w:rsidRPr="00B83A02">
              <w:rPr>
                <w:b w:val="0"/>
                <w:bCs w:val="0"/>
                <w:webHidden/>
              </w:rPr>
              <w:fldChar w:fldCharType="begin"/>
            </w:r>
            <w:r w:rsidR="00EB32E8" w:rsidRPr="00B83A02">
              <w:rPr>
                <w:b w:val="0"/>
                <w:bCs w:val="0"/>
                <w:webHidden/>
              </w:rPr>
              <w:instrText xml:space="preserve"> PAGEREF _Toc204007688 \h </w:instrText>
            </w:r>
            <w:r w:rsidR="00EB32E8" w:rsidRPr="00B83A02">
              <w:rPr>
                <w:b w:val="0"/>
                <w:bCs w:val="0"/>
                <w:webHidden/>
              </w:rPr>
            </w:r>
            <w:r w:rsidR="00EB32E8" w:rsidRPr="00B83A02">
              <w:rPr>
                <w:b w:val="0"/>
                <w:bCs w:val="0"/>
                <w:webHidden/>
              </w:rPr>
              <w:fldChar w:fldCharType="separate"/>
            </w:r>
            <w:r w:rsidR="008F734B" w:rsidRPr="00B83A02">
              <w:rPr>
                <w:b w:val="0"/>
                <w:bCs w:val="0"/>
                <w:webHidden/>
              </w:rPr>
              <w:t>137</w:t>
            </w:r>
            <w:r w:rsidR="00EB32E8" w:rsidRPr="00B83A02">
              <w:rPr>
                <w:b w:val="0"/>
                <w:bCs w:val="0"/>
                <w:webHidden/>
              </w:rPr>
              <w:fldChar w:fldCharType="end"/>
            </w:r>
          </w:hyperlink>
        </w:p>
        <w:p w14:paraId="54DCC4D3" w14:textId="27699F79" w:rsidR="00EB32E8" w:rsidRPr="00B83A02" w:rsidRDefault="00625245" w:rsidP="00F81614">
          <w:pPr>
            <w:pStyle w:val="TOC2"/>
            <w:rPr>
              <w:rFonts w:eastAsiaTheme="minorEastAsia"/>
              <w:b w:val="0"/>
              <w:bCs w:val="0"/>
              <w:sz w:val="24"/>
              <w:szCs w:val="24"/>
              <w:lang w:eastAsia="en-GB"/>
            </w:rPr>
          </w:pPr>
          <w:r w:rsidRPr="00B83A02">
            <w:rPr>
              <w:rStyle w:val="Hyperlink"/>
              <w:b w:val="0"/>
              <w:bCs w:val="0"/>
            </w:rPr>
            <w:t xml:space="preserve">   </w:t>
          </w:r>
          <w:hyperlink w:anchor="_Toc204007689" w:history="1">
            <w:r w:rsidR="00EB32E8" w:rsidRPr="00B83A02">
              <w:rPr>
                <w:rStyle w:val="Hyperlink"/>
                <w:b w:val="0"/>
                <w:bCs w:val="0"/>
              </w:rPr>
              <w:t>Intersectional scholarship relating to disability, gender, race</w:t>
            </w:r>
            <w:r w:rsidR="00EB32E8" w:rsidRPr="00B83A02">
              <w:rPr>
                <w:b w:val="0"/>
                <w:bCs w:val="0"/>
                <w:webHidden/>
              </w:rPr>
              <w:tab/>
            </w:r>
            <w:r w:rsidR="00EB32E8" w:rsidRPr="00B83A02">
              <w:rPr>
                <w:b w:val="0"/>
                <w:bCs w:val="0"/>
                <w:webHidden/>
              </w:rPr>
              <w:fldChar w:fldCharType="begin"/>
            </w:r>
            <w:r w:rsidR="00EB32E8" w:rsidRPr="00B83A02">
              <w:rPr>
                <w:b w:val="0"/>
                <w:bCs w:val="0"/>
                <w:webHidden/>
              </w:rPr>
              <w:instrText xml:space="preserve"> PAGEREF _Toc204007689 \h </w:instrText>
            </w:r>
            <w:r w:rsidR="00EB32E8" w:rsidRPr="00B83A02">
              <w:rPr>
                <w:b w:val="0"/>
                <w:bCs w:val="0"/>
                <w:webHidden/>
              </w:rPr>
            </w:r>
            <w:r w:rsidR="00EB32E8" w:rsidRPr="00B83A02">
              <w:rPr>
                <w:b w:val="0"/>
                <w:bCs w:val="0"/>
                <w:webHidden/>
              </w:rPr>
              <w:fldChar w:fldCharType="separate"/>
            </w:r>
            <w:r w:rsidR="008F734B" w:rsidRPr="00B83A02">
              <w:rPr>
                <w:b w:val="0"/>
                <w:bCs w:val="0"/>
                <w:webHidden/>
              </w:rPr>
              <w:t>138</w:t>
            </w:r>
            <w:r w:rsidR="00EB32E8" w:rsidRPr="00B83A02">
              <w:rPr>
                <w:b w:val="0"/>
                <w:bCs w:val="0"/>
                <w:webHidden/>
              </w:rPr>
              <w:fldChar w:fldCharType="end"/>
            </w:r>
          </w:hyperlink>
        </w:p>
        <w:p w14:paraId="3477C72B" w14:textId="3DCFBE15" w:rsidR="00EB32E8" w:rsidRPr="00B83A02" w:rsidRDefault="00625245" w:rsidP="00F81614">
          <w:pPr>
            <w:pStyle w:val="TOC2"/>
            <w:rPr>
              <w:rFonts w:eastAsiaTheme="minorEastAsia"/>
              <w:b w:val="0"/>
              <w:bCs w:val="0"/>
              <w:sz w:val="24"/>
              <w:szCs w:val="24"/>
              <w:lang w:eastAsia="en-GB"/>
            </w:rPr>
          </w:pPr>
          <w:r w:rsidRPr="00B83A02">
            <w:rPr>
              <w:rStyle w:val="Hyperlink"/>
              <w:b w:val="0"/>
              <w:bCs w:val="0"/>
            </w:rPr>
            <w:t xml:space="preserve">   </w:t>
          </w:r>
          <w:hyperlink w:anchor="_Toc204007690" w:history="1">
            <w:r w:rsidR="00EB32E8" w:rsidRPr="00B83A02">
              <w:rPr>
                <w:rStyle w:val="Hyperlink"/>
                <w:b w:val="0"/>
                <w:bCs w:val="0"/>
              </w:rPr>
              <w:t>General</w:t>
            </w:r>
            <w:r w:rsidR="00EB32E8" w:rsidRPr="00B83A02">
              <w:rPr>
                <w:b w:val="0"/>
                <w:bCs w:val="0"/>
                <w:webHidden/>
              </w:rPr>
              <w:tab/>
            </w:r>
            <w:r w:rsidR="00EB32E8" w:rsidRPr="00B83A02">
              <w:rPr>
                <w:b w:val="0"/>
                <w:bCs w:val="0"/>
                <w:webHidden/>
              </w:rPr>
              <w:fldChar w:fldCharType="begin"/>
            </w:r>
            <w:r w:rsidR="00EB32E8" w:rsidRPr="00B83A02">
              <w:rPr>
                <w:b w:val="0"/>
                <w:bCs w:val="0"/>
                <w:webHidden/>
              </w:rPr>
              <w:instrText xml:space="preserve"> PAGEREF _Toc204007690 \h </w:instrText>
            </w:r>
            <w:r w:rsidR="00EB32E8" w:rsidRPr="00B83A02">
              <w:rPr>
                <w:b w:val="0"/>
                <w:bCs w:val="0"/>
                <w:webHidden/>
              </w:rPr>
            </w:r>
            <w:r w:rsidR="00EB32E8" w:rsidRPr="00B83A02">
              <w:rPr>
                <w:b w:val="0"/>
                <w:bCs w:val="0"/>
                <w:webHidden/>
              </w:rPr>
              <w:fldChar w:fldCharType="separate"/>
            </w:r>
            <w:r w:rsidR="008F734B" w:rsidRPr="00B83A02">
              <w:rPr>
                <w:b w:val="0"/>
                <w:bCs w:val="0"/>
                <w:webHidden/>
              </w:rPr>
              <w:t>147</w:t>
            </w:r>
            <w:r w:rsidR="00EB32E8" w:rsidRPr="00B83A02">
              <w:rPr>
                <w:b w:val="0"/>
                <w:bCs w:val="0"/>
                <w:webHidden/>
              </w:rPr>
              <w:fldChar w:fldCharType="end"/>
            </w:r>
          </w:hyperlink>
        </w:p>
        <w:p w14:paraId="72208167" w14:textId="0A7FC9FD" w:rsidR="00EB32E8" w:rsidRDefault="00EB32E8">
          <w:pPr>
            <w:pStyle w:val="TOC1"/>
            <w:rPr>
              <w:rFonts w:asciiTheme="minorHAnsi" w:eastAsiaTheme="minorEastAsia" w:hAnsiTheme="minorHAnsi" w:cstheme="minorBidi"/>
              <w:b w:val="0"/>
              <w:bCs w:val="0"/>
              <w:sz w:val="24"/>
              <w:szCs w:val="24"/>
              <w:lang w:eastAsia="en-GB"/>
            </w:rPr>
          </w:pPr>
          <w:hyperlink w:anchor="_Toc204007691" w:history="1">
            <w:r w:rsidRPr="00EF228C">
              <w:rPr>
                <w:rStyle w:val="Hyperlink"/>
              </w:rPr>
              <w:t>Acknowledgements</w:t>
            </w:r>
            <w:r>
              <w:rPr>
                <w:webHidden/>
              </w:rPr>
              <w:tab/>
            </w:r>
            <w:r>
              <w:rPr>
                <w:webHidden/>
              </w:rPr>
              <w:fldChar w:fldCharType="begin"/>
            </w:r>
            <w:r>
              <w:rPr>
                <w:webHidden/>
              </w:rPr>
              <w:instrText xml:space="preserve"> PAGEREF _Toc204007691 \h </w:instrText>
            </w:r>
            <w:r>
              <w:rPr>
                <w:webHidden/>
              </w:rPr>
            </w:r>
            <w:r>
              <w:rPr>
                <w:webHidden/>
              </w:rPr>
              <w:fldChar w:fldCharType="separate"/>
            </w:r>
            <w:r w:rsidR="008F734B">
              <w:rPr>
                <w:webHidden/>
              </w:rPr>
              <w:t>154</w:t>
            </w:r>
            <w:r>
              <w:rPr>
                <w:webHidden/>
              </w:rPr>
              <w:fldChar w:fldCharType="end"/>
            </w:r>
          </w:hyperlink>
        </w:p>
        <w:p w14:paraId="2EEA0BB1" w14:textId="641142E1" w:rsidR="002B1122" w:rsidRPr="006D2849" w:rsidRDefault="00390139" w:rsidP="002B1122">
          <w:pPr>
            <w:rPr>
              <w:b/>
              <w:bCs/>
              <w:noProof/>
              <w:sz w:val="28"/>
              <w:szCs w:val="28"/>
            </w:rPr>
          </w:pPr>
          <w:r w:rsidRPr="006D2849">
            <w:rPr>
              <w:rFonts w:ascii="Calibri" w:hAnsi="Calibri" w:cs="Calibri"/>
              <w:b/>
              <w:bCs/>
              <w:noProof/>
              <w:sz w:val="28"/>
              <w:szCs w:val="28"/>
            </w:rPr>
            <w:fldChar w:fldCharType="end"/>
          </w:r>
        </w:p>
      </w:sdtContent>
    </w:sdt>
    <w:p w14:paraId="6A134B85" w14:textId="77777777" w:rsidR="002B1122" w:rsidRDefault="002B1122" w:rsidP="002B1122"/>
    <w:p w14:paraId="52AB9E9F" w14:textId="77777777" w:rsidR="002B1122" w:rsidRDefault="002B1122" w:rsidP="002B1122"/>
    <w:p w14:paraId="68F6E7A8" w14:textId="77777777" w:rsidR="002B1122" w:rsidRDefault="002B1122" w:rsidP="002B1122"/>
    <w:p w14:paraId="291200A2" w14:textId="77777777" w:rsidR="002B1122" w:rsidRDefault="002B1122" w:rsidP="002B1122"/>
    <w:p w14:paraId="00781B27" w14:textId="77777777" w:rsidR="002B1122" w:rsidRDefault="002B1122" w:rsidP="002B1122"/>
    <w:p w14:paraId="61F0EFE7" w14:textId="77777777" w:rsidR="002B1122" w:rsidRDefault="002B1122" w:rsidP="002B1122"/>
    <w:p w14:paraId="23DF5A81" w14:textId="77777777" w:rsidR="002B1122" w:rsidRDefault="002B1122" w:rsidP="002B1122"/>
    <w:p w14:paraId="6FA7CBA6" w14:textId="77777777" w:rsidR="002B1122" w:rsidRDefault="002B1122" w:rsidP="002B1122"/>
    <w:p w14:paraId="18164C19" w14:textId="77777777" w:rsidR="002B1122" w:rsidRDefault="002B1122" w:rsidP="002B1122"/>
    <w:p w14:paraId="7457B91C" w14:textId="77777777" w:rsidR="002B1122" w:rsidRDefault="002B1122" w:rsidP="002B1122"/>
    <w:p w14:paraId="2097C712" w14:textId="77777777" w:rsidR="002B1122" w:rsidRDefault="002B1122" w:rsidP="002B1122"/>
    <w:p w14:paraId="599A38B3" w14:textId="77777777" w:rsidR="002B1122" w:rsidRDefault="002B1122" w:rsidP="002B1122"/>
    <w:p w14:paraId="58E6D1D2" w14:textId="77777777" w:rsidR="002B1122" w:rsidRDefault="002B1122" w:rsidP="002B1122"/>
    <w:p w14:paraId="3420982D" w14:textId="77777777" w:rsidR="002B1122" w:rsidRDefault="002B1122" w:rsidP="002B1122"/>
    <w:p w14:paraId="3F5255F4" w14:textId="77777777" w:rsidR="002B1122" w:rsidRDefault="002B1122" w:rsidP="002B1122"/>
    <w:p w14:paraId="3F39E814" w14:textId="77777777" w:rsidR="002B1122" w:rsidRDefault="002B1122" w:rsidP="002B1122"/>
    <w:p w14:paraId="00DB2897" w14:textId="77777777" w:rsidR="002B1122" w:rsidRDefault="002B1122" w:rsidP="002B1122"/>
    <w:p w14:paraId="0AB240F8" w14:textId="77777777" w:rsidR="002B1122" w:rsidRDefault="002B1122" w:rsidP="002B1122"/>
    <w:p w14:paraId="231F91C1" w14:textId="77777777" w:rsidR="002B1122" w:rsidRDefault="002B1122" w:rsidP="002B1122"/>
    <w:p w14:paraId="0F45ED14" w14:textId="77777777" w:rsidR="002B1122" w:rsidRDefault="002B1122" w:rsidP="002B1122"/>
    <w:p w14:paraId="36FAB4BF" w14:textId="77777777" w:rsidR="002B1122" w:rsidRPr="002B1122" w:rsidRDefault="002B1122" w:rsidP="002B1122"/>
    <w:p w14:paraId="4AA62AB9" w14:textId="77777777" w:rsidR="00284B0E" w:rsidRDefault="00284B0E">
      <w:pPr>
        <w:rPr>
          <w:rFonts w:ascii="Calibri" w:eastAsiaTheme="majorEastAsia" w:hAnsi="Calibri" w:cs="Calibri"/>
          <w:sz w:val="40"/>
          <w:szCs w:val="40"/>
        </w:rPr>
      </w:pPr>
      <w:r>
        <w:rPr>
          <w:rFonts w:ascii="Calibri" w:hAnsi="Calibri" w:cs="Calibri"/>
        </w:rPr>
        <w:br w:type="page"/>
      </w:r>
    </w:p>
    <w:p w14:paraId="0E4CE6D3" w14:textId="47B6CB68" w:rsidR="002B1122" w:rsidRDefault="002B1122" w:rsidP="002B1122">
      <w:pPr>
        <w:pStyle w:val="Heading1"/>
        <w:rPr>
          <w:rFonts w:ascii="Calibri" w:hAnsi="Calibri" w:cs="Calibri"/>
          <w:b/>
          <w:bCs/>
          <w:color w:val="auto"/>
        </w:rPr>
      </w:pPr>
      <w:bookmarkStart w:id="0" w:name="_Toc204007661"/>
      <w:r w:rsidRPr="00B20D76">
        <w:rPr>
          <w:rFonts w:ascii="Calibri" w:hAnsi="Calibri" w:cs="Calibri"/>
          <w:b/>
          <w:bCs/>
          <w:color w:val="auto"/>
        </w:rPr>
        <w:lastRenderedPageBreak/>
        <w:t>Introductory note</w:t>
      </w:r>
      <w:bookmarkEnd w:id="0"/>
    </w:p>
    <w:p w14:paraId="65219681" w14:textId="77777777" w:rsidR="00D14F44" w:rsidRDefault="00D14F44" w:rsidP="00D14F44"/>
    <w:p w14:paraId="5BCBCFE9" w14:textId="4F6E43F1" w:rsidR="00D14F44" w:rsidRPr="00764665" w:rsidRDefault="00D14F44" w:rsidP="00D14F44">
      <w:pPr>
        <w:rPr>
          <w:rFonts w:ascii="Calibri" w:hAnsi="Calibri" w:cs="Calibri"/>
          <w:sz w:val="28"/>
          <w:szCs w:val="28"/>
        </w:rPr>
      </w:pPr>
      <w:r w:rsidRPr="00764665">
        <w:rPr>
          <w:rFonts w:ascii="Calibri" w:hAnsi="Calibri" w:cs="Calibri"/>
          <w:sz w:val="28"/>
          <w:szCs w:val="28"/>
        </w:rPr>
        <w:t>Throughout this guide, we use the term 'queerness' as a broad and deliberately capacious umbrella term. We recognise that it encompasses a wide range of identities, experiences, histories, practices and interpretive approaches that are neither fixed nor uniform across time and culture. We also acknowledge that 'queer' is a contested and sometimes vexed term: while many people have embraced it as a positive, inclusive or politically meaningful form of self-description, others reject it or do not identify with it for personal, cultural, generational or historical reasons. Its use here is intended to support discovery and discussion rather than to impose a single framework of identity or interpretation on historical materials or contemporary individuals</w:t>
      </w:r>
      <w:r w:rsidR="00260B83" w:rsidRPr="00764665">
        <w:rPr>
          <w:rFonts w:ascii="Calibri" w:hAnsi="Calibri" w:cs="Calibri"/>
          <w:sz w:val="28"/>
          <w:szCs w:val="28"/>
        </w:rPr>
        <w:t>.</w:t>
      </w:r>
    </w:p>
    <w:p w14:paraId="241303EB" w14:textId="77777777" w:rsidR="00445D92" w:rsidRPr="00445D92" w:rsidRDefault="00445D92" w:rsidP="00D14F44">
      <w:pPr>
        <w:rPr>
          <w:sz w:val="28"/>
          <w:szCs w:val="28"/>
        </w:rPr>
      </w:pPr>
    </w:p>
    <w:p w14:paraId="644E9E1C" w14:textId="6D6672BE" w:rsidR="00E248AB" w:rsidRPr="00B20D76" w:rsidRDefault="00E248AB" w:rsidP="00E248AB">
      <w:pPr>
        <w:rPr>
          <w:rFonts w:ascii="Calibri" w:hAnsi="Calibri" w:cs="Calibri"/>
          <w:b/>
          <w:bCs/>
          <w:sz w:val="32"/>
          <w:szCs w:val="32"/>
          <w:u w:val="single"/>
        </w:rPr>
      </w:pPr>
      <w:r w:rsidRPr="00B20D76">
        <w:rPr>
          <w:rFonts w:ascii="Calibri" w:hAnsi="Calibri" w:cs="Calibri"/>
          <w:b/>
          <w:bCs/>
          <w:sz w:val="32"/>
          <w:szCs w:val="32"/>
          <w:u w:val="single"/>
        </w:rPr>
        <w:t>Why this guide is needed</w:t>
      </w:r>
    </w:p>
    <w:p w14:paraId="4A121D05" w14:textId="69E01648" w:rsidR="00E248AB" w:rsidRPr="00764665" w:rsidRDefault="00073EAA" w:rsidP="00E248AB">
      <w:pPr>
        <w:rPr>
          <w:rFonts w:ascii="Calibri" w:hAnsi="Calibri" w:cs="Calibri"/>
          <w:sz w:val="28"/>
          <w:szCs w:val="28"/>
        </w:rPr>
      </w:pPr>
      <w:r w:rsidRPr="00764665">
        <w:rPr>
          <w:rFonts w:ascii="Calibri" w:eastAsia="Aptos" w:hAnsi="Calibri" w:cs="Calibri"/>
          <w:color w:val="000000" w:themeColor="text1"/>
          <w:sz w:val="28"/>
          <w:szCs w:val="28"/>
        </w:rPr>
        <w:t xml:space="preserve">Archive catalogues were not designed to be user-friendly, or to facilitate thematic searches.  Historically, </w:t>
      </w:r>
      <w:r w:rsidRPr="00764665">
        <w:rPr>
          <w:rFonts w:ascii="Calibri" w:eastAsia="Aptos" w:hAnsi="Calibri" w:cs="Calibri"/>
          <w:color w:val="467886"/>
          <w:sz w:val="28"/>
          <w:szCs w:val="28"/>
          <w:u w:val="single"/>
        </w:rPr>
        <w:t>ours</w:t>
      </w:r>
      <w:r w:rsidRPr="00764665">
        <w:rPr>
          <w:rFonts w:ascii="Calibri" w:eastAsia="Aptos" w:hAnsi="Calibri" w:cs="Calibri"/>
          <w:color w:val="000000" w:themeColor="text1"/>
          <w:sz w:val="28"/>
          <w:szCs w:val="28"/>
        </w:rPr>
        <w:t xml:space="preserve"> has described what we have, but there is not yet subject tagging like you might get in a library catalogue.</w:t>
      </w:r>
      <w:r w:rsidRPr="00764665">
        <w:rPr>
          <w:rFonts w:ascii="Calibri" w:hAnsi="Calibri" w:cs="Calibri"/>
          <w:sz w:val="28"/>
          <w:szCs w:val="28"/>
        </w:rPr>
        <w:t xml:space="preserve">  </w:t>
      </w:r>
      <w:r w:rsidR="00E248AB" w:rsidRPr="00764665">
        <w:rPr>
          <w:rFonts w:ascii="Calibri" w:hAnsi="Calibri" w:cs="Calibri"/>
          <w:sz w:val="28"/>
          <w:szCs w:val="28"/>
        </w:rPr>
        <w:t xml:space="preserve">So, for example, as of December 2023, </w:t>
      </w:r>
      <w:r w:rsidR="007B683D" w:rsidRPr="00764665">
        <w:rPr>
          <w:rFonts w:ascii="Calibri" w:hAnsi="Calibri" w:cs="Calibri"/>
          <w:sz w:val="28"/>
          <w:szCs w:val="28"/>
        </w:rPr>
        <w:t>‘</w:t>
      </w:r>
      <w:r w:rsidR="00E248AB" w:rsidRPr="00764665">
        <w:rPr>
          <w:rFonts w:ascii="Calibri" w:hAnsi="Calibri" w:cs="Calibri"/>
          <w:sz w:val="28"/>
          <w:szCs w:val="28"/>
        </w:rPr>
        <w:t>queer</w:t>
      </w:r>
      <w:r w:rsidR="007B683D" w:rsidRPr="00764665">
        <w:rPr>
          <w:rFonts w:ascii="Calibri" w:hAnsi="Calibri" w:cs="Calibri"/>
          <w:sz w:val="28"/>
          <w:szCs w:val="28"/>
        </w:rPr>
        <w:t>’</w:t>
      </w:r>
      <w:r w:rsidR="00E248AB" w:rsidRPr="00764665">
        <w:rPr>
          <w:rFonts w:ascii="Calibri" w:hAnsi="Calibri" w:cs="Calibri"/>
          <w:sz w:val="28"/>
          <w:szCs w:val="28"/>
        </w:rPr>
        <w:t xml:space="preserve"> as a search term brought up only 4 hits, and </w:t>
      </w:r>
      <w:r w:rsidR="007B683D" w:rsidRPr="00764665">
        <w:rPr>
          <w:rFonts w:ascii="Calibri" w:hAnsi="Calibri" w:cs="Calibri"/>
          <w:sz w:val="28"/>
          <w:szCs w:val="28"/>
        </w:rPr>
        <w:t>‘</w:t>
      </w:r>
      <w:r w:rsidR="00E248AB" w:rsidRPr="00764665">
        <w:rPr>
          <w:rFonts w:ascii="Calibri" w:hAnsi="Calibri" w:cs="Calibri"/>
          <w:sz w:val="28"/>
          <w:szCs w:val="28"/>
        </w:rPr>
        <w:t>LGBT+</w:t>
      </w:r>
      <w:r w:rsidR="007B683D" w:rsidRPr="00764665">
        <w:rPr>
          <w:rFonts w:ascii="Calibri" w:hAnsi="Calibri" w:cs="Calibri"/>
          <w:sz w:val="28"/>
          <w:szCs w:val="28"/>
        </w:rPr>
        <w:t>’</w:t>
      </w:r>
      <w:r w:rsidR="00E248AB" w:rsidRPr="00764665">
        <w:rPr>
          <w:rFonts w:ascii="Calibri" w:hAnsi="Calibri" w:cs="Calibri"/>
          <w:sz w:val="28"/>
          <w:szCs w:val="28"/>
        </w:rPr>
        <w:t xml:space="preserve"> or </w:t>
      </w:r>
      <w:r w:rsidR="007B683D" w:rsidRPr="00764665">
        <w:rPr>
          <w:rFonts w:ascii="Calibri" w:hAnsi="Calibri" w:cs="Calibri"/>
          <w:sz w:val="28"/>
          <w:szCs w:val="28"/>
        </w:rPr>
        <w:t>‘</w:t>
      </w:r>
      <w:r w:rsidR="00E248AB" w:rsidRPr="00764665">
        <w:rPr>
          <w:rFonts w:ascii="Calibri" w:hAnsi="Calibri" w:cs="Calibri"/>
          <w:sz w:val="28"/>
          <w:szCs w:val="28"/>
        </w:rPr>
        <w:t>LGBTQ</w:t>
      </w:r>
      <w:r w:rsidR="007B683D" w:rsidRPr="00764665">
        <w:rPr>
          <w:rFonts w:ascii="Calibri" w:hAnsi="Calibri" w:cs="Calibri"/>
          <w:sz w:val="28"/>
          <w:szCs w:val="28"/>
        </w:rPr>
        <w:t>’</w:t>
      </w:r>
      <w:r w:rsidR="00E248AB" w:rsidRPr="00764665">
        <w:rPr>
          <w:rFonts w:ascii="Calibri" w:hAnsi="Calibri" w:cs="Calibri"/>
          <w:sz w:val="28"/>
          <w:szCs w:val="28"/>
        </w:rPr>
        <w:t xml:space="preserve"> 7 or 2 hits respectively.  It should come as no surprise that this considerably under-represents the relevant material we have in the collection.  It is important to remember that the conventional theatrical practice of commercial stages saw boy performers performing as boys, youths, girls and women.</w:t>
      </w:r>
    </w:p>
    <w:p w14:paraId="7FFC1820" w14:textId="6F47E522" w:rsidR="00073EAA" w:rsidRPr="00764665" w:rsidRDefault="00E248AB" w:rsidP="00073EAA">
      <w:pPr>
        <w:rPr>
          <w:rFonts w:ascii="Calibri" w:hAnsi="Calibri" w:cs="Calibri"/>
          <w:sz w:val="28"/>
          <w:szCs w:val="28"/>
        </w:rPr>
      </w:pPr>
      <w:r w:rsidRPr="00445D92">
        <w:rPr>
          <w:rFonts w:ascii="Calibri" w:hAnsi="Calibri" w:cs="Calibri"/>
          <w:sz w:val="28"/>
          <w:szCs w:val="28"/>
        </w:rPr>
        <w:t xml:space="preserve">Although this is a standalone guide for queerness, it also points where needed to the other guides in this series (on race, disability and gender).  Decisions about what is included have been made by Globe staff in active consultation with an intersectional Inclusion Advisory Panel of those with lived experience.  </w:t>
      </w:r>
      <w:r w:rsidR="00073EAA" w:rsidRPr="00445D92">
        <w:rPr>
          <w:rFonts w:ascii="Calibri" w:hAnsi="Calibri" w:cs="Calibri"/>
          <w:sz w:val="28"/>
          <w:szCs w:val="28"/>
        </w:rPr>
        <w:t xml:space="preserve">The intent here is to make visible those previously underserved. </w:t>
      </w:r>
      <w:r w:rsidRPr="00445D92">
        <w:rPr>
          <w:rFonts w:ascii="Calibri" w:hAnsi="Calibri" w:cs="Calibri"/>
          <w:sz w:val="28"/>
          <w:szCs w:val="28"/>
        </w:rPr>
        <w:t xml:space="preserve">In each of these guides, the intention is to </w:t>
      </w:r>
      <w:proofErr w:type="gramStart"/>
      <w:r w:rsidRPr="00445D92">
        <w:rPr>
          <w:rFonts w:ascii="Calibri" w:hAnsi="Calibri" w:cs="Calibri"/>
          <w:sz w:val="28"/>
          <w:szCs w:val="28"/>
        </w:rPr>
        <w:t>open up</w:t>
      </w:r>
      <w:proofErr w:type="gramEnd"/>
      <w:r w:rsidRPr="00445D92">
        <w:rPr>
          <w:rFonts w:ascii="Calibri" w:hAnsi="Calibri" w:cs="Calibri"/>
          <w:sz w:val="28"/>
          <w:szCs w:val="28"/>
        </w:rPr>
        <w:t xml:space="preserve"> possibilities for consideration, interpretation and discussion, rather than close them down.  In this case, that means we are not suggesting that the Queer readings suggested below are the only possible ones.</w:t>
      </w:r>
      <w:r w:rsidR="00073EAA" w:rsidRPr="00445D92">
        <w:rPr>
          <w:rFonts w:ascii="Calibri" w:hAnsi="Calibri" w:cs="Calibri"/>
          <w:sz w:val="28"/>
          <w:szCs w:val="28"/>
        </w:rPr>
        <w:t xml:space="preserve">  </w:t>
      </w:r>
      <w:r w:rsidR="00073EAA" w:rsidRPr="00764665">
        <w:rPr>
          <w:rFonts w:ascii="Calibri" w:hAnsi="Calibri" w:cs="Calibri"/>
          <w:sz w:val="28"/>
          <w:szCs w:val="28"/>
        </w:rPr>
        <w:t>Likewise, the guide does not claim to be fully comprehensive, so Queer readings of other plays, lines and characters are also possible.</w:t>
      </w:r>
    </w:p>
    <w:p w14:paraId="0D93B080" w14:textId="5D21C412" w:rsidR="006B0E40" w:rsidRPr="00445D92" w:rsidRDefault="00073EAA" w:rsidP="00CF6A89">
      <w:pPr>
        <w:rPr>
          <w:rFonts w:ascii="Calibri" w:hAnsi="Calibri" w:cs="Calibri"/>
          <w:sz w:val="28"/>
          <w:szCs w:val="28"/>
        </w:rPr>
      </w:pPr>
      <w:r w:rsidRPr="00445D92">
        <w:rPr>
          <w:rFonts w:ascii="Calibri" w:hAnsi="Calibri" w:cs="Calibri"/>
          <w:sz w:val="28"/>
          <w:szCs w:val="28"/>
        </w:rPr>
        <w:lastRenderedPageBreak/>
        <w:t xml:space="preserve">This is </w:t>
      </w:r>
      <w:r w:rsidR="00ED02C2" w:rsidRPr="00445D92">
        <w:rPr>
          <w:rFonts w:ascii="Calibri" w:hAnsi="Calibri" w:cs="Calibri"/>
          <w:sz w:val="28"/>
          <w:szCs w:val="28"/>
        </w:rPr>
        <w:t>a</w:t>
      </w:r>
      <w:r w:rsidR="00D66E8A" w:rsidRPr="00445D92">
        <w:rPr>
          <w:rFonts w:ascii="Calibri" w:hAnsi="Calibri" w:cs="Calibri"/>
          <w:sz w:val="28"/>
          <w:szCs w:val="28"/>
        </w:rPr>
        <w:t xml:space="preserve"> revised</w:t>
      </w:r>
      <w:r w:rsidRPr="00445D92">
        <w:rPr>
          <w:rFonts w:ascii="Calibri" w:hAnsi="Calibri" w:cs="Calibri"/>
          <w:sz w:val="28"/>
          <w:szCs w:val="28"/>
        </w:rPr>
        <w:t xml:space="preserve"> edition of the guide, covering the outputs of the organisation up to the end of the 20</w:t>
      </w:r>
      <w:r w:rsidR="004376F8" w:rsidRPr="00445D92">
        <w:rPr>
          <w:rFonts w:ascii="Calibri" w:hAnsi="Calibri" w:cs="Calibri"/>
          <w:sz w:val="28"/>
          <w:szCs w:val="28"/>
        </w:rPr>
        <w:t>25-26</w:t>
      </w:r>
      <w:r w:rsidRPr="00445D92">
        <w:rPr>
          <w:rFonts w:ascii="Calibri" w:hAnsi="Calibri" w:cs="Calibri"/>
          <w:sz w:val="28"/>
          <w:szCs w:val="28"/>
        </w:rPr>
        <w:t xml:space="preserve"> </w:t>
      </w:r>
      <w:r w:rsidR="004376F8" w:rsidRPr="00445D92">
        <w:rPr>
          <w:rFonts w:ascii="Calibri" w:hAnsi="Calibri" w:cs="Calibri"/>
          <w:sz w:val="28"/>
          <w:szCs w:val="28"/>
        </w:rPr>
        <w:t>winter</w:t>
      </w:r>
      <w:r w:rsidRPr="00445D92">
        <w:rPr>
          <w:rFonts w:ascii="Calibri" w:hAnsi="Calibri" w:cs="Calibri"/>
          <w:sz w:val="28"/>
          <w:szCs w:val="28"/>
        </w:rPr>
        <w:t xml:space="preserve"> season. </w:t>
      </w:r>
      <w:r w:rsidR="00CF6A89" w:rsidRPr="00445D92">
        <w:rPr>
          <w:rFonts w:ascii="Calibri" w:hAnsi="Calibri" w:cs="Calibri"/>
          <w:sz w:val="28"/>
          <w:szCs w:val="28"/>
        </w:rPr>
        <w:t>Developing practice to ensure the future archive is more representative than the past (which has tended to imagine a default human) means archiving differently</w:t>
      </w:r>
      <w:r w:rsidR="006B0E40" w:rsidRPr="00445D92">
        <w:rPr>
          <w:rFonts w:ascii="Calibri" w:hAnsi="Calibri" w:cs="Calibri"/>
          <w:sz w:val="28"/>
          <w:szCs w:val="28"/>
        </w:rPr>
        <w:t xml:space="preserve">, and to undertake constant review.  To this end, over the medium term, we </w:t>
      </w:r>
      <w:r w:rsidR="00ED1F77" w:rsidRPr="00445D92">
        <w:rPr>
          <w:rFonts w:ascii="Calibri" w:hAnsi="Calibri" w:cs="Calibri"/>
          <w:sz w:val="28"/>
          <w:szCs w:val="28"/>
        </w:rPr>
        <w:t>are</w:t>
      </w:r>
      <w:r w:rsidR="006B0E40" w:rsidRPr="00445D92">
        <w:rPr>
          <w:rFonts w:ascii="Calibri" w:hAnsi="Calibri" w:cs="Calibri"/>
          <w:sz w:val="28"/>
          <w:szCs w:val="28"/>
        </w:rPr>
        <w:t xml:space="preserve"> seek</w:t>
      </w:r>
      <w:r w:rsidR="004C6327" w:rsidRPr="00445D92">
        <w:rPr>
          <w:rFonts w:ascii="Calibri" w:hAnsi="Calibri" w:cs="Calibri"/>
          <w:sz w:val="28"/>
          <w:szCs w:val="28"/>
        </w:rPr>
        <w:t>ing</w:t>
      </w:r>
      <w:r w:rsidR="006B0E40" w:rsidRPr="00445D92">
        <w:rPr>
          <w:rFonts w:ascii="Calibri" w:hAnsi="Calibri" w:cs="Calibri"/>
          <w:sz w:val="28"/>
          <w:szCs w:val="28"/>
        </w:rPr>
        <w:t xml:space="preserve"> explicit consent from living individuals regarding how they wish to be identified (or not) before naming them in connection with any of these guides. This is an important further step toward creating more ethical and inclusive archival practices.</w:t>
      </w:r>
    </w:p>
    <w:p w14:paraId="7767C5A0" w14:textId="16999DB1" w:rsidR="005F678F" w:rsidRPr="00445D92" w:rsidRDefault="005F678F" w:rsidP="00CF6A89">
      <w:pPr>
        <w:rPr>
          <w:rFonts w:ascii="Calibri" w:hAnsi="Calibri" w:cs="Calibri"/>
          <w:sz w:val="28"/>
          <w:szCs w:val="28"/>
        </w:rPr>
      </w:pPr>
      <w:r w:rsidRPr="00445D92">
        <w:rPr>
          <w:rFonts w:ascii="Calibri" w:hAnsi="Calibri" w:cs="Calibri"/>
          <w:sz w:val="28"/>
          <w:szCs w:val="28"/>
        </w:rPr>
        <w:t>We acknowledge that historical and contemporary naming practices (for example, how productions or cast members are described in promotional material) reflect the assumptions of their time, implying personal identities that may or may not align with an individual’s self-identification. Archival materials such as photographs, performance recordings and programmes could lead viewers and readers to ascribe identities to individuals not in line with their own self-concept.</w:t>
      </w:r>
    </w:p>
    <w:p w14:paraId="486EEBB8" w14:textId="50A964FA" w:rsidR="00CF6A89" w:rsidRPr="00445D92" w:rsidRDefault="00CF6A89" w:rsidP="00CF6A89">
      <w:pPr>
        <w:rPr>
          <w:rFonts w:ascii="Calibri" w:hAnsi="Calibri" w:cs="Calibri"/>
          <w:sz w:val="28"/>
          <w:szCs w:val="28"/>
        </w:rPr>
      </w:pPr>
      <w:r w:rsidRPr="00445D92">
        <w:rPr>
          <w:rFonts w:ascii="Calibri" w:hAnsi="Calibri" w:cs="Calibri"/>
          <w:sz w:val="28"/>
          <w:szCs w:val="28"/>
        </w:rPr>
        <w:t xml:space="preserve">The change is not intended to create the impression that the only contributors to the Globe’s story have been </w:t>
      </w:r>
      <w:r w:rsidR="000C2B02" w:rsidRPr="00445D92">
        <w:rPr>
          <w:rFonts w:ascii="Calibri" w:hAnsi="Calibri" w:cs="Calibri"/>
          <w:sz w:val="28"/>
          <w:szCs w:val="28"/>
        </w:rPr>
        <w:t>s</w:t>
      </w:r>
      <w:r w:rsidRPr="00445D92">
        <w:rPr>
          <w:rFonts w:ascii="Calibri" w:hAnsi="Calibri" w:cs="Calibri"/>
          <w:sz w:val="28"/>
          <w:szCs w:val="28"/>
        </w:rPr>
        <w:t>traight.  The contributions of queer people remain valued and are not being silenced or erased.</w:t>
      </w:r>
      <w:r w:rsidR="00073EAA" w:rsidRPr="00445D92">
        <w:rPr>
          <w:rFonts w:ascii="Calibri" w:hAnsi="Calibri" w:cs="Calibri"/>
          <w:sz w:val="28"/>
          <w:szCs w:val="28"/>
        </w:rPr>
        <w:t xml:space="preserve"> </w:t>
      </w:r>
    </w:p>
    <w:p w14:paraId="4F26057C" w14:textId="62581A32" w:rsidR="00CF6A89" w:rsidRPr="00445D92" w:rsidRDefault="00FB40FC" w:rsidP="00073EAA">
      <w:pPr>
        <w:rPr>
          <w:rFonts w:ascii="Calibri" w:hAnsi="Calibri" w:cs="Calibri"/>
          <w:sz w:val="28"/>
          <w:szCs w:val="28"/>
        </w:rPr>
      </w:pPr>
      <w:r w:rsidRPr="00445D92">
        <w:rPr>
          <w:rFonts w:ascii="Calibri" w:hAnsi="Calibri" w:cs="Calibri"/>
          <w:sz w:val="28"/>
          <w:szCs w:val="28"/>
        </w:rPr>
        <w:t xml:space="preserve">The team is aware of a potential inconsistency in terms of naming productions that have been described and marketed in ways that presume the identity of cast members.  </w:t>
      </w:r>
    </w:p>
    <w:p w14:paraId="053680C2" w14:textId="6E868F72" w:rsidR="00073EAA" w:rsidRPr="00445D92" w:rsidRDefault="00073EAA" w:rsidP="00073EAA">
      <w:pPr>
        <w:rPr>
          <w:rFonts w:ascii="Calibri" w:hAnsi="Calibri" w:cs="Calibri"/>
          <w:sz w:val="28"/>
          <w:szCs w:val="28"/>
        </w:rPr>
      </w:pPr>
      <w:r w:rsidRPr="00445D92">
        <w:rPr>
          <w:rFonts w:ascii="Calibri" w:hAnsi="Calibri" w:cs="Calibri"/>
          <w:sz w:val="28"/>
          <w:szCs w:val="28"/>
        </w:rPr>
        <w:t xml:space="preserve">The intention </w:t>
      </w:r>
      <w:r w:rsidR="00CF6A89" w:rsidRPr="00445D92">
        <w:rPr>
          <w:rFonts w:ascii="Calibri" w:hAnsi="Calibri" w:cs="Calibri"/>
          <w:sz w:val="28"/>
          <w:szCs w:val="28"/>
        </w:rPr>
        <w:t>remains</w:t>
      </w:r>
      <w:r w:rsidRPr="00445D92">
        <w:rPr>
          <w:rFonts w:ascii="Calibri" w:hAnsi="Calibri" w:cs="Calibri"/>
          <w:sz w:val="28"/>
          <w:szCs w:val="28"/>
        </w:rPr>
        <w:t xml:space="preserve"> to revise and update all four guides on an annual basis.  </w:t>
      </w:r>
    </w:p>
    <w:p w14:paraId="4ED88354" w14:textId="16F65324" w:rsidR="00E248AB" w:rsidRPr="00445D92" w:rsidRDefault="00E248AB" w:rsidP="00E248AB">
      <w:pPr>
        <w:rPr>
          <w:rFonts w:ascii="Calibri" w:hAnsi="Calibri" w:cs="Calibri"/>
          <w:sz w:val="28"/>
          <w:szCs w:val="28"/>
        </w:rPr>
      </w:pPr>
    </w:p>
    <w:p w14:paraId="63331105" w14:textId="77777777" w:rsidR="00E248AB" w:rsidRDefault="00E248AB" w:rsidP="00E248AB">
      <w:pPr>
        <w:rPr>
          <w:rFonts w:ascii="Calibri" w:hAnsi="Calibri" w:cs="Calibri"/>
          <w:sz w:val="28"/>
          <w:szCs w:val="28"/>
        </w:rPr>
      </w:pPr>
    </w:p>
    <w:p w14:paraId="049E8CBA" w14:textId="77777777" w:rsidR="00260B83" w:rsidRDefault="00260B83" w:rsidP="00E248AB">
      <w:pPr>
        <w:rPr>
          <w:rFonts w:ascii="Calibri" w:hAnsi="Calibri" w:cs="Calibri"/>
          <w:sz w:val="28"/>
          <w:szCs w:val="28"/>
        </w:rPr>
      </w:pPr>
    </w:p>
    <w:p w14:paraId="1E76480E" w14:textId="77777777" w:rsidR="00260B83" w:rsidRDefault="00260B83" w:rsidP="00E248AB">
      <w:pPr>
        <w:rPr>
          <w:rFonts w:ascii="Calibri" w:hAnsi="Calibri" w:cs="Calibri"/>
          <w:sz w:val="28"/>
          <w:szCs w:val="28"/>
        </w:rPr>
      </w:pPr>
    </w:p>
    <w:p w14:paraId="5ADB212F" w14:textId="77777777" w:rsidR="00260B83" w:rsidRDefault="00260B83" w:rsidP="00E248AB">
      <w:pPr>
        <w:rPr>
          <w:rFonts w:ascii="Calibri" w:hAnsi="Calibri" w:cs="Calibri"/>
          <w:sz w:val="28"/>
          <w:szCs w:val="28"/>
        </w:rPr>
      </w:pPr>
    </w:p>
    <w:p w14:paraId="1CB011B5" w14:textId="77777777" w:rsidR="00260B83" w:rsidRDefault="00260B83" w:rsidP="00E248AB">
      <w:pPr>
        <w:rPr>
          <w:rFonts w:ascii="Calibri" w:hAnsi="Calibri" w:cs="Calibri"/>
          <w:sz w:val="28"/>
          <w:szCs w:val="28"/>
        </w:rPr>
      </w:pPr>
    </w:p>
    <w:p w14:paraId="1A2E24D8" w14:textId="77777777" w:rsidR="00260B83" w:rsidRDefault="00260B83" w:rsidP="00E248AB">
      <w:pPr>
        <w:rPr>
          <w:rFonts w:ascii="Calibri" w:hAnsi="Calibri" w:cs="Calibri"/>
          <w:sz w:val="28"/>
          <w:szCs w:val="28"/>
        </w:rPr>
      </w:pPr>
    </w:p>
    <w:p w14:paraId="5098A85A" w14:textId="77777777" w:rsidR="00260B83" w:rsidRDefault="00260B83" w:rsidP="00E248AB">
      <w:pPr>
        <w:rPr>
          <w:rFonts w:ascii="Calibri" w:hAnsi="Calibri" w:cs="Calibri"/>
          <w:sz w:val="28"/>
          <w:szCs w:val="28"/>
        </w:rPr>
      </w:pPr>
    </w:p>
    <w:p w14:paraId="7C7DD8D0" w14:textId="77777777" w:rsidR="00260B83" w:rsidRPr="00445D92" w:rsidRDefault="00260B83" w:rsidP="00E248AB">
      <w:pPr>
        <w:rPr>
          <w:rFonts w:ascii="Calibri" w:hAnsi="Calibri" w:cs="Calibri"/>
          <w:sz w:val="28"/>
          <w:szCs w:val="28"/>
        </w:rPr>
      </w:pPr>
    </w:p>
    <w:p w14:paraId="2D84840F" w14:textId="77777777" w:rsidR="00E248AB" w:rsidRPr="00445D92" w:rsidRDefault="00E248AB" w:rsidP="00D2443E">
      <w:pPr>
        <w:pStyle w:val="Heading3"/>
        <w:rPr>
          <w:rFonts w:ascii="Calibri" w:hAnsi="Calibri" w:cs="Calibri"/>
          <w:color w:val="auto"/>
          <w:u w:val="single"/>
        </w:rPr>
      </w:pPr>
      <w:bookmarkStart w:id="1" w:name="_Toc204007662"/>
      <w:r w:rsidRPr="00445D92">
        <w:rPr>
          <w:rFonts w:ascii="Calibri" w:hAnsi="Calibri" w:cs="Calibri"/>
          <w:color w:val="auto"/>
          <w:u w:val="single"/>
        </w:rPr>
        <w:lastRenderedPageBreak/>
        <w:t>Historic language note</w:t>
      </w:r>
      <w:bookmarkEnd w:id="1"/>
    </w:p>
    <w:p w14:paraId="4FCAFFF3" w14:textId="77777777" w:rsidR="00E248AB" w:rsidRPr="00445D92" w:rsidRDefault="00E248AB" w:rsidP="00E248AB">
      <w:pPr>
        <w:rPr>
          <w:rFonts w:ascii="Calibri" w:hAnsi="Calibri" w:cs="Calibri"/>
          <w:sz w:val="28"/>
          <w:szCs w:val="28"/>
        </w:rPr>
      </w:pPr>
      <w:r w:rsidRPr="00445D92">
        <w:rPr>
          <w:rFonts w:ascii="Calibri" w:hAnsi="Calibri" w:cs="Calibri"/>
          <w:sz w:val="28"/>
          <w:szCs w:val="28"/>
        </w:rPr>
        <w:t xml:space="preserve">It is important to start by noting that modern understandings of sexuality and identity do not map well onto the past and are often not recoverable from the historical record.  Nonetheless, in a </w:t>
      </w:r>
      <w:r w:rsidRPr="00445D92">
        <w:rPr>
          <w:rFonts w:ascii="Calibri" w:hAnsi="Calibri" w:cs="Calibri"/>
          <w:b/>
          <w:bCs/>
          <w:sz w:val="28"/>
          <w:szCs w:val="28"/>
        </w:rPr>
        <w:t xml:space="preserve">patriarchal society </w:t>
      </w:r>
      <w:r w:rsidRPr="00445D92">
        <w:rPr>
          <w:rFonts w:ascii="Calibri" w:hAnsi="Calibri" w:cs="Calibri"/>
          <w:sz w:val="28"/>
          <w:szCs w:val="28"/>
        </w:rPr>
        <w:t xml:space="preserve">(see glossary below), ways of being and doing that were not aligned with begetting legitimate offspring could at best be cause for comment and at worst stigmatised and punished as deviant.  From John Aubrey, for example, we learn that the playwrights Francis Beaumont and John Fletcher “lived together… both </w:t>
      </w:r>
      <w:proofErr w:type="spellStart"/>
      <w:r w:rsidRPr="00445D92">
        <w:rPr>
          <w:rFonts w:ascii="Calibri" w:hAnsi="Calibri" w:cs="Calibri"/>
          <w:sz w:val="28"/>
          <w:szCs w:val="28"/>
        </w:rPr>
        <w:t>batchelors</w:t>
      </w:r>
      <w:proofErr w:type="spellEnd"/>
      <w:r w:rsidRPr="00445D92">
        <w:rPr>
          <w:rFonts w:ascii="Calibri" w:hAnsi="Calibri" w:cs="Calibri"/>
          <w:sz w:val="28"/>
          <w:szCs w:val="28"/>
        </w:rPr>
        <w:t xml:space="preserve">; lay </w:t>
      </w:r>
      <w:proofErr w:type="gramStart"/>
      <w:r w:rsidRPr="00445D92">
        <w:rPr>
          <w:rFonts w:ascii="Calibri" w:hAnsi="Calibri" w:cs="Calibri"/>
          <w:sz w:val="28"/>
          <w:szCs w:val="28"/>
        </w:rPr>
        <w:t>together..</w:t>
      </w:r>
      <w:proofErr w:type="gramEnd"/>
      <w:r w:rsidRPr="00445D92">
        <w:rPr>
          <w:rFonts w:ascii="Calibri" w:hAnsi="Calibri" w:cs="Calibri"/>
          <w:sz w:val="28"/>
          <w:szCs w:val="28"/>
        </w:rPr>
        <w:t xml:space="preserve">; had one wench in the house between them, which they did so admire; the same </w:t>
      </w:r>
      <w:proofErr w:type="spellStart"/>
      <w:r w:rsidRPr="00445D92">
        <w:rPr>
          <w:rFonts w:ascii="Calibri" w:hAnsi="Calibri" w:cs="Calibri"/>
          <w:sz w:val="28"/>
          <w:szCs w:val="28"/>
        </w:rPr>
        <w:t>cloathes</w:t>
      </w:r>
      <w:proofErr w:type="spellEnd"/>
      <w:r w:rsidRPr="00445D92">
        <w:rPr>
          <w:rFonts w:ascii="Calibri" w:hAnsi="Calibri" w:cs="Calibri"/>
          <w:sz w:val="28"/>
          <w:szCs w:val="28"/>
        </w:rPr>
        <w:t xml:space="preserve"> and </w:t>
      </w:r>
      <w:proofErr w:type="spellStart"/>
      <w:r w:rsidRPr="00445D92">
        <w:rPr>
          <w:rFonts w:ascii="Calibri" w:hAnsi="Calibri" w:cs="Calibri"/>
          <w:sz w:val="28"/>
          <w:szCs w:val="28"/>
        </w:rPr>
        <w:t>cloake</w:t>
      </w:r>
      <w:proofErr w:type="spellEnd"/>
      <w:r w:rsidRPr="00445D92">
        <w:rPr>
          <w:rFonts w:ascii="Calibri" w:hAnsi="Calibri" w:cs="Calibri"/>
          <w:sz w:val="28"/>
          <w:szCs w:val="28"/>
        </w:rPr>
        <w:t xml:space="preserve">, &amp;c between them”.  How they would have described their own identities and relationship in modern terms is irrecoverable, but such a lifestyle (even if you think Aubrey is unreliable) was one which attracted remark.  </w:t>
      </w:r>
      <w:r w:rsidRPr="00445D92">
        <w:rPr>
          <w:rFonts w:ascii="Calibri" w:hAnsi="Calibri" w:cs="Calibri"/>
          <w:sz w:val="28"/>
          <w:szCs w:val="28"/>
        </w:rPr>
        <w:br/>
      </w:r>
    </w:p>
    <w:p w14:paraId="39C9F893" w14:textId="5204D917" w:rsidR="00E248AB" w:rsidRPr="00445D92" w:rsidRDefault="00E248AB" w:rsidP="00E248AB">
      <w:pPr>
        <w:rPr>
          <w:rFonts w:ascii="Calibri" w:hAnsi="Calibri" w:cs="Calibri"/>
          <w:sz w:val="28"/>
          <w:szCs w:val="28"/>
        </w:rPr>
      </w:pPr>
      <w:r w:rsidRPr="00445D92">
        <w:rPr>
          <w:rFonts w:ascii="Calibri" w:hAnsi="Calibri" w:cs="Calibri"/>
          <w:sz w:val="28"/>
          <w:szCs w:val="28"/>
        </w:rPr>
        <w:t xml:space="preserve">There is a degree of a misogyny evident in the worlds of the plays where marriage can seem to be a trap for men:  if they spend time with women (including their own wives) it can be emasculating and effeminising, while spending time apart puts them at risk of being cuckolded.  </w:t>
      </w:r>
      <w:r w:rsidR="00065FFF">
        <w:rPr>
          <w:rFonts w:ascii="Calibri" w:hAnsi="Calibri" w:cs="Calibri"/>
          <w:sz w:val="28"/>
          <w:szCs w:val="28"/>
        </w:rPr>
        <w:t xml:space="preserve">Francis </w:t>
      </w:r>
      <w:r w:rsidRPr="00445D92">
        <w:rPr>
          <w:rFonts w:ascii="Calibri" w:hAnsi="Calibri" w:cs="Calibri"/>
          <w:sz w:val="28"/>
          <w:szCs w:val="28"/>
        </w:rPr>
        <w:t>Bacon who was married but was said to have “</w:t>
      </w:r>
      <w:proofErr w:type="spellStart"/>
      <w:r w:rsidRPr="00445D92">
        <w:rPr>
          <w:rFonts w:ascii="Calibri" w:hAnsi="Calibri" w:cs="Calibri"/>
          <w:sz w:val="28"/>
          <w:szCs w:val="28"/>
        </w:rPr>
        <w:t>Ganimeds</w:t>
      </w:r>
      <w:proofErr w:type="spellEnd"/>
      <w:r w:rsidRPr="00445D92">
        <w:rPr>
          <w:rFonts w:ascii="Calibri" w:hAnsi="Calibri" w:cs="Calibri"/>
          <w:sz w:val="28"/>
          <w:szCs w:val="28"/>
        </w:rPr>
        <w:t xml:space="preserve"> and Favourites” wrote an essay </w:t>
      </w:r>
      <w:r w:rsidRPr="00445D92">
        <w:rPr>
          <w:rFonts w:ascii="Calibri" w:hAnsi="Calibri" w:cs="Calibri"/>
          <w:i/>
          <w:iCs/>
          <w:sz w:val="28"/>
          <w:szCs w:val="28"/>
        </w:rPr>
        <w:t>Of Marriage and Single Life</w:t>
      </w:r>
      <w:r w:rsidRPr="00445D92">
        <w:rPr>
          <w:rFonts w:ascii="Calibri" w:hAnsi="Calibri" w:cs="Calibri"/>
          <w:sz w:val="28"/>
          <w:szCs w:val="28"/>
        </w:rPr>
        <w:t xml:space="preserve"> which includes the following: “Wives are young men’s mistresses; companions for middle age; and old men’s nurses... </w:t>
      </w:r>
      <w:proofErr w:type="gramStart"/>
      <w:r w:rsidRPr="00445D92">
        <w:rPr>
          <w:rFonts w:ascii="Calibri" w:hAnsi="Calibri" w:cs="Calibri"/>
          <w:sz w:val="28"/>
          <w:szCs w:val="28"/>
        </w:rPr>
        <w:t>But yet</w:t>
      </w:r>
      <w:proofErr w:type="gramEnd"/>
      <w:r w:rsidRPr="00445D92">
        <w:rPr>
          <w:rFonts w:ascii="Calibri" w:hAnsi="Calibri" w:cs="Calibri"/>
          <w:sz w:val="28"/>
          <w:szCs w:val="28"/>
        </w:rPr>
        <w:t xml:space="preserve"> he was reputed one of the wise men, that made answer to the question, when a man should </w:t>
      </w:r>
      <w:proofErr w:type="gramStart"/>
      <w:r w:rsidRPr="00445D92">
        <w:rPr>
          <w:rFonts w:ascii="Calibri" w:hAnsi="Calibri" w:cs="Calibri"/>
          <w:sz w:val="28"/>
          <w:szCs w:val="28"/>
        </w:rPr>
        <w:t>marry,-</w:t>
      </w:r>
      <w:proofErr w:type="gramEnd"/>
      <w:r w:rsidRPr="00445D92">
        <w:rPr>
          <w:rFonts w:ascii="Calibri" w:hAnsi="Calibri" w:cs="Calibri"/>
          <w:sz w:val="28"/>
          <w:szCs w:val="28"/>
        </w:rPr>
        <w:t xml:space="preserve"> A young man not yet, an elder man not at all.” </w:t>
      </w:r>
    </w:p>
    <w:p w14:paraId="1451FD71" w14:textId="77777777" w:rsidR="00E248AB" w:rsidRPr="00445D92" w:rsidRDefault="00E248AB" w:rsidP="00E248AB">
      <w:pPr>
        <w:rPr>
          <w:rFonts w:ascii="Calibri" w:hAnsi="Calibri" w:cs="Calibri"/>
          <w:sz w:val="28"/>
          <w:szCs w:val="28"/>
        </w:rPr>
      </w:pPr>
    </w:p>
    <w:p w14:paraId="287489F4" w14:textId="58E405DD" w:rsidR="00E248AB" w:rsidRPr="00445D92" w:rsidRDefault="00E248AB" w:rsidP="00E248AB">
      <w:pPr>
        <w:rPr>
          <w:rFonts w:ascii="Calibri" w:hAnsi="Calibri" w:cs="Calibri"/>
          <w:sz w:val="28"/>
          <w:szCs w:val="28"/>
        </w:rPr>
      </w:pPr>
      <w:r w:rsidRPr="00445D92">
        <w:rPr>
          <w:rFonts w:ascii="Calibri" w:hAnsi="Calibri" w:cs="Calibri"/>
          <w:sz w:val="28"/>
          <w:szCs w:val="28"/>
        </w:rPr>
        <w:t xml:space="preserve">A proverb attributed to Alfonso of Naples was to the effect that domestic happiness depended on the husband being </w:t>
      </w:r>
      <w:r w:rsidR="008B0FFD" w:rsidRPr="00445D92">
        <w:rPr>
          <w:rFonts w:ascii="Calibri" w:hAnsi="Calibri" w:cs="Calibri"/>
          <w:sz w:val="28"/>
          <w:szCs w:val="28"/>
        </w:rPr>
        <w:t>‘</w:t>
      </w:r>
      <w:r w:rsidRPr="00445D92">
        <w:rPr>
          <w:rFonts w:ascii="Calibri" w:hAnsi="Calibri" w:cs="Calibri"/>
          <w:sz w:val="28"/>
          <w:szCs w:val="28"/>
        </w:rPr>
        <w:t>deaf</w:t>
      </w:r>
      <w:r w:rsidR="008B0FFD" w:rsidRPr="00445D92">
        <w:rPr>
          <w:rFonts w:ascii="Calibri" w:hAnsi="Calibri" w:cs="Calibri"/>
          <w:sz w:val="28"/>
          <w:szCs w:val="28"/>
        </w:rPr>
        <w:t>’</w:t>
      </w:r>
      <w:r w:rsidRPr="00445D92">
        <w:rPr>
          <w:rFonts w:ascii="Calibri" w:hAnsi="Calibri" w:cs="Calibri"/>
          <w:sz w:val="28"/>
          <w:szCs w:val="28"/>
        </w:rPr>
        <w:t xml:space="preserve"> (to his wife’s voice) and the wife </w:t>
      </w:r>
      <w:r w:rsidR="008B0FFD" w:rsidRPr="00445D92">
        <w:rPr>
          <w:rFonts w:ascii="Calibri" w:hAnsi="Calibri" w:cs="Calibri"/>
          <w:sz w:val="28"/>
          <w:szCs w:val="28"/>
        </w:rPr>
        <w:t>‘</w:t>
      </w:r>
      <w:r w:rsidRPr="00445D92">
        <w:rPr>
          <w:rFonts w:ascii="Calibri" w:hAnsi="Calibri" w:cs="Calibri"/>
          <w:sz w:val="28"/>
          <w:szCs w:val="28"/>
        </w:rPr>
        <w:t>blind</w:t>
      </w:r>
      <w:r w:rsidR="008B0FFD" w:rsidRPr="00445D92">
        <w:rPr>
          <w:rFonts w:ascii="Calibri" w:hAnsi="Calibri" w:cs="Calibri"/>
          <w:sz w:val="28"/>
          <w:szCs w:val="28"/>
        </w:rPr>
        <w:t>’</w:t>
      </w:r>
      <w:r w:rsidRPr="00445D92">
        <w:rPr>
          <w:rFonts w:ascii="Calibri" w:hAnsi="Calibri" w:cs="Calibri"/>
          <w:sz w:val="28"/>
          <w:szCs w:val="28"/>
        </w:rPr>
        <w:t xml:space="preserve"> (to his behaviour).  Even if happy marriages offer fewer dramatic possibilities, it is noteworthy that the Macbeths are about the most devoted of Shakespeare’s husband-and-wife couples (despite being childless) and the play shows her seeking to “unsex” herself and denying his manhood.  Germaine Greer was clearly right to point out that scholarship’s long-standing negative treatment of Anne Hathaway (Shakespeare’s wife), imagining her from what is said in the plays, says a lot more about the type of people who were literary academics than Shakespeare’s personal life.  </w:t>
      </w:r>
    </w:p>
    <w:p w14:paraId="19DD2E6F" w14:textId="77777777" w:rsidR="00E248AB" w:rsidRPr="00445D92" w:rsidRDefault="00E248AB" w:rsidP="00E248AB">
      <w:pPr>
        <w:rPr>
          <w:rFonts w:ascii="Calibri" w:hAnsi="Calibri" w:cs="Calibri"/>
          <w:sz w:val="28"/>
          <w:szCs w:val="28"/>
        </w:rPr>
      </w:pPr>
    </w:p>
    <w:p w14:paraId="554B152A" w14:textId="3DB0306B" w:rsidR="00E248AB" w:rsidRPr="00445D92" w:rsidRDefault="00E248AB" w:rsidP="00E248AB">
      <w:pPr>
        <w:rPr>
          <w:rFonts w:ascii="Calibri" w:hAnsi="Calibri" w:cs="Calibri"/>
          <w:sz w:val="28"/>
          <w:szCs w:val="28"/>
        </w:rPr>
      </w:pPr>
      <w:r w:rsidRPr="00445D92">
        <w:rPr>
          <w:rFonts w:ascii="Calibri" w:hAnsi="Calibri" w:cs="Calibri"/>
          <w:sz w:val="28"/>
          <w:szCs w:val="28"/>
        </w:rPr>
        <w:lastRenderedPageBreak/>
        <w:t xml:space="preserve">Queer is a reclaimed slur that still carries an implied comparison to what is or has been deemed ‘normal’.  The reclamation counteracts the idea that deviating from what is deemed </w:t>
      </w:r>
      <w:r w:rsidR="00F26CBD" w:rsidRPr="00445D92">
        <w:rPr>
          <w:rFonts w:ascii="Calibri" w:hAnsi="Calibri" w:cs="Calibri"/>
          <w:sz w:val="28"/>
          <w:szCs w:val="28"/>
        </w:rPr>
        <w:t>‘</w:t>
      </w:r>
      <w:r w:rsidRPr="00445D92">
        <w:rPr>
          <w:rFonts w:ascii="Calibri" w:hAnsi="Calibri" w:cs="Calibri"/>
          <w:sz w:val="28"/>
          <w:szCs w:val="28"/>
        </w:rPr>
        <w:t>normal</w:t>
      </w:r>
      <w:r w:rsidR="00F26CBD" w:rsidRPr="00445D92">
        <w:rPr>
          <w:rFonts w:ascii="Calibri" w:hAnsi="Calibri" w:cs="Calibri"/>
          <w:sz w:val="28"/>
          <w:szCs w:val="28"/>
        </w:rPr>
        <w:t>’</w:t>
      </w:r>
      <w:r w:rsidRPr="00445D92">
        <w:rPr>
          <w:rFonts w:ascii="Calibri" w:hAnsi="Calibri" w:cs="Calibri"/>
          <w:sz w:val="28"/>
          <w:szCs w:val="28"/>
        </w:rPr>
        <w:t xml:space="preserve"> is inferior or morally reprehensible.  It must be admitted that it is a term which has not been universally embraced by all parts of the community.  Its use here is informed by Queer Theory, which challenges the assumptions of </w:t>
      </w:r>
      <w:r w:rsidRPr="00445D92">
        <w:rPr>
          <w:rFonts w:ascii="Calibri" w:hAnsi="Calibri" w:cs="Calibri"/>
          <w:b/>
          <w:bCs/>
          <w:sz w:val="28"/>
          <w:szCs w:val="28"/>
        </w:rPr>
        <w:t>heteronormativity</w:t>
      </w:r>
      <w:r w:rsidRPr="00445D92">
        <w:rPr>
          <w:rFonts w:ascii="Calibri" w:hAnsi="Calibri" w:cs="Calibri"/>
          <w:sz w:val="28"/>
          <w:szCs w:val="28"/>
        </w:rPr>
        <w:t xml:space="preserve"> (see glossary).  </w:t>
      </w:r>
    </w:p>
    <w:p w14:paraId="3C77D8FB" w14:textId="77777777" w:rsidR="00E248AB" w:rsidRPr="00445D92" w:rsidRDefault="00E248AB" w:rsidP="00E248AB">
      <w:pPr>
        <w:rPr>
          <w:rFonts w:ascii="Calibri" w:hAnsi="Calibri" w:cs="Calibri"/>
          <w:sz w:val="28"/>
          <w:szCs w:val="28"/>
        </w:rPr>
      </w:pPr>
    </w:p>
    <w:p w14:paraId="5CCBDE2A" w14:textId="77777777" w:rsidR="00E248AB" w:rsidRPr="00445D92" w:rsidRDefault="00E248AB" w:rsidP="00E248AB">
      <w:pPr>
        <w:rPr>
          <w:rFonts w:ascii="Calibri" w:hAnsi="Calibri" w:cs="Calibri"/>
          <w:sz w:val="28"/>
          <w:szCs w:val="28"/>
        </w:rPr>
      </w:pPr>
      <w:r w:rsidRPr="00445D92">
        <w:rPr>
          <w:rFonts w:ascii="Calibri" w:hAnsi="Calibri" w:cs="Calibri"/>
          <w:sz w:val="28"/>
          <w:szCs w:val="28"/>
        </w:rPr>
        <w:t xml:space="preserve">In this guide we include within Queerness four main areas (with two further additional aspects outlined below): </w:t>
      </w:r>
    </w:p>
    <w:p w14:paraId="1416C7F4" w14:textId="77777777" w:rsidR="00E248AB" w:rsidRPr="00445D92" w:rsidRDefault="00E248AB" w:rsidP="00E248AB">
      <w:pPr>
        <w:rPr>
          <w:rFonts w:ascii="Calibri" w:hAnsi="Calibri" w:cs="Calibri"/>
          <w:sz w:val="28"/>
          <w:szCs w:val="28"/>
        </w:rPr>
      </w:pPr>
    </w:p>
    <w:p w14:paraId="4901952F" w14:textId="77777777" w:rsidR="00E248AB" w:rsidRPr="00445D92" w:rsidRDefault="00E248AB" w:rsidP="00E248AB">
      <w:pPr>
        <w:rPr>
          <w:rFonts w:ascii="Calibri" w:hAnsi="Calibri" w:cs="Calibri"/>
          <w:sz w:val="28"/>
          <w:szCs w:val="28"/>
        </w:rPr>
      </w:pPr>
      <w:r w:rsidRPr="00445D92">
        <w:rPr>
          <w:rFonts w:ascii="Calibri" w:hAnsi="Calibri" w:cs="Calibri"/>
          <w:sz w:val="28"/>
          <w:szCs w:val="28"/>
        </w:rPr>
        <w:t xml:space="preserve">(1) same gender desire, affection and intimacy (some of which could arise from </w:t>
      </w:r>
      <w:proofErr w:type="spellStart"/>
      <w:r w:rsidRPr="00445D92">
        <w:rPr>
          <w:rFonts w:ascii="Calibri" w:hAnsi="Calibri" w:cs="Calibri"/>
          <w:b/>
          <w:bCs/>
          <w:sz w:val="28"/>
          <w:szCs w:val="28"/>
        </w:rPr>
        <w:t>homosociality</w:t>
      </w:r>
      <w:proofErr w:type="spellEnd"/>
      <w:r w:rsidRPr="00445D92">
        <w:rPr>
          <w:rFonts w:ascii="Calibri" w:hAnsi="Calibri" w:cs="Calibri"/>
          <w:sz w:val="28"/>
          <w:szCs w:val="28"/>
        </w:rPr>
        <w:t>);</w:t>
      </w:r>
    </w:p>
    <w:p w14:paraId="5CC51918" w14:textId="77777777" w:rsidR="00E248AB" w:rsidRPr="00445D92" w:rsidRDefault="00E248AB" w:rsidP="00E248AB">
      <w:pPr>
        <w:rPr>
          <w:rFonts w:ascii="Calibri" w:hAnsi="Calibri" w:cs="Calibri"/>
          <w:sz w:val="28"/>
          <w:szCs w:val="28"/>
        </w:rPr>
      </w:pPr>
    </w:p>
    <w:p w14:paraId="10609293" w14:textId="77777777" w:rsidR="00E248AB" w:rsidRPr="00445D92" w:rsidRDefault="00E248AB" w:rsidP="00E248AB">
      <w:pPr>
        <w:rPr>
          <w:rFonts w:ascii="Calibri" w:hAnsi="Calibri" w:cs="Calibri"/>
          <w:sz w:val="28"/>
          <w:szCs w:val="28"/>
        </w:rPr>
      </w:pPr>
      <w:r w:rsidRPr="00445D92">
        <w:rPr>
          <w:rFonts w:ascii="Calibri" w:hAnsi="Calibri" w:cs="Calibri"/>
          <w:sz w:val="28"/>
          <w:szCs w:val="28"/>
        </w:rPr>
        <w:t>(2) resistance to and avoidance of heterosexual coupling;</w:t>
      </w:r>
    </w:p>
    <w:p w14:paraId="63E3D79C" w14:textId="77777777" w:rsidR="00E248AB" w:rsidRPr="00445D92" w:rsidRDefault="00E248AB" w:rsidP="00E248AB">
      <w:pPr>
        <w:rPr>
          <w:rFonts w:ascii="Calibri" w:hAnsi="Calibri" w:cs="Calibri"/>
          <w:sz w:val="28"/>
          <w:szCs w:val="28"/>
        </w:rPr>
      </w:pPr>
    </w:p>
    <w:p w14:paraId="36D35D14" w14:textId="77777777" w:rsidR="00E248AB" w:rsidRPr="00445D92" w:rsidRDefault="00E248AB" w:rsidP="00E248AB">
      <w:pPr>
        <w:rPr>
          <w:rFonts w:ascii="Calibri" w:hAnsi="Calibri" w:cs="Calibri"/>
          <w:sz w:val="28"/>
          <w:szCs w:val="28"/>
        </w:rPr>
      </w:pPr>
      <w:r w:rsidRPr="00445D92">
        <w:rPr>
          <w:rFonts w:ascii="Calibri" w:hAnsi="Calibri" w:cs="Calibri"/>
          <w:sz w:val="28"/>
          <w:szCs w:val="28"/>
        </w:rPr>
        <w:t xml:space="preserve">(3) the challenging of binary gender expectations whether in conduct (e.g. effeminate males and mannish females); </w:t>
      </w:r>
    </w:p>
    <w:p w14:paraId="65A6A733" w14:textId="77777777" w:rsidR="00E248AB" w:rsidRPr="00445D92" w:rsidRDefault="00E248AB" w:rsidP="00E248AB">
      <w:pPr>
        <w:rPr>
          <w:rFonts w:ascii="Calibri" w:hAnsi="Calibri" w:cs="Calibri"/>
          <w:sz w:val="28"/>
          <w:szCs w:val="28"/>
        </w:rPr>
      </w:pPr>
    </w:p>
    <w:p w14:paraId="45692EB0" w14:textId="77777777" w:rsidR="00E248AB" w:rsidRPr="00445D92" w:rsidRDefault="00E248AB" w:rsidP="00E248AB">
      <w:pPr>
        <w:rPr>
          <w:rFonts w:ascii="Calibri" w:hAnsi="Calibri" w:cs="Calibri"/>
          <w:sz w:val="28"/>
          <w:szCs w:val="28"/>
        </w:rPr>
      </w:pPr>
      <w:r w:rsidRPr="00445D92">
        <w:rPr>
          <w:rFonts w:ascii="Calibri" w:hAnsi="Calibri" w:cs="Calibri"/>
          <w:sz w:val="28"/>
          <w:szCs w:val="28"/>
        </w:rPr>
        <w:t xml:space="preserve">or </w:t>
      </w:r>
    </w:p>
    <w:p w14:paraId="6F30E3A3" w14:textId="77777777" w:rsidR="00E248AB" w:rsidRPr="00445D92" w:rsidRDefault="00E248AB" w:rsidP="00E248AB">
      <w:pPr>
        <w:rPr>
          <w:rFonts w:ascii="Calibri" w:hAnsi="Calibri" w:cs="Calibri"/>
          <w:sz w:val="28"/>
          <w:szCs w:val="28"/>
        </w:rPr>
      </w:pPr>
    </w:p>
    <w:p w14:paraId="4199CBEA" w14:textId="77777777" w:rsidR="00E248AB" w:rsidRPr="00445D92" w:rsidRDefault="00E248AB" w:rsidP="00E248AB">
      <w:pPr>
        <w:rPr>
          <w:rFonts w:ascii="Calibri" w:hAnsi="Calibri" w:cs="Calibri"/>
          <w:sz w:val="28"/>
          <w:szCs w:val="28"/>
        </w:rPr>
      </w:pPr>
      <w:r w:rsidRPr="00445D92">
        <w:rPr>
          <w:rFonts w:ascii="Calibri" w:hAnsi="Calibri" w:cs="Calibri"/>
          <w:sz w:val="28"/>
          <w:szCs w:val="28"/>
        </w:rPr>
        <w:t xml:space="preserve">(4) dress (whether for protection, for fun, as a performer or as an identity).  </w:t>
      </w:r>
    </w:p>
    <w:p w14:paraId="4430B8D5" w14:textId="77777777" w:rsidR="00E248AB" w:rsidRPr="00445D92" w:rsidRDefault="00E248AB" w:rsidP="00E248AB">
      <w:pPr>
        <w:rPr>
          <w:rFonts w:ascii="Calibri" w:hAnsi="Calibri" w:cs="Calibri"/>
          <w:sz w:val="28"/>
          <w:szCs w:val="28"/>
        </w:rPr>
      </w:pPr>
    </w:p>
    <w:p w14:paraId="1C2FA1A4" w14:textId="04A34ADD" w:rsidR="00E248AB" w:rsidRPr="00445D92" w:rsidRDefault="00E248AB" w:rsidP="00E248AB">
      <w:pPr>
        <w:rPr>
          <w:rFonts w:ascii="Calibri" w:hAnsi="Calibri" w:cs="Calibri"/>
          <w:sz w:val="28"/>
          <w:szCs w:val="28"/>
        </w:rPr>
      </w:pPr>
      <w:r w:rsidRPr="00445D92">
        <w:rPr>
          <w:rFonts w:ascii="Calibri" w:hAnsi="Calibri" w:cs="Calibri"/>
          <w:sz w:val="28"/>
          <w:szCs w:val="28"/>
        </w:rPr>
        <w:t xml:space="preserve">Readers interested in 3 and 4 may also find it useful to use this guide in conjunction with the Gender </w:t>
      </w:r>
      <w:r w:rsidR="00241835" w:rsidRPr="00445D92">
        <w:rPr>
          <w:rFonts w:ascii="Calibri" w:hAnsi="Calibri" w:cs="Calibri"/>
          <w:sz w:val="28"/>
          <w:szCs w:val="28"/>
        </w:rPr>
        <w:t>research</w:t>
      </w:r>
      <w:r w:rsidRPr="00445D92">
        <w:rPr>
          <w:rFonts w:ascii="Calibri" w:hAnsi="Calibri" w:cs="Calibri"/>
          <w:sz w:val="28"/>
          <w:szCs w:val="28"/>
        </w:rPr>
        <w:t xml:space="preserve"> guide.  The fact that the </w:t>
      </w:r>
      <w:r w:rsidR="003A3F8B" w:rsidRPr="00445D92">
        <w:rPr>
          <w:rFonts w:ascii="Calibri" w:hAnsi="Calibri" w:cs="Calibri"/>
          <w:sz w:val="28"/>
          <w:szCs w:val="28"/>
        </w:rPr>
        <w:t>early modern</w:t>
      </w:r>
      <w:r w:rsidRPr="00445D92">
        <w:rPr>
          <w:rFonts w:ascii="Calibri" w:hAnsi="Calibri" w:cs="Calibri"/>
          <w:sz w:val="28"/>
          <w:szCs w:val="28"/>
        </w:rPr>
        <w:t xml:space="preserve"> stage employed only male actors meant that there could be an added frisson to plots where women disguise themselves as boys or talk about their wish to be a man (e.g. when Beatrice wishes Hero to be avenged).  Plays of the period also include </w:t>
      </w:r>
      <w:r w:rsidRPr="00445D92">
        <w:rPr>
          <w:rFonts w:ascii="Calibri" w:hAnsi="Calibri" w:cs="Calibri"/>
          <w:i/>
          <w:iCs/>
          <w:sz w:val="28"/>
          <w:szCs w:val="28"/>
        </w:rPr>
        <w:t>Galatea</w:t>
      </w:r>
      <w:r w:rsidRPr="00445D92">
        <w:rPr>
          <w:rFonts w:ascii="Calibri" w:hAnsi="Calibri" w:cs="Calibri"/>
          <w:sz w:val="28"/>
          <w:szCs w:val="28"/>
        </w:rPr>
        <w:t xml:space="preserve"> which has girls being disguised as boys (to save them from sacrifice) who meet and fall in love and insist they will never love otherwise than each other, while John Fletcher’s </w:t>
      </w:r>
      <w:r w:rsidRPr="00445D92">
        <w:rPr>
          <w:rFonts w:ascii="Calibri" w:hAnsi="Calibri" w:cs="Calibri"/>
          <w:i/>
          <w:iCs/>
          <w:sz w:val="28"/>
          <w:szCs w:val="28"/>
        </w:rPr>
        <w:t>Love’s Cure, or The Martial Maid</w:t>
      </w:r>
      <w:r w:rsidRPr="00445D92">
        <w:rPr>
          <w:rFonts w:ascii="Calibri" w:hAnsi="Calibri" w:cs="Calibri"/>
          <w:sz w:val="28"/>
          <w:szCs w:val="28"/>
        </w:rPr>
        <w:t xml:space="preserve"> (not yet </w:t>
      </w:r>
      <w:r w:rsidRPr="00445D92">
        <w:rPr>
          <w:rFonts w:ascii="Calibri" w:hAnsi="Calibri" w:cs="Calibri"/>
          <w:sz w:val="28"/>
          <w:szCs w:val="28"/>
        </w:rPr>
        <w:lastRenderedPageBreak/>
        <w:t>performed at the Globe) has as its plot a sister and brother being brought up as each other and then being made to switch back and conform to gender norms.</w:t>
      </w:r>
    </w:p>
    <w:p w14:paraId="6A58D762" w14:textId="77777777" w:rsidR="00E248AB" w:rsidRPr="00445D92" w:rsidRDefault="00E248AB" w:rsidP="00E248AB">
      <w:pPr>
        <w:rPr>
          <w:rFonts w:ascii="Calibri" w:hAnsi="Calibri" w:cs="Calibri"/>
          <w:sz w:val="28"/>
          <w:szCs w:val="28"/>
        </w:rPr>
      </w:pPr>
    </w:p>
    <w:p w14:paraId="6D4BBD64" w14:textId="041F38F4" w:rsidR="00E248AB" w:rsidRPr="00445D92" w:rsidRDefault="00E248AB" w:rsidP="00E248AB">
      <w:pPr>
        <w:rPr>
          <w:rFonts w:ascii="Calibri" w:hAnsi="Calibri" w:cs="Calibri"/>
          <w:sz w:val="28"/>
          <w:szCs w:val="28"/>
        </w:rPr>
      </w:pPr>
      <w:r w:rsidRPr="00445D92">
        <w:rPr>
          <w:rFonts w:ascii="Calibri" w:hAnsi="Calibri" w:cs="Calibri"/>
          <w:sz w:val="28"/>
          <w:szCs w:val="28"/>
        </w:rPr>
        <w:t xml:space="preserve">It should also be noted that the same words (even words like ‘boy’) may not always signify the same thing across eras.  Even a seemingly technical legal term like sodomy, for example, could be associated, for example with both atheism and Catholicism, and foreigners (particularly Italians, Turks and peoples encountered in the Caribbean and the Americas - see also the </w:t>
      </w:r>
      <w:r w:rsidR="00E60789" w:rsidRPr="00445D92">
        <w:rPr>
          <w:rFonts w:ascii="Calibri" w:hAnsi="Calibri" w:cs="Calibri"/>
          <w:sz w:val="28"/>
          <w:szCs w:val="28"/>
        </w:rPr>
        <w:t>R</w:t>
      </w:r>
      <w:r w:rsidRPr="00445D92">
        <w:rPr>
          <w:rFonts w:ascii="Calibri" w:hAnsi="Calibri" w:cs="Calibri"/>
          <w:sz w:val="28"/>
          <w:szCs w:val="28"/>
        </w:rPr>
        <w:t xml:space="preserve">ace </w:t>
      </w:r>
      <w:r w:rsidR="00241835" w:rsidRPr="00445D92">
        <w:rPr>
          <w:rFonts w:ascii="Calibri" w:hAnsi="Calibri" w:cs="Calibri"/>
          <w:sz w:val="28"/>
          <w:szCs w:val="28"/>
        </w:rPr>
        <w:t>research</w:t>
      </w:r>
      <w:r w:rsidRPr="00445D92">
        <w:rPr>
          <w:rFonts w:ascii="Calibri" w:hAnsi="Calibri" w:cs="Calibri"/>
          <w:sz w:val="28"/>
          <w:szCs w:val="28"/>
        </w:rPr>
        <w:t xml:space="preserve"> guide) in ways that </w:t>
      </w:r>
      <w:r w:rsidR="008351E5" w:rsidRPr="00445D92">
        <w:rPr>
          <w:rFonts w:ascii="Calibri" w:hAnsi="Calibri" w:cs="Calibri"/>
          <w:sz w:val="28"/>
          <w:szCs w:val="28"/>
        </w:rPr>
        <w:t>might not make sense to the modern reader</w:t>
      </w:r>
      <w:r w:rsidRPr="00445D92">
        <w:rPr>
          <w:rFonts w:ascii="Calibri" w:hAnsi="Calibri" w:cs="Calibri"/>
          <w:sz w:val="28"/>
          <w:szCs w:val="28"/>
        </w:rPr>
        <w:t>.  Moreover, the same behaviours may have connoted different things at different times (e.g. it is not the fact that Beatrice habitually shared Hero’s bed that endangered the latter’s marriage to Claudio).  Similarly practices which were once relatively unremarkable may now be stigmatised and rightly sanctioned in law (e.g. child abuse by someone in authority, such as a teacher).</w:t>
      </w:r>
    </w:p>
    <w:p w14:paraId="0DAD89A9" w14:textId="77777777" w:rsidR="00E248AB" w:rsidRPr="00445D92" w:rsidRDefault="00E248AB" w:rsidP="00E248AB">
      <w:pPr>
        <w:rPr>
          <w:rFonts w:ascii="Calibri" w:hAnsi="Calibri" w:cs="Calibri"/>
          <w:sz w:val="28"/>
          <w:szCs w:val="28"/>
        </w:rPr>
      </w:pPr>
    </w:p>
    <w:p w14:paraId="5586D443" w14:textId="7C9325E2" w:rsidR="00E248AB" w:rsidRPr="00445D92" w:rsidRDefault="00E248AB" w:rsidP="00E248AB">
      <w:pPr>
        <w:rPr>
          <w:rFonts w:ascii="Calibri" w:hAnsi="Calibri" w:cs="Calibri"/>
          <w:sz w:val="28"/>
          <w:szCs w:val="28"/>
        </w:rPr>
      </w:pPr>
      <w:r w:rsidRPr="00445D92">
        <w:rPr>
          <w:rFonts w:ascii="Calibri" w:hAnsi="Calibri" w:cs="Calibri"/>
          <w:sz w:val="28"/>
          <w:szCs w:val="28"/>
        </w:rPr>
        <w:t xml:space="preserve">A fifth important source of Queerness in </w:t>
      </w:r>
      <w:r w:rsidR="003A3F8B" w:rsidRPr="00445D92">
        <w:rPr>
          <w:rFonts w:ascii="Calibri" w:hAnsi="Calibri" w:cs="Calibri"/>
          <w:sz w:val="28"/>
          <w:szCs w:val="28"/>
        </w:rPr>
        <w:t>early modern</w:t>
      </w:r>
      <w:r w:rsidRPr="00445D92">
        <w:rPr>
          <w:rFonts w:ascii="Calibri" w:hAnsi="Calibri" w:cs="Calibri"/>
          <w:sz w:val="28"/>
          <w:szCs w:val="28"/>
        </w:rPr>
        <w:t xml:space="preserve"> drama is literary.  The Classical World not only offered couples such as Alexander the Great and Hephaestion, Hercules and Hylas, and Patroclus and Achilles, but also more generally celebrated the beautiful boy (whether the god of love Eros/Amor/Cupid, Adonis or Alexis, and the other anonymous shepherd boys of pastoral).  Marlowe’s </w:t>
      </w:r>
      <w:r w:rsidRPr="00445D92">
        <w:rPr>
          <w:rFonts w:ascii="Calibri" w:hAnsi="Calibri" w:cs="Calibri"/>
          <w:i/>
          <w:iCs/>
          <w:sz w:val="28"/>
          <w:szCs w:val="28"/>
        </w:rPr>
        <w:t>Dido, Queen of Carthage</w:t>
      </w:r>
      <w:r w:rsidRPr="00445D92">
        <w:rPr>
          <w:rFonts w:ascii="Calibri" w:hAnsi="Calibri" w:cs="Calibri"/>
          <w:sz w:val="28"/>
          <w:szCs w:val="28"/>
        </w:rPr>
        <w:t xml:space="preserve"> opens with “Jupiter dandling Ganymede upon his knee”, the former affirming his love, and the latter asking for favours and presents, and described by Venus as “that female wanton boy”.  </w:t>
      </w:r>
    </w:p>
    <w:p w14:paraId="3089ED33" w14:textId="77777777" w:rsidR="00E248AB" w:rsidRPr="00445D92" w:rsidRDefault="00E248AB" w:rsidP="00E248AB">
      <w:pPr>
        <w:rPr>
          <w:rFonts w:ascii="Calibri" w:hAnsi="Calibri" w:cs="Calibri"/>
          <w:sz w:val="28"/>
          <w:szCs w:val="28"/>
        </w:rPr>
      </w:pPr>
    </w:p>
    <w:p w14:paraId="365D95B8" w14:textId="1EB6F35E" w:rsidR="00E248AB" w:rsidRPr="00445D92" w:rsidRDefault="00E248AB" w:rsidP="00E248AB">
      <w:pPr>
        <w:rPr>
          <w:rFonts w:ascii="Calibri" w:hAnsi="Calibri" w:cs="Calibri"/>
          <w:sz w:val="28"/>
          <w:szCs w:val="28"/>
        </w:rPr>
      </w:pPr>
      <w:r w:rsidRPr="00445D92">
        <w:rPr>
          <w:rFonts w:ascii="Calibri" w:hAnsi="Calibri" w:cs="Calibri"/>
          <w:sz w:val="28"/>
          <w:szCs w:val="28"/>
        </w:rPr>
        <w:t>It is important to note that relationships between women or women and girls are less well documented: as John Donne notes in his</w:t>
      </w:r>
      <w:r w:rsidR="009773D7" w:rsidRPr="00445D92">
        <w:rPr>
          <w:rFonts w:ascii="Calibri" w:hAnsi="Calibri" w:cs="Calibri"/>
          <w:sz w:val="28"/>
          <w:szCs w:val="28"/>
        </w:rPr>
        <w:t xml:space="preserve"> poem</w:t>
      </w:r>
      <w:r w:rsidRPr="00445D92">
        <w:rPr>
          <w:rFonts w:ascii="Calibri" w:hAnsi="Calibri" w:cs="Calibri"/>
          <w:sz w:val="28"/>
          <w:szCs w:val="28"/>
        </w:rPr>
        <w:t xml:space="preserve"> </w:t>
      </w:r>
      <w:r w:rsidRPr="00445D92">
        <w:rPr>
          <w:rFonts w:ascii="Calibri" w:hAnsi="Calibri" w:cs="Calibri"/>
          <w:i/>
          <w:iCs/>
          <w:sz w:val="28"/>
          <w:szCs w:val="28"/>
        </w:rPr>
        <w:t>Sappho to Philaenis</w:t>
      </w:r>
      <w:r w:rsidRPr="00445D92">
        <w:rPr>
          <w:rFonts w:ascii="Calibri" w:hAnsi="Calibri" w:cs="Calibri"/>
          <w:sz w:val="28"/>
          <w:szCs w:val="28"/>
        </w:rPr>
        <w:t xml:space="preserve">, “But of our dalliance no more signs there are/Than fishes leave in streams, or birds in air.”   The Donne poem seeks to dissuade </w:t>
      </w:r>
      <w:proofErr w:type="spellStart"/>
      <w:r w:rsidRPr="00445D92">
        <w:rPr>
          <w:rFonts w:ascii="Calibri" w:hAnsi="Calibri" w:cs="Calibri"/>
          <w:sz w:val="28"/>
          <w:szCs w:val="28"/>
        </w:rPr>
        <w:t>Philaenis</w:t>
      </w:r>
      <w:proofErr w:type="spellEnd"/>
      <w:r w:rsidRPr="00445D92">
        <w:rPr>
          <w:rFonts w:ascii="Calibri" w:hAnsi="Calibri" w:cs="Calibri"/>
          <w:sz w:val="28"/>
          <w:szCs w:val="28"/>
        </w:rPr>
        <w:t xml:space="preserve"> from “the tillage of a harsh rough man” when “Between us all sweetness may be had”.    </w:t>
      </w:r>
    </w:p>
    <w:p w14:paraId="3F4585AA" w14:textId="77777777" w:rsidR="00E248AB" w:rsidRPr="00445D92" w:rsidRDefault="00E248AB" w:rsidP="00E248AB">
      <w:pPr>
        <w:rPr>
          <w:rFonts w:ascii="Calibri" w:hAnsi="Calibri" w:cs="Calibri"/>
          <w:sz w:val="28"/>
          <w:szCs w:val="28"/>
        </w:rPr>
      </w:pPr>
    </w:p>
    <w:p w14:paraId="6925B215" w14:textId="2F20F3DC" w:rsidR="00E248AB" w:rsidRPr="00445D92" w:rsidRDefault="00E248AB" w:rsidP="00E248AB">
      <w:pPr>
        <w:rPr>
          <w:rFonts w:ascii="Calibri" w:hAnsi="Calibri" w:cs="Calibri"/>
          <w:sz w:val="28"/>
          <w:szCs w:val="28"/>
        </w:rPr>
      </w:pPr>
      <w:r w:rsidRPr="00445D92">
        <w:rPr>
          <w:rFonts w:ascii="Calibri" w:hAnsi="Calibri" w:cs="Calibri"/>
          <w:sz w:val="28"/>
          <w:szCs w:val="28"/>
        </w:rPr>
        <w:t xml:space="preserve">Classical sources also offer historical and mythical characters who dressed other in accord with the gender binary, who transitioned from female to male (and less commonly vice versa), or who have or acquire both male and female </w:t>
      </w:r>
      <w:r w:rsidRPr="00445D92">
        <w:rPr>
          <w:rFonts w:ascii="Calibri" w:hAnsi="Calibri" w:cs="Calibri"/>
          <w:sz w:val="28"/>
          <w:szCs w:val="28"/>
        </w:rPr>
        <w:lastRenderedPageBreak/>
        <w:t xml:space="preserve">characteristics (e.g. Hermaphroditus). Even seemingly heterosexual stories can have homoerotic potential for the imagination familiar with the barely clad figures rendered in the visual arts and some </w:t>
      </w:r>
      <w:r w:rsidR="009773D7" w:rsidRPr="00445D92">
        <w:rPr>
          <w:rFonts w:ascii="Calibri" w:hAnsi="Calibri" w:cs="Calibri"/>
          <w:sz w:val="28"/>
          <w:szCs w:val="28"/>
        </w:rPr>
        <w:t>c</w:t>
      </w:r>
      <w:r w:rsidRPr="00445D92">
        <w:rPr>
          <w:rFonts w:ascii="Calibri" w:hAnsi="Calibri" w:cs="Calibri"/>
          <w:sz w:val="28"/>
          <w:szCs w:val="28"/>
        </w:rPr>
        <w:t xml:space="preserve">lassically inspired allusions to characters with homoerotic potential comprise a fifth grouping in this Guide.  Given this context, it is perhaps unsurprising that the contemporary beardless and magnificently attired page boy had the potential to be eroticised (with doubts cast on the morality of those employing them, both male and female), and that boy players were easy to equate with such attendants.  A writer (such as Shakespeare in the sonnets) adopting the persona of an older lover addressing a younger male need not be </w:t>
      </w:r>
      <w:r w:rsidR="006824D3" w:rsidRPr="00445D92">
        <w:rPr>
          <w:rFonts w:ascii="Calibri" w:hAnsi="Calibri" w:cs="Calibri"/>
          <w:sz w:val="28"/>
          <w:szCs w:val="28"/>
        </w:rPr>
        <w:t>for the text to engage with</w:t>
      </w:r>
      <w:r w:rsidRPr="00445D92">
        <w:rPr>
          <w:rFonts w:ascii="Calibri" w:hAnsi="Calibri" w:cs="Calibri"/>
          <w:sz w:val="28"/>
          <w:szCs w:val="28"/>
        </w:rPr>
        <w:t xml:space="preserve"> homoerotic/Queer</w:t>
      </w:r>
      <w:r w:rsidR="006824D3" w:rsidRPr="00445D92">
        <w:rPr>
          <w:rFonts w:ascii="Calibri" w:hAnsi="Calibri" w:cs="Calibri"/>
          <w:sz w:val="28"/>
          <w:szCs w:val="28"/>
        </w:rPr>
        <w:t xml:space="preserve"> desire</w:t>
      </w:r>
      <w:r w:rsidRPr="00445D92">
        <w:rPr>
          <w:rFonts w:ascii="Calibri" w:hAnsi="Calibri" w:cs="Calibri"/>
          <w:sz w:val="28"/>
          <w:szCs w:val="28"/>
        </w:rPr>
        <w:t xml:space="preserve">.  </w:t>
      </w:r>
    </w:p>
    <w:p w14:paraId="662DBBF9" w14:textId="77777777" w:rsidR="00E248AB" w:rsidRPr="00445D92" w:rsidRDefault="00E248AB" w:rsidP="00E248AB">
      <w:pPr>
        <w:rPr>
          <w:rFonts w:ascii="Calibri" w:hAnsi="Calibri" w:cs="Calibri"/>
          <w:sz w:val="28"/>
          <w:szCs w:val="28"/>
        </w:rPr>
      </w:pPr>
    </w:p>
    <w:p w14:paraId="03913253" w14:textId="1FBCDB97" w:rsidR="00E248AB" w:rsidRPr="00445D92" w:rsidRDefault="00E248AB" w:rsidP="00E248AB">
      <w:pPr>
        <w:rPr>
          <w:rFonts w:ascii="Calibri" w:hAnsi="Calibri" w:cs="Calibri"/>
          <w:sz w:val="28"/>
          <w:szCs w:val="28"/>
        </w:rPr>
      </w:pPr>
      <w:r w:rsidRPr="00445D92">
        <w:rPr>
          <w:rFonts w:ascii="Calibri" w:hAnsi="Calibri" w:cs="Calibri"/>
          <w:sz w:val="28"/>
          <w:szCs w:val="28"/>
        </w:rPr>
        <w:t xml:space="preserve">A final brief section looks at </w:t>
      </w:r>
      <w:r w:rsidR="00D03C3B" w:rsidRPr="00445D92">
        <w:rPr>
          <w:rFonts w:ascii="Calibri" w:hAnsi="Calibri" w:cs="Calibri"/>
          <w:sz w:val="28"/>
          <w:szCs w:val="28"/>
        </w:rPr>
        <w:t xml:space="preserve">the </w:t>
      </w:r>
      <w:r w:rsidRPr="00445D92">
        <w:rPr>
          <w:rFonts w:ascii="Calibri" w:hAnsi="Calibri" w:cs="Calibri"/>
          <w:sz w:val="28"/>
          <w:szCs w:val="28"/>
        </w:rPr>
        <w:t>potential</w:t>
      </w:r>
      <w:r w:rsidR="00D03C3B" w:rsidRPr="00445D92">
        <w:rPr>
          <w:rFonts w:ascii="Calibri" w:hAnsi="Calibri" w:cs="Calibri"/>
          <w:sz w:val="28"/>
          <w:szCs w:val="28"/>
        </w:rPr>
        <w:t xml:space="preserve"> for</w:t>
      </w:r>
      <w:r w:rsidRPr="00445D92">
        <w:rPr>
          <w:rFonts w:ascii="Calibri" w:hAnsi="Calibri" w:cs="Calibri"/>
          <w:sz w:val="28"/>
          <w:szCs w:val="28"/>
        </w:rPr>
        <w:t xml:space="preserve"> queer innuendo.  </w:t>
      </w:r>
    </w:p>
    <w:p w14:paraId="74445F15" w14:textId="77777777" w:rsidR="00E248AB" w:rsidRPr="00445D92" w:rsidRDefault="00E248AB" w:rsidP="00E248AB">
      <w:pPr>
        <w:rPr>
          <w:rFonts w:ascii="Calibri" w:hAnsi="Calibri" w:cs="Calibri"/>
          <w:sz w:val="28"/>
          <w:szCs w:val="28"/>
        </w:rPr>
      </w:pPr>
    </w:p>
    <w:p w14:paraId="7E00AD06" w14:textId="6373AB1A" w:rsidR="00E248AB" w:rsidRPr="00445D92" w:rsidRDefault="00E248AB" w:rsidP="00E248AB">
      <w:pPr>
        <w:rPr>
          <w:rFonts w:ascii="Calibri" w:hAnsi="Calibri" w:cs="Calibri"/>
          <w:sz w:val="28"/>
          <w:szCs w:val="28"/>
        </w:rPr>
      </w:pPr>
      <w:r w:rsidRPr="00445D92">
        <w:rPr>
          <w:rFonts w:ascii="Calibri" w:hAnsi="Calibri" w:cs="Calibri"/>
          <w:sz w:val="28"/>
          <w:szCs w:val="28"/>
        </w:rPr>
        <w:t xml:space="preserve">Researchers should note that this </w:t>
      </w:r>
      <w:r w:rsidR="00241835" w:rsidRPr="00445D92">
        <w:rPr>
          <w:rFonts w:ascii="Calibri" w:hAnsi="Calibri" w:cs="Calibri"/>
          <w:sz w:val="28"/>
          <w:szCs w:val="28"/>
        </w:rPr>
        <w:t>research</w:t>
      </w:r>
      <w:r w:rsidRPr="00445D92">
        <w:rPr>
          <w:rFonts w:ascii="Calibri" w:hAnsi="Calibri" w:cs="Calibri"/>
          <w:sz w:val="28"/>
          <w:szCs w:val="28"/>
        </w:rPr>
        <w:t xml:space="preserve"> guide facilitates access not just to the records of the Shakespeare Globe Trust, but to the staging of works from the </w:t>
      </w:r>
      <w:r w:rsidR="003A3F8B" w:rsidRPr="00445D92">
        <w:rPr>
          <w:rFonts w:ascii="Calibri" w:hAnsi="Calibri" w:cs="Calibri"/>
          <w:sz w:val="28"/>
          <w:szCs w:val="28"/>
        </w:rPr>
        <w:t>early modern</w:t>
      </w:r>
      <w:r w:rsidRPr="00445D92">
        <w:rPr>
          <w:rFonts w:ascii="Calibri" w:hAnsi="Calibri" w:cs="Calibri"/>
          <w:sz w:val="28"/>
          <w:szCs w:val="28"/>
        </w:rPr>
        <w:t xml:space="preserve"> corpus and both language and representation may now be offensive.  However, even new writing can represent Queerness in ways that reinforce negative stereotypes (e.g. promiscuity, predatoriness and the spreading of disease) and productions can add queerness to characterisation that is little more than a titillating joke.  More recent productions have content warnings in pre-publicity (which may specify homophobia, for example), and these are added to the catalogue for the recordings of those productions, but earlier productions of the same play do not have such warnings.</w:t>
      </w:r>
    </w:p>
    <w:p w14:paraId="7AFABDE1" w14:textId="77777777" w:rsidR="00E248AB" w:rsidRPr="00445D92" w:rsidRDefault="00E248AB" w:rsidP="00E248AB">
      <w:pPr>
        <w:rPr>
          <w:rFonts w:ascii="Calibri" w:hAnsi="Calibri" w:cs="Calibri"/>
          <w:sz w:val="28"/>
          <w:szCs w:val="28"/>
        </w:rPr>
      </w:pPr>
    </w:p>
    <w:p w14:paraId="005366F0" w14:textId="77777777" w:rsidR="00E248AB" w:rsidRPr="00445D92" w:rsidRDefault="00E248AB" w:rsidP="00E248AB">
      <w:pPr>
        <w:rPr>
          <w:rFonts w:ascii="Calibri" w:hAnsi="Calibri" w:cs="Calibri"/>
          <w:sz w:val="28"/>
          <w:szCs w:val="28"/>
        </w:rPr>
      </w:pPr>
      <w:r w:rsidRPr="00445D92">
        <w:rPr>
          <w:rFonts w:ascii="Calibri" w:hAnsi="Calibri" w:cs="Calibri"/>
          <w:sz w:val="28"/>
          <w:szCs w:val="28"/>
        </w:rPr>
        <w:t xml:space="preserve">Language changes all the time, and words that are currently deemed the acceptable ones will be replaced.  </w:t>
      </w:r>
    </w:p>
    <w:p w14:paraId="1AA0C4F4" w14:textId="77777777" w:rsidR="00E248AB" w:rsidRPr="00445D92" w:rsidRDefault="00E248AB" w:rsidP="00E248AB">
      <w:pPr>
        <w:rPr>
          <w:rFonts w:ascii="Calibri" w:hAnsi="Calibri" w:cs="Calibri"/>
          <w:sz w:val="28"/>
          <w:szCs w:val="28"/>
        </w:rPr>
      </w:pPr>
    </w:p>
    <w:p w14:paraId="7EF6B389" w14:textId="1CF92719" w:rsidR="00073EAA" w:rsidRPr="00445D92" w:rsidRDefault="009665E6" w:rsidP="00E248AB">
      <w:pPr>
        <w:rPr>
          <w:rStyle w:val="Hyperlink"/>
          <w:rFonts w:ascii="Calibri" w:hAnsi="Calibri" w:cs="Calibri"/>
          <w:sz w:val="28"/>
          <w:szCs w:val="28"/>
        </w:rPr>
      </w:pPr>
      <w:r w:rsidRPr="00445D92">
        <w:rPr>
          <w:rFonts w:ascii="Calibri" w:hAnsi="Calibri" w:cs="Calibri"/>
          <w:sz w:val="28"/>
          <w:szCs w:val="28"/>
        </w:rPr>
        <w:t xml:space="preserve">We encourage researchers to alert staff to problematic language in our catalogue and collections, to help us care for future users as well as archives.  You can reach us at </w:t>
      </w:r>
      <w:hyperlink r:id="rId9" w:history="1">
        <w:r w:rsidRPr="00445D92">
          <w:rPr>
            <w:rStyle w:val="Hyperlink"/>
            <w:rFonts w:ascii="Calibri" w:hAnsi="Calibri" w:cs="Calibri"/>
            <w:sz w:val="28"/>
            <w:szCs w:val="28"/>
          </w:rPr>
          <w:t>library@shakespearesglobe.com</w:t>
        </w:r>
      </w:hyperlink>
      <w:r w:rsidRPr="00445D92">
        <w:rPr>
          <w:rFonts w:ascii="Calibri" w:hAnsi="Calibri" w:cs="Calibri"/>
          <w:sz w:val="28"/>
          <w:szCs w:val="28"/>
        </w:rPr>
        <w:t>.</w:t>
      </w:r>
    </w:p>
    <w:p w14:paraId="292992C4" w14:textId="77777777" w:rsidR="00073EAA" w:rsidRPr="00445D92" w:rsidRDefault="00073EAA" w:rsidP="00E248AB">
      <w:pPr>
        <w:rPr>
          <w:rStyle w:val="Hyperlink"/>
          <w:rFonts w:ascii="Calibri" w:hAnsi="Calibri" w:cs="Calibri"/>
          <w:sz w:val="28"/>
          <w:szCs w:val="28"/>
        </w:rPr>
      </w:pPr>
    </w:p>
    <w:p w14:paraId="47B1314C" w14:textId="77777777" w:rsidR="00073EAA" w:rsidRPr="00445D92" w:rsidRDefault="00073EAA" w:rsidP="00073EAA">
      <w:pPr>
        <w:pStyle w:val="Heading2"/>
        <w:rPr>
          <w:rFonts w:ascii="Calibri" w:hAnsi="Calibri" w:cs="Calibri"/>
          <w:color w:val="auto"/>
          <w:sz w:val="28"/>
          <w:szCs w:val="28"/>
        </w:rPr>
      </w:pPr>
      <w:bookmarkStart w:id="2" w:name="_Toc204007663"/>
      <w:r w:rsidRPr="00445D92">
        <w:rPr>
          <w:rFonts w:ascii="Calibri" w:hAnsi="Calibri" w:cs="Calibri"/>
          <w:color w:val="auto"/>
          <w:sz w:val="28"/>
          <w:szCs w:val="28"/>
        </w:rPr>
        <w:lastRenderedPageBreak/>
        <w:t>How to find the records you are interested in</w:t>
      </w:r>
      <w:bookmarkEnd w:id="2"/>
    </w:p>
    <w:p w14:paraId="73BD1024" w14:textId="6EF14660" w:rsidR="00073EAA" w:rsidRPr="00445D92" w:rsidRDefault="00073EAA" w:rsidP="00073EAA">
      <w:pPr>
        <w:rPr>
          <w:rFonts w:ascii="Calibri" w:hAnsi="Calibri" w:cs="Calibri"/>
          <w:sz w:val="28"/>
          <w:szCs w:val="28"/>
        </w:rPr>
      </w:pPr>
      <w:r w:rsidRPr="00445D92">
        <w:rPr>
          <w:rFonts w:ascii="Calibri" w:hAnsi="Calibri" w:cs="Calibri"/>
          <w:sz w:val="28"/>
          <w:szCs w:val="28"/>
        </w:rPr>
        <w:t xml:space="preserve">This </w:t>
      </w:r>
      <w:r w:rsidR="00241835" w:rsidRPr="00445D92">
        <w:rPr>
          <w:rFonts w:ascii="Calibri" w:hAnsi="Calibri" w:cs="Calibri"/>
          <w:sz w:val="28"/>
          <w:szCs w:val="28"/>
        </w:rPr>
        <w:t>research</w:t>
      </w:r>
      <w:r w:rsidRPr="00445D92">
        <w:rPr>
          <w:rFonts w:ascii="Calibri" w:hAnsi="Calibri" w:cs="Calibri"/>
          <w:sz w:val="28"/>
          <w:szCs w:val="28"/>
        </w:rPr>
        <w:t xml:space="preserve"> guide is split into sections.  Subsections for Queerness in the Plays and Queerness in the Productions suggest records relating to works by Shakespeare, other </w:t>
      </w:r>
      <w:r w:rsidR="003A3F8B" w:rsidRPr="00445D92">
        <w:rPr>
          <w:rFonts w:ascii="Calibri" w:hAnsi="Calibri" w:cs="Calibri"/>
          <w:sz w:val="28"/>
          <w:szCs w:val="28"/>
        </w:rPr>
        <w:t>early modern</w:t>
      </w:r>
      <w:r w:rsidRPr="00445D92">
        <w:rPr>
          <w:rFonts w:ascii="Calibri" w:hAnsi="Calibri" w:cs="Calibri"/>
          <w:sz w:val="28"/>
          <w:szCs w:val="28"/>
        </w:rPr>
        <w:t xml:space="preserve"> playwrights and new writing.  Other sections introduce the contributions of Queer performers and creatives, non-performance records relevant to Queerness (e.g. research events or podcasts), and Queerness in records about us held by others.</w:t>
      </w:r>
    </w:p>
    <w:p w14:paraId="3721259F" w14:textId="77777777" w:rsidR="00073EAA" w:rsidRPr="00445D92" w:rsidRDefault="00073EAA" w:rsidP="00073EAA">
      <w:pPr>
        <w:rPr>
          <w:rFonts w:ascii="Calibri" w:hAnsi="Calibri" w:cs="Calibri"/>
          <w:sz w:val="28"/>
          <w:szCs w:val="28"/>
        </w:rPr>
      </w:pPr>
    </w:p>
    <w:p w14:paraId="0DAD1803" w14:textId="78E45441" w:rsidR="00073EAA" w:rsidRPr="00445D92" w:rsidRDefault="00073EAA" w:rsidP="00073EAA">
      <w:pPr>
        <w:rPr>
          <w:rFonts w:ascii="Calibri" w:hAnsi="Calibri" w:cs="Calibri"/>
          <w:sz w:val="28"/>
          <w:szCs w:val="28"/>
        </w:rPr>
      </w:pPr>
      <w:r w:rsidRPr="00445D92">
        <w:rPr>
          <w:rFonts w:ascii="Calibri" w:hAnsi="Calibri" w:cs="Calibri"/>
          <w:sz w:val="28"/>
          <w:szCs w:val="28"/>
        </w:rPr>
        <w:t xml:space="preserve">The </w:t>
      </w:r>
      <w:r w:rsidR="00241835" w:rsidRPr="00445D92">
        <w:rPr>
          <w:rFonts w:ascii="Calibri" w:hAnsi="Calibri" w:cs="Calibri"/>
          <w:sz w:val="28"/>
          <w:szCs w:val="28"/>
        </w:rPr>
        <w:t>research guide</w:t>
      </w:r>
      <w:r w:rsidRPr="00445D92">
        <w:rPr>
          <w:rFonts w:ascii="Calibri" w:hAnsi="Calibri" w:cs="Calibri"/>
          <w:sz w:val="28"/>
          <w:szCs w:val="28"/>
        </w:rPr>
        <w:t xml:space="preserve"> will help you know what to ask for when emailing </w:t>
      </w:r>
      <w:hyperlink r:id="rId10" w:history="1">
        <w:r w:rsidRPr="00445D92">
          <w:rPr>
            <w:rStyle w:val="Hyperlink"/>
            <w:rFonts w:ascii="Calibri" w:hAnsi="Calibri" w:cs="Calibri"/>
            <w:sz w:val="28"/>
            <w:szCs w:val="28"/>
          </w:rPr>
          <w:t>library@shakespearesglobe.com</w:t>
        </w:r>
      </w:hyperlink>
      <w:r w:rsidRPr="00445D92">
        <w:rPr>
          <w:rFonts w:ascii="Calibri" w:hAnsi="Calibri" w:cs="Calibri"/>
          <w:sz w:val="28"/>
          <w:szCs w:val="28"/>
        </w:rPr>
        <w:t xml:space="preserve"> to book an appointment to consult the material in the reading room.   </w:t>
      </w:r>
    </w:p>
    <w:p w14:paraId="447ED6FF" w14:textId="77777777" w:rsidR="00073EAA" w:rsidRPr="00D5752A" w:rsidRDefault="00073EAA" w:rsidP="00073EAA">
      <w:pPr>
        <w:rPr>
          <w:rFonts w:ascii="Calibri" w:hAnsi="Calibri" w:cs="Calibri"/>
          <w:sz w:val="28"/>
          <w:szCs w:val="28"/>
        </w:rPr>
      </w:pPr>
    </w:p>
    <w:p w14:paraId="4C48F92C" w14:textId="77777777" w:rsidR="00073EAA" w:rsidRPr="00D5752A" w:rsidRDefault="00073EAA" w:rsidP="00E248AB">
      <w:pPr>
        <w:rPr>
          <w:rFonts w:ascii="Calibri" w:hAnsi="Calibri" w:cs="Calibri"/>
          <w:sz w:val="28"/>
          <w:szCs w:val="28"/>
        </w:rPr>
      </w:pPr>
    </w:p>
    <w:p w14:paraId="0357F512" w14:textId="77777777" w:rsidR="00073EAA" w:rsidRDefault="00073EAA">
      <w:pPr>
        <w:rPr>
          <w:rFonts w:ascii="Calibri" w:eastAsiaTheme="majorEastAsia" w:hAnsi="Calibri" w:cs="Calibri"/>
          <w:sz w:val="40"/>
          <w:szCs w:val="40"/>
          <w:u w:val="single"/>
        </w:rPr>
      </w:pPr>
      <w:r>
        <w:rPr>
          <w:rFonts w:ascii="Calibri" w:hAnsi="Calibri" w:cs="Calibri"/>
          <w:u w:val="single"/>
        </w:rPr>
        <w:br w:type="page"/>
      </w:r>
    </w:p>
    <w:p w14:paraId="22A58F11" w14:textId="0F31C4CF" w:rsidR="00E248AB" w:rsidRPr="00D2443E" w:rsidRDefault="00E248AB" w:rsidP="00D2443E">
      <w:pPr>
        <w:pStyle w:val="Heading1"/>
        <w:rPr>
          <w:rFonts w:ascii="Calibri" w:hAnsi="Calibri" w:cs="Calibri"/>
          <w:color w:val="auto"/>
          <w:u w:val="single"/>
        </w:rPr>
      </w:pPr>
      <w:bookmarkStart w:id="3" w:name="_Toc204007664"/>
      <w:r w:rsidRPr="00D2443E">
        <w:rPr>
          <w:rFonts w:ascii="Calibri" w:hAnsi="Calibri" w:cs="Calibri"/>
          <w:color w:val="auto"/>
          <w:u w:val="single"/>
        </w:rPr>
        <w:lastRenderedPageBreak/>
        <w:t>Intr</w:t>
      </w:r>
      <w:r w:rsidR="00D2443E" w:rsidRPr="00D2443E">
        <w:rPr>
          <w:rFonts w:ascii="Calibri" w:hAnsi="Calibri" w:cs="Calibri"/>
          <w:color w:val="auto"/>
          <w:u w:val="single"/>
        </w:rPr>
        <w:t>o</w:t>
      </w:r>
      <w:r w:rsidRPr="00D2443E">
        <w:rPr>
          <w:rFonts w:ascii="Calibri" w:hAnsi="Calibri" w:cs="Calibri"/>
          <w:color w:val="auto"/>
          <w:u w:val="single"/>
        </w:rPr>
        <w:t>ductory essay:  The queer cultures of Shakespeare’s England - Will Tosh</w:t>
      </w:r>
      <w:bookmarkEnd w:id="3"/>
    </w:p>
    <w:p w14:paraId="147A6D77" w14:textId="77777777" w:rsidR="00073EAA" w:rsidRDefault="00073EAA" w:rsidP="00E248AB">
      <w:pPr>
        <w:rPr>
          <w:rFonts w:ascii="Calibri" w:hAnsi="Calibri" w:cs="Calibri"/>
          <w:sz w:val="28"/>
          <w:szCs w:val="28"/>
        </w:rPr>
      </w:pPr>
    </w:p>
    <w:p w14:paraId="45F678F6" w14:textId="60616C09" w:rsidR="00E248AB" w:rsidRPr="00D5752A" w:rsidRDefault="00E248AB" w:rsidP="00E248AB">
      <w:pPr>
        <w:rPr>
          <w:rFonts w:ascii="Calibri" w:hAnsi="Calibri" w:cs="Calibri"/>
          <w:sz w:val="28"/>
          <w:szCs w:val="28"/>
        </w:rPr>
      </w:pPr>
      <w:r w:rsidRPr="00D5752A">
        <w:rPr>
          <w:rFonts w:ascii="Calibri" w:hAnsi="Calibri" w:cs="Calibri"/>
          <w:sz w:val="28"/>
          <w:szCs w:val="28"/>
        </w:rPr>
        <w:t>It's easy to tell a despairingly grim story about queer desire in Shakespeare’s London. The law of the land regarded sodomy as a capital crime, and religious doctrine held all forms of sexual ‘uncleanness’ to be abuses of God’s will – and punishable by an eternity of hellfire in the afterlife. Anyone looking for expressions of queer pride might expect to have a hard time of it in the sixteenth and seventeenth centuries, when sodomites faced public execution and women – whatever their sexual identities – were expected to place their desires at their husbands’ disposal.</w:t>
      </w:r>
    </w:p>
    <w:p w14:paraId="1B8B5919" w14:textId="77777777" w:rsidR="00E248AB" w:rsidRPr="00D5752A" w:rsidRDefault="00E248AB" w:rsidP="00E248AB">
      <w:pPr>
        <w:rPr>
          <w:rFonts w:ascii="Calibri" w:hAnsi="Calibri" w:cs="Calibri"/>
          <w:sz w:val="28"/>
          <w:szCs w:val="28"/>
        </w:rPr>
      </w:pPr>
    </w:p>
    <w:p w14:paraId="4BE5E4DB" w14:textId="0D49D263" w:rsidR="00E248AB" w:rsidRPr="00D5752A" w:rsidRDefault="00E248AB" w:rsidP="00E248AB">
      <w:pPr>
        <w:rPr>
          <w:rFonts w:ascii="Calibri" w:hAnsi="Calibri" w:cs="Calibri"/>
          <w:sz w:val="28"/>
          <w:szCs w:val="28"/>
        </w:rPr>
      </w:pPr>
      <w:r w:rsidRPr="00D5752A">
        <w:rPr>
          <w:rFonts w:ascii="Calibri" w:hAnsi="Calibri" w:cs="Calibri"/>
          <w:sz w:val="28"/>
          <w:szCs w:val="28"/>
        </w:rPr>
        <w:t xml:space="preserve">But we miss a great deal of the detail when we take such a bleak picture at face value. </w:t>
      </w:r>
      <w:r w:rsidR="00B871DF">
        <w:rPr>
          <w:rFonts w:ascii="Calibri" w:hAnsi="Calibri" w:cs="Calibri"/>
          <w:sz w:val="28"/>
          <w:szCs w:val="28"/>
        </w:rPr>
        <w:t>E</w:t>
      </w:r>
      <w:r w:rsidR="003A3F8B">
        <w:rPr>
          <w:rFonts w:ascii="Calibri" w:hAnsi="Calibri" w:cs="Calibri"/>
          <w:sz w:val="28"/>
          <w:szCs w:val="28"/>
        </w:rPr>
        <w:t>arly modern</w:t>
      </w:r>
      <w:r w:rsidRPr="00D5752A">
        <w:rPr>
          <w:rFonts w:ascii="Calibri" w:hAnsi="Calibri" w:cs="Calibri"/>
          <w:sz w:val="28"/>
          <w:szCs w:val="28"/>
        </w:rPr>
        <w:t xml:space="preserve"> England was certainly no queer utopia, but Shakespeare’s culture and society made much more space for the articulation of same-sex desire than we might expect.</w:t>
      </w:r>
    </w:p>
    <w:p w14:paraId="4D89780E" w14:textId="77777777" w:rsidR="00E248AB" w:rsidRPr="00D5752A" w:rsidRDefault="00E248AB" w:rsidP="00E248AB">
      <w:pPr>
        <w:rPr>
          <w:rFonts w:ascii="Calibri" w:hAnsi="Calibri" w:cs="Calibri"/>
          <w:sz w:val="28"/>
          <w:szCs w:val="28"/>
        </w:rPr>
      </w:pPr>
    </w:p>
    <w:p w14:paraId="2DCF8A67" w14:textId="77777777" w:rsidR="00E248AB" w:rsidRPr="00D5752A" w:rsidRDefault="00E248AB" w:rsidP="00E248AB">
      <w:pPr>
        <w:rPr>
          <w:rFonts w:ascii="Calibri" w:hAnsi="Calibri" w:cs="Calibri"/>
          <w:sz w:val="28"/>
          <w:szCs w:val="28"/>
        </w:rPr>
      </w:pPr>
      <w:r w:rsidRPr="00D5752A">
        <w:rPr>
          <w:rFonts w:ascii="Calibri" w:hAnsi="Calibri" w:cs="Calibri"/>
          <w:sz w:val="28"/>
          <w:szCs w:val="28"/>
        </w:rPr>
        <w:t>The legal picture was complex. The Buggery Act of 1533 (re-affirmed in 1562) outlawed ‘the detestable and abominable vice of buggery committed with mankind or beast</w:t>
      </w:r>
      <w:proofErr w:type="gramStart"/>
      <w:r w:rsidRPr="00D5752A">
        <w:rPr>
          <w:rFonts w:ascii="Calibri" w:hAnsi="Calibri" w:cs="Calibri"/>
          <w:sz w:val="28"/>
          <w:szCs w:val="28"/>
        </w:rPr>
        <w:t>’, but</w:t>
      </w:r>
      <w:proofErr w:type="gramEnd"/>
      <w:r w:rsidRPr="00D5752A">
        <w:rPr>
          <w:rFonts w:ascii="Calibri" w:hAnsi="Calibri" w:cs="Calibri"/>
          <w:sz w:val="28"/>
          <w:szCs w:val="28"/>
        </w:rPr>
        <w:t xml:space="preserve"> also laid down stringent evidentiary requirements for prosecution: the full act had to be independently witnessed for the actor or their partner to be convicted in court. The number of people successfully prosecuted for consensual sodomy in Shakespeare’s lifetime was therefore vanishingly small: barely anyone was labelled a ‘sodomite’ by law during Queen Elizabeth I’s reign. And nothing else on the sexual menu fell under statute – all other forms of illicit erotic coupling, from kissing to non-penetrative sex, were transgressive only by religion and custom, not law. </w:t>
      </w:r>
    </w:p>
    <w:p w14:paraId="0DFD58AE" w14:textId="77777777" w:rsidR="00E248AB" w:rsidRPr="00D5752A" w:rsidRDefault="00E248AB" w:rsidP="00E248AB">
      <w:pPr>
        <w:rPr>
          <w:rFonts w:ascii="Calibri" w:hAnsi="Calibri" w:cs="Calibri"/>
          <w:sz w:val="28"/>
          <w:szCs w:val="28"/>
        </w:rPr>
      </w:pPr>
    </w:p>
    <w:p w14:paraId="4B3FB4B9" w14:textId="77777777" w:rsidR="00E248AB" w:rsidRPr="00D5752A" w:rsidRDefault="00E248AB" w:rsidP="00E248AB">
      <w:pPr>
        <w:rPr>
          <w:rFonts w:ascii="Calibri" w:hAnsi="Calibri" w:cs="Calibri"/>
          <w:sz w:val="28"/>
          <w:szCs w:val="28"/>
        </w:rPr>
      </w:pPr>
      <w:r w:rsidRPr="00D5752A">
        <w:rPr>
          <w:rFonts w:ascii="Calibri" w:hAnsi="Calibri" w:cs="Calibri"/>
          <w:sz w:val="28"/>
          <w:szCs w:val="28"/>
        </w:rPr>
        <w:t xml:space="preserve">While the Church of England was aggressively hostile to queer sexuality in all its forms, the actual instruments of religious doctrine – the ecclesiastical magistrates, also known as the ‘Bawdy Courts’ – were mostly overburdened with dealing with the needs of illegitimate children (the consequences of straight sexual misconduct). Few men or women found themselves facing the </w:t>
      </w:r>
      <w:r w:rsidRPr="00D5752A">
        <w:rPr>
          <w:rFonts w:ascii="Calibri" w:hAnsi="Calibri" w:cs="Calibri"/>
          <w:sz w:val="28"/>
          <w:szCs w:val="28"/>
        </w:rPr>
        <w:lastRenderedPageBreak/>
        <w:t xml:space="preserve">parish courts charged with same-sex misconduct, for all </w:t>
      </w:r>
      <w:proofErr w:type="gramStart"/>
      <w:r w:rsidRPr="00D5752A">
        <w:rPr>
          <w:rFonts w:ascii="Calibri" w:hAnsi="Calibri" w:cs="Calibri"/>
          <w:sz w:val="28"/>
          <w:szCs w:val="28"/>
        </w:rPr>
        <w:t>that preachers</w:t>
      </w:r>
      <w:proofErr w:type="gramEnd"/>
      <w:r w:rsidRPr="00D5752A">
        <w:rPr>
          <w:rFonts w:ascii="Calibri" w:hAnsi="Calibri" w:cs="Calibri"/>
          <w:sz w:val="28"/>
          <w:szCs w:val="28"/>
        </w:rPr>
        <w:t xml:space="preserve"> in the pulpit liked to thunder against fornication and sodomy.</w:t>
      </w:r>
    </w:p>
    <w:p w14:paraId="6604E8CF" w14:textId="77777777" w:rsidR="00E248AB" w:rsidRPr="00D5752A" w:rsidRDefault="00E248AB" w:rsidP="00E248AB">
      <w:pPr>
        <w:rPr>
          <w:rFonts w:ascii="Calibri" w:hAnsi="Calibri" w:cs="Calibri"/>
          <w:sz w:val="28"/>
          <w:szCs w:val="28"/>
        </w:rPr>
      </w:pPr>
    </w:p>
    <w:p w14:paraId="6564319A" w14:textId="77777777" w:rsidR="00E248AB" w:rsidRPr="00D5752A" w:rsidRDefault="00E248AB" w:rsidP="00E248AB">
      <w:pPr>
        <w:rPr>
          <w:rFonts w:ascii="Calibri" w:hAnsi="Calibri" w:cs="Calibri"/>
          <w:sz w:val="28"/>
          <w:szCs w:val="28"/>
        </w:rPr>
      </w:pPr>
      <w:r w:rsidRPr="00D5752A">
        <w:rPr>
          <w:rFonts w:ascii="Calibri" w:hAnsi="Calibri" w:cs="Calibri"/>
          <w:sz w:val="28"/>
          <w:szCs w:val="28"/>
        </w:rPr>
        <w:t xml:space="preserve">This vacuum of surveillance and punishment raises questions. It may be that legal and ecclesiastical records haven’t survived, and many more individuals were targeted for their queer sexual misdemeanours than we can now detect. But this is unlikely. Historians since the 1970s have combed archives for </w:t>
      </w:r>
      <w:proofErr w:type="gramStart"/>
      <w:r w:rsidRPr="00D5752A">
        <w:rPr>
          <w:rFonts w:ascii="Calibri" w:hAnsi="Calibri" w:cs="Calibri"/>
          <w:sz w:val="28"/>
          <w:szCs w:val="28"/>
        </w:rPr>
        <w:t>evidence, and</w:t>
      </w:r>
      <w:proofErr w:type="gramEnd"/>
      <w:r w:rsidRPr="00D5752A">
        <w:rPr>
          <w:rFonts w:ascii="Calibri" w:hAnsi="Calibri" w:cs="Calibri"/>
          <w:sz w:val="28"/>
          <w:szCs w:val="28"/>
        </w:rPr>
        <w:t xml:space="preserve"> found plenty to indicate the courts’ active pursuit of other social and sexual crimes like straight prostitution, sexual assault and marital abandonment. It is difficult to believe that same-sex criminality should be uniquely undocumented.</w:t>
      </w:r>
    </w:p>
    <w:p w14:paraId="4FCFCA12" w14:textId="77777777" w:rsidR="00E248AB" w:rsidRPr="00D5752A" w:rsidRDefault="00E248AB" w:rsidP="00E248AB">
      <w:pPr>
        <w:rPr>
          <w:rFonts w:ascii="Calibri" w:hAnsi="Calibri" w:cs="Calibri"/>
          <w:sz w:val="28"/>
          <w:szCs w:val="28"/>
        </w:rPr>
      </w:pPr>
    </w:p>
    <w:p w14:paraId="7187E84E" w14:textId="361C6379" w:rsidR="00E248AB" w:rsidRPr="00D5752A" w:rsidRDefault="00E248AB" w:rsidP="00E248AB">
      <w:pPr>
        <w:rPr>
          <w:rFonts w:ascii="Calibri" w:hAnsi="Calibri" w:cs="Calibri"/>
          <w:sz w:val="28"/>
          <w:szCs w:val="28"/>
        </w:rPr>
      </w:pPr>
      <w:r w:rsidRPr="00D5752A">
        <w:rPr>
          <w:rFonts w:ascii="Calibri" w:hAnsi="Calibri" w:cs="Calibri"/>
          <w:sz w:val="28"/>
          <w:szCs w:val="28"/>
        </w:rPr>
        <w:t xml:space="preserve">It's possible that no such sexual or romantic activity was taking place, and that – despite the church’s dire warnings about sin – men and women in </w:t>
      </w:r>
      <w:r w:rsidR="003A3F8B">
        <w:rPr>
          <w:rFonts w:ascii="Calibri" w:hAnsi="Calibri" w:cs="Calibri"/>
          <w:sz w:val="28"/>
          <w:szCs w:val="28"/>
        </w:rPr>
        <w:t>early modern</w:t>
      </w:r>
      <w:r w:rsidRPr="00D5752A">
        <w:rPr>
          <w:rFonts w:ascii="Calibri" w:hAnsi="Calibri" w:cs="Calibri"/>
          <w:sz w:val="28"/>
          <w:szCs w:val="28"/>
        </w:rPr>
        <w:t xml:space="preserve"> England were remarkably innocent and inexperienced about what they could do with their bodies and with one another. This, too, is hard to credit, given that queer desire is a constant in human experience and human society. It’s even less plausible when we look at the literature and drama of the English Renaissance. </w:t>
      </w:r>
    </w:p>
    <w:p w14:paraId="05E7FB64" w14:textId="77777777" w:rsidR="00E248AB" w:rsidRPr="00D5752A" w:rsidRDefault="00E248AB" w:rsidP="00E248AB">
      <w:pPr>
        <w:rPr>
          <w:rFonts w:ascii="Calibri" w:hAnsi="Calibri" w:cs="Calibri"/>
          <w:sz w:val="28"/>
          <w:szCs w:val="28"/>
        </w:rPr>
      </w:pPr>
    </w:p>
    <w:p w14:paraId="2FA3D2F7" w14:textId="24D09240" w:rsidR="00E248AB" w:rsidRPr="00D5752A" w:rsidRDefault="003A3F8B" w:rsidP="00E248AB">
      <w:pPr>
        <w:rPr>
          <w:rFonts w:ascii="Calibri" w:hAnsi="Calibri" w:cs="Calibri"/>
          <w:sz w:val="28"/>
          <w:szCs w:val="28"/>
        </w:rPr>
      </w:pPr>
      <w:r>
        <w:rPr>
          <w:rFonts w:ascii="Calibri" w:hAnsi="Calibri" w:cs="Calibri"/>
          <w:sz w:val="28"/>
          <w:szCs w:val="28"/>
        </w:rPr>
        <w:t>Early modern</w:t>
      </w:r>
      <w:r w:rsidR="00E248AB" w:rsidRPr="00D5752A">
        <w:rPr>
          <w:rFonts w:ascii="Calibri" w:hAnsi="Calibri" w:cs="Calibri"/>
          <w:sz w:val="28"/>
          <w:szCs w:val="28"/>
        </w:rPr>
        <w:t xml:space="preserve"> writers explored queer feeling in many literary forms. Shakespeare’s own Sonnets were unusual in focussing on romantic desire between men (only one other poet, Richard Barnfield, published queer sonnets at this time), but numerous poems and prose narratives were built around the pursuit and seduction of beautiful young men. Often these stories were drawn from Ovid’s Metamorphoses, itself a treasure trove of polymorphous desire and kink sexuality. In Philip Sidney’s prose romance Arcadia (written in the 1580s and first published in 1593), the soldier Pyrocles disguises himself as the beautiful Amazon </w:t>
      </w:r>
      <w:proofErr w:type="spellStart"/>
      <w:r w:rsidR="00E248AB" w:rsidRPr="00D5752A">
        <w:rPr>
          <w:rFonts w:ascii="Calibri" w:hAnsi="Calibri" w:cs="Calibri"/>
          <w:sz w:val="28"/>
          <w:szCs w:val="28"/>
        </w:rPr>
        <w:t>Cleophila</w:t>
      </w:r>
      <w:proofErr w:type="spellEnd"/>
      <w:r w:rsidR="00E248AB" w:rsidRPr="00D5752A">
        <w:rPr>
          <w:rFonts w:ascii="Calibri" w:hAnsi="Calibri" w:cs="Calibri"/>
          <w:sz w:val="28"/>
          <w:szCs w:val="28"/>
        </w:rPr>
        <w:t xml:space="preserve">, spreading erotic confusion throughout the royal court. Travel writers relished the opportunity to titillate English readers with different sexual practices in more distant lands: inhabitants of hotter climates, and non-Christian nations, were regarded as more tolerant of sexual transgressions. </w:t>
      </w:r>
    </w:p>
    <w:p w14:paraId="3AE12AF1" w14:textId="77777777" w:rsidR="00E248AB" w:rsidRPr="00D5752A" w:rsidRDefault="00E248AB" w:rsidP="00E248AB">
      <w:pPr>
        <w:rPr>
          <w:rFonts w:ascii="Calibri" w:hAnsi="Calibri" w:cs="Calibri"/>
          <w:sz w:val="28"/>
          <w:szCs w:val="28"/>
        </w:rPr>
      </w:pPr>
    </w:p>
    <w:p w14:paraId="6B3937E4" w14:textId="77777777" w:rsidR="00E248AB" w:rsidRPr="00D5752A" w:rsidRDefault="00E248AB" w:rsidP="00E248AB">
      <w:pPr>
        <w:rPr>
          <w:rFonts w:ascii="Calibri" w:hAnsi="Calibri" w:cs="Calibri"/>
          <w:sz w:val="28"/>
          <w:szCs w:val="28"/>
        </w:rPr>
      </w:pPr>
      <w:r w:rsidRPr="00D5752A">
        <w:rPr>
          <w:rFonts w:ascii="Calibri" w:hAnsi="Calibri" w:cs="Calibri"/>
          <w:sz w:val="28"/>
          <w:szCs w:val="28"/>
        </w:rPr>
        <w:lastRenderedPageBreak/>
        <w:t xml:space="preserve">But the centre of queer literary culture in Shakespeare’s London was the playhouse, both the large outdoor amphitheatres run by adult commercial companies, and the elite indoor theatres where all the performers were schoolboys and adolescents. The all-male stage was a recognised site of queer eroticism. For some observers this was a catastrophe: the anti-theatrical campaigner William Prynne, writing some years after Shakespeare’s death, castigated ‘men’s putting on of women’s apparel’ as a ‘preparative […] to the most abominable, unnatural sin of Sodom.’ But </w:t>
      </w:r>
      <w:proofErr w:type="gramStart"/>
      <w:r w:rsidRPr="00D5752A">
        <w:rPr>
          <w:rFonts w:ascii="Calibri" w:hAnsi="Calibri" w:cs="Calibri"/>
          <w:sz w:val="28"/>
          <w:szCs w:val="28"/>
        </w:rPr>
        <w:t>the majority of</w:t>
      </w:r>
      <w:proofErr w:type="gramEnd"/>
      <w:r w:rsidRPr="00D5752A">
        <w:rPr>
          <w:rFonts w:ascii="Calibri" w:hAnsi="Calibri" w:cs="Calibri"/>
          <w:sz w:val="28"/>
          <w:szCs w:val="28"/>
        </w:rPr>
        <w:t xml:space="preserve"> theatregoers either thought </w:t>
      </w:r>
      <w:proofErr w:type="gramStart"/>
      <w:r w:rsidRPr="00D5752A">
        <w:rPr>
          <w:rFonts w:ascii="Calibri" w:hAnsi="Calibri" w:cs="Calibri"/>
          <w:sz w:val="28"/>
          <w:szCs w:val="28"/>
        </w:rPr>
        <w:t>otherwise, or</w:t>
      </w:r>
      <w:proofErr w:type="gramEnd"/>
      <w:r w:rsidRPr="00D5752A">
        <w:rPr>
          <w:rFonts w:ascii="Calibri" w:hAnsi="Calibri" w:cs="Calibri"/>
          <w:sz w:val="28"/>
          <w:szCs w:val="28"/>
        </w:rPr>
        <w:t xml:space="preserve"> didn’t mind. Boy actors, like actresses of the Restoration stage, attracted devoted followers and sexualised attention from men that must at times have been unwelcome.  </w:t>
      </w:r>
    </w:p>
    <w:p w14:paraId="0D220597" w14:textId="77777777" w:rsidR="00E248AB" w:rsidRPr="00D5752A" w:rsidRDefault="00E248AB" w:rsidP="00E248AB">
      <w:pPr>
        <w:rPr>
          <w:rFonts w:ascii="Calibri" w:hAnsi="Calibri" w:cs="Calibri"/>
          <w:sz w:val="28"/>
          <w:szCs w:val="28"/>
        </w:rPr>
      </w:pPr>
    </w:p>
    <w:p w14:paraId="6D3D2AB9" w14:textId="1553D804" w:rsidR="00E248AB" w:rsidRPr="00D5752A" w:rsidRDefault="00E248AB" w:rsidP="00E248AB">
      <w:pPr>
        <w:rPr>
          <w:rFonts w:ascii="Calibri" w:hAnsi="Calibri" w:cs="Calibri"/>
          <w:sz w:val="28"/>
          <w:szCs w:val="28"/>
        </w:rPr>
      </w:pPr>
      <w:r w:rsidRPr="00D5752A">
        <w:rPr>
          <w:rFonts w:ascii="Calibri" w:hAnsi="Calibri" w:cs="Calibri"/>
          <w:sz w:val="28"/>
          <w:szCs w:val="28"/>
        </w:rPr>
        <w:t xml:space="preserve">Dramatists willingly exploited the homoerotic energies of the </w:t>
      </w:r>
      <w:r w:rsidR="003A3F8B">
        <w:rPr>
          <w:rFonts w:ascii="Calibri" w:hAnsi="Calibri" w:cs="Calibri"/>
          <w:sz w:val="28"/>
          <w:szCs w:val="28"/>
        </w:rPr>
        <w:t>early modern</w:t>
      </w:r>
      <w:r w:rsidRPr="00D5752A">
        <w:rPr>
          <w:rFonts w:ascii="Calibri" w:hAnsi="Calibri" w:cs="Calibri"/>
          <w:sz w:val="28"/>
          <w:szCs w:val="28"/>
        </w:rPr>
        <w:t xml:space="preserve"> theatre. The playwright John Lyly was probably the first to leverage the queer theatricality of the boy-playing-a-girl-disguised-as-a-boy trope, in which the real body of the young male actor was incorporated into the romantic narrative on stage. Shakespeare learned from Lyly: his disguised heroines (in The Two Gentlemen of Verona, The Merchant of Venice, As You Like It, Twelfth Night and Cymbeline) all have moments when they reflect on the erotic confusion caused by their layered performance of gender. </w:t>
      </w:r>
    </w:p>
    <w:p w14:paraId="5E9CF63D" w14:textId="77777777" w:rsidR="00E248AB" w:rsidRPr="00D5752A" w:rsidRDefault="00E248AB" w:rsidP="00E248AB">
      <w:pPr>
        <w:rPr>
          <w:rFonts w:ascii="Calibri" w:hAnsi="Calibri" w:cs="Calibri"/>
          <w:sz w:val="28"/>
          <w:szCs w:val="28"/>
        </w:rPr>
      </w:pPr>
    </w:p>
    <w:p w14:paraId="469F65E4" w14:textId="39B0010F" w:rsidR="00E248AB" w:rsidRPr="00D5752A" w:rsidRDefault="00E248AB" w:rsidP="00E248AB">
      <w:pPr>
        <w:rPr>
          <w:rFonts w:ascii="Calibri" w:hAnsi="Calibri" w:cs="Calibri"/>
          <w:sz w:val="28"/>
          <w:szCs w:val="28"/>
        </w:rPr>
      </w:pPr>
      <w:r w:rsidRPr="00D5752A">
        <w:rPr>
          <w:rFonts w:ascii="Calibri" w:hAnsi="Calibri" w:cs="Calibri"/>
          <w:sz w:val="28"/>
          <w:szCs w:val="28"/>
        </w:rPr>
        <w:t xml:space="preserve">Perhaps because of such storylines, the </w:t>
      </w:r>
      <w:r w:rsidR="003A3F8B">
        <w:rPr>
          <w:rFonts w:ascii="Calibri" w:hAnsi="Calibri" w:cs="Calibri"/>
          <w:sz w:val="28"/>
          <w:szCs w:val="28"/>
        </w:rPr>
        <w:t>early modern</w:t>
      </w:r>
      <w:r w:rsidRPr="00D5752A">
        <w:rPr>
          <w:rFonts w:ascii="Calibri" w:hAnsi="Calibri" w:cs="Calibri"/>
          <w:sz w:val="28"/>
          <w:szCs w:val="28"/>
        </w:rPr>
        <w:t xml:space="preserve"> playhouse acquired a reputation as a site of gender nonconformity for performers and audience members. In 1617 a satirist claimed to be horrified at the sight of ‘a woman of the masculine gender’ taking a seat in the Blackfriars; the debates that erupted in the early seventeenth century about the behaviour of allegedly masculine women and effeminate men on the streets of London identified the theatre as a contributing factor to these social transgressions.   </w:t>
      </w:r>
    </w:p>
    <w:p w14:paraId="6C14AC99" w14:textId="77777777" w:rsidR="00E248AB" w:rsidRPr="00D5752A" w:rsidRDefault="00E248AB" w:rsidP="00E248AB">
      <w:pPr>
        <w:rPr>
          <w:rFonts w:ascii="Calibri" w:hAnsi="Calibri" w:cs="Calibri"/>
          <w:sz w:val="28"/>
          <w:szCs w:val="28"/>
        </w:rPr>
      </w:pPr>
    </w:p>
    <w:p w14:paraId="702E6270" w14:textId="43062F49" w:rsidR="00E248AB" w:rsidRPr="00D5752A" w:rsidRDefault="003A3F8B" w:rsidP="00E248AB">
      <w:pPr>
        <w:rPr>
          <w:rFonts w:ascii="Calibri" w:hAnsi="Calibri" w:cs="Calibri"/>
          <w:sz w:val="28"/>
          <w:szCs w:val="28"/>
        </w:rPr>
      </w:pPr>
      <w:r>
        <w:rPr>
          <w:rFonts w:ascii="Calibri" w:hAnsi="Calibri" w:cs="Calibri"/>
          <w:sz w:val="28"/>
          <w:szCs w:val="28"/>
        </w:rPr>
        <w:t>Early modern</w:t>
      </w:r>
      <w:r w:rsidR="00E248AB" w:rsidRPr="00D5752A">
        <w:rPr>
          <w:rFonts w:ascii="Calibri" w:hAnsi="Calibri" w:cs="Calibri"/>
          <w:sz w:val="28"/>
          <w:szCs w:val="28"/>
        </w:rPr>
        <w:t xml:space="preserve"> playwrights were fascinated by the dramatic potential of stories of intimate same-sex friendship, especially when devoted friends found their relationships threatened by other sorts of erotic attachments. When Shakespeare dramatized the passion and pain between Bassanio and Antonio (The Merchant of Venice) or Rosalind and Celia (As You Like It), he was drawing on a long tradition of friendship theory that celebrated </w:t>
      </w:r>
      <w:proofErr w:type="spellStart"/>
      <w:r w:rsidR="00E248AB" w:rsidRPr="00073EAA">
        <w:rPr>
          <w:rFonts w:ascii="Calibri" w:hAnsi="Calibri" w:cs="Calibri"/>
          <w:i/>
          <w:iCs/>
          <w:sz w:val="28"/>
          <w:szCs w:val="28"/>
        </w:rPr>
        <w:t>amicitia</w:t>
      </w:r>
      <w:proofErr w:type="spellEnd"/>
      <w:r w:rsidR="00E248AB" w:rsidRPr="00073EAA">
        <w:rPr>
          <w:rFonts w:ascii="Calibri" w:hAnsi="Calibri" w:cs="Calibri"/>
          <w:i/>
          <w:iCs/>
          <w:sz w:val="28"/>
          <w:szCs w:val="28"/>
        </w:rPr>
        <w:t xml:space="preserve"> perfecta</w:t>
      </w:r>
      <w:r w:rsidR="00E248AB" w:rsidRPr="00D5752A">
        <w:rPr>
          <w:rFonts w:ascii="Calibri" w:hAnsi="Calibri" w:cs="Calibri"/>
          <w:sz w:val="28"/>
          <w:szCs w:val="28"/>
        </w:rPr>
        <w:t xml:space="preserve"> – </w:t>
      </w:r>
      <w:r w:rsidR="00E248AB" w:rsidRPr="00D5752A">
        <w:rPr>
          <w:rFonts w:ascii="Calibri" w:hAnsi="Calibri" w:cs="Calibri"/>
          <w:sz w:val="28"/>
          <w:szCs w:val="28"/>
        </w:rPr>
        <w:lastRenderedPageBreak/>
        <w:t xml:space="preserve">idealised friendship – as the greatest of human relationships. The rhetoric of classical friendship also provided a language for Shakespeare’s characters to use when articulating their queer desire – such as the lovers Antonio and Sebastian (Twelfth Night) or Emilia and her long-dead beloved </w:t>
      </w:r>
      <w:proofErr w:type="spellStart"/>
      <w:r w:rsidR="00E248AB" w:rsidRPr="00D5752A">
        <w:rPr>
          <w:rFonts w:ascii="Calibri" w:hAnsi="Calibri" w:cs="Calibri"/>
          <w:sz w:val="28"/>
          <w:szCs w:val="28"/>
        </w:rPr>
        <w:t>Flavina</w:t>
      </w:r>
      <w:proofErr w:type="spellEnd"/>
      <w:r w:rsidR="00E248AB" w:rsidRPr="00D5752A">
        <w:rPr>
          <w:rFonts w:ascii="Calibri" w:hAnsi="Calibri" w:cs="Calibri"/>
          <w:sz w:val="28"/>
          <w:szCs w:val="28"/>
        </w:rPr>
        <w:t xml:space="preserve"> (The Two Noble Kinsmen).  </w:t>
      </w:r>
    </w:p>
    <w:p w14:paraId="3E836271" w14:textId="77777777" w:rsidR="00E248AB" w:rsidRPr="00D5752A" w:rsidRDefault="00E248AB" w:rsidP="00E248AB">
      <w:pPr>
        <w:rPr>
          <w:rFonts w:ascii="Calibri" w:hAnsi="Calibri" w:cs="Calibri"/>
          <w:sz w:val="28"/>
          <w:szCs w:val="28"/>
        </w:rPr>
      </w:pPr>
    </w:p>
    <w:p w14:paraId="5164575A" w14:textId="1867865F" w:rsidR="00E248AB" w:rsidRPr="00D5752A" w:rsidRDefault="00E248AB" w:rsidP="00E248AB">
      <w:pPr>
        <w:rPr>
          <w:rFonts w:ascii="Calibri" w:hAnsi="Calibri" w:cs="Calibri"/>
          <w:sz w:val="28"/>
          <w:szCs w:val="28"/>
        </w:rPr>
      </w:pPr>
      <w:r w:rsidRPr="00D5752A">
        <w:rPr>
          <w:rFonts w:ascii="Calibri" w:hAnsi="Calibri" w:cs="Calibri"/>
          <w:sz w:val="28"/>
          <w:szCs w:val="28"/>
        </w:rPr>
        <w:t xml:space="preserve">Shakespeare’s culture, therefore, provides copious evidence for the presence, understanding and articulation of same-sex love – in many different forms. People in </w:t>
      </w:r>
      <w:r w:rsidR="003A3F8B">
        <w:rPr>
          <w:rFonts w:ascii="Calibri" w:hAnsi="Calibri" w:cs="Calibri"/>
          <w:sz w:val="28"/>
          <w:szCs w:val="28"/>
        </w:rPr>
        <w:t>early modern</w:t>
      </w:r>
      <w:r w:rsidRPr="00D5752A">
        <w:rPr>
          <w:rFonts w:ascii="Calibri" w:hAnsi="Calibri" w:cs="Calibri"/>
          <w:sz w:val="28"/>
          <w:szCs w:val="28"/>
        </w:rPr>
        <w:t xml:space="preserve"> England found various ways to express their desires, sometimes physically, sometimes emotionally, and sometimes artistically. The surviving drama of the </w:t>
      </w:r>
      <w:r w:rsidR="003A3F8B">
        <w:rPr>
          <w:rFonts w:ascii="Calibri" w:hAnsi="Calibri" w:cs="Calibri"/>
          <w:sz w:val="28"/>
          <w:szCs w:val="28"/>
        </w:rPr>
        <w:t>early modern</w:t>
      </w:r>
      <w:r w:rsidRPr="00D5752A">
        <w:rPr>
          <w:rFonts w:ascii="Calibri" w:hAnsi="Calibri" w:cs="Calibri"/>
          <w:sz w:val="28"/>
          <w:szCs w:val="28"/>
        </w:rPr>
        <w:t xml:space="preserve"> stage is one of our best available sources for understanding where queerness flourished in the Renaissance past – and where it was forced into hiding.    </w:t>
      </w:r>
    </w:p>
    <w:p w14:paraId="1177EA6B" w14:textId="77777777" w:rsidR="00E248AB" w:rsidRPr="00D5752A" w:rsidRDefault="00E248AB" w:rsidP="00E248AB">
      <w:pPr>
        <w:rPr>
          <w:rFonts w:ascii="Calibri" w:hAnsi="Calibri" w:cs="Calibri"/>
          <w:sz w:val="28"/>
          <w:szCs w:val="28"/>
        </w:rPr>
      </w:pPr>
    </w:p>
    <w:p w14:paraId="6D899357" w14:textId="4068D2BA" w:rsidR="00E248AB" w:rsidRPr="00D5752A" w:rsidRDefault="00E248AB" w:rsidP="00E248AB">
      <w:pPr>
        <w:rPr>
          <w:rFonts w:ascii="Calibri" w:hAnsi="Calibri" w:cs="Calibri"/>
          <w:sz w:val="28"/>
          <w:szCs w:val="28"/>
        </w:rPr>
      </w:pPr>
      <w:r w:rsidRPr="00D5752A">
        <w:rPr>
          <w:rFonts w:ascii="Calibri" w:hAnsi="Calibri" w:cs="Calibri"/>
          <w:sz w:val="28"/>
          <w:szCs w:val="28"/>
        </w:rPr>
        <w:t>Further reading: Will Tosh, Straight Acting: The Many Queer Lives of William Shakespeare (Sceptre, 2024)</w:t>
      </w:r>
    </w:p>
    <w:p w14:paraId="34F258BA" w14:textId="77777777" w:rsidR="00E248AB" w:rsidRPr="00D5752A" w:rsidRDefault="00E248AB" w:rsidP="00E248AB">
      <w:pPr>
        <w:rPr>
          <w:rFonts w:ascii="Calibri" w:hAnsi="Calibri" w:cs="Calibri"/>
          <w:sz w:val="28"/>
          <w:szCs w:val="28"/>
        </w:rPr>
      </w:pPr>
    </w:p>
    <w:p w14:paraId="2701F8D2" w14:textId="77777777" w:rsidR="00E248AB" w:rsidRPr="00D5752A" w:rsidRDefault="00E248AB" w:rsidP="00E248AB">
      <w:pPr>
        <w:rPr>
          <w:rFonts w:ascii="Calibri" w:hAnsi="Calibri" w:cs="Calibri"/>
          <w:sz w:val="28"/>
          <w:szCs w:val="28"/>
        </w:rPr>
      </w:pPr>
    </w:p>
    <w:p w14:paraId="2A770B9C" w14:textId="77777777" w:rsidR="00E248AB" w:rsidRPr="00D5752A" w:rsidRDefault="00E248AB" w:rsidP="00E248AB">
      <w:pPr>
        <w:rPr>
          <w:rFonts w:ascii="Calibri" w:hAnsi="Calibri" w:cs="Calibri"/>
          <w:sz w:val="28"/>
          <w:szCs w:val="28"/>
        </w:rPr>
      </w:pPr>
    </w:p>
    <w:p w14:paraId="4714ACEB" w14:textId="77777777" w:rsidR="00E248AB" w:rsidRPr="00D5752A" w:rsidRDefault="00E248AB" w:rsidP="00E248AB">
      <w:pPr>
        <w:rPr>
          <w:rFonts w:ascii="Calibri" w:hAnsi="Calibri" w:cs="Calibri"/>
          <w:sz w:val="28"/>
          <w:szCs w:val="28"/>
        </w:rPr>
      </w:pPr>
    </w:p>
    <w:p w14:paraId="03736BDD" w14:textId="77777777" w:rsidR="00E248AB" w:rsidRPr="00D5752A" w:rsidRDefault="00E248AB" w:rsidP="00E248AB">
      <w:pPr>
        <w:rPr>
          <w:rFonts w:ascii="Calibri" w:hAnsi="Calibri" w:cs="Calibri"/>
          <w:sz w:val="28"/>
          <w:szCs w:val="28"/>
        </w:rPr>
      </w:pPr>
    </w:p>
    <w:p w14:paraId="0816FEA7" w14:textId="77777777" w:rsidR="00E248AB" w:rsidRPr="00D5752A" w:rsidRDefault="00E248AB" w:rsidP="00E248AB">
      <w:pPr>
        <w:rPr>
          <w:rFonts w:ascii="Calibri" w:hAnsi="Calibri" w:cs="Calibri"/>
          <w:sz w:val="28"/>
          <w:szCs w:val="28"/>
        </w:rPr>
      </w:pPr>
    </w:p>
    <w:p w14:paraId="696EC0A9" w14:textId="77777777" w:rsidR="00E248AB" w:rsidRPr="00D5752A" w:rsidRDefault="00E248AB" w:rsidP="00E248AB">
      <w:pPr>
        <w:rPr>
          <w:rFonts w:ascii="Calibri" w:hAnsi="Calibri" w:cs="Calibri"/>
          <w:sz w:val="28"/>
          <w:szCs w:val="28"/>
        </w:rPr>
      </w:pPr>
    </w:p>
    <w:p w14:paraId="7067D0AC" w14:textId="77777777" w:rsidR="00E248AB" w:rsidRPr="00D5752A" w:rsidRDefault="00E248AB" w:rsidP="00E248AB">
      <w:pPr>
        <w:rPr>
          <w:rFonts w:ascii="Calibri" w:hAnsi="Calibri" w:cs="Calibri"/>
          <w:sz w:val="28"/>
          <w:szCs w:val="28"/>
        </w:rPr>
      </w:pPr>
    </w:p>
    <w:p w14:paraId="4B3B6328" w14:textId="50C30258" w:rsidR="00E248AB" w:rsidRDefault="00E248AB" w:rsidP="00E248AB">
      <w:pPr>
        <w:rPr>
          <w:rFonts w:ascii="Calibri" w:hAnsi="Calibri" w:cs="Calibri"/>
          <w:sz w:val="28"/>
          <w:szCs w:val="28"/>
        </w:rPr>
      </w:pPr>
    </w:p>
    <w:p w14:paraId="339B8AB2" w14:textId="77777777" w:rsidR="00D2443E" w:rsidRDefault="00D2443E" w:rsidP="00E248AB">
      <w:pPr>
        <w:rPr>
          <w:rFonts w:ascii="Calibri" w:hAnsi="Calibri" w:cs="Calibri"/>
          <w:sz w:val="28"/>
          <w:szCs w:val="28"/>
        </w:rPr>
      </w:pPr>
    </w:p>
    <w:p w14:paraId="250DFDCC" w14:textId="77777777" w:rsidR="00D2443E" w:rsidRDefault="00D2443E" w:rsidP="00E248AB">
      <w:pPr>
        <w:rPr>
          <w:rFonts w:ascii="Calibri" w:hAnsi="Calibri" w:cs="Calibri"/>
          <w:sz w:val="28"/>
          <w:szCs w:val="28"/>
        </w:rPr>
      </w:pPr>
    </w:p>
    <w:p w14:paraId="18AF5632" w14:textId="77777777" w:rsidR="00D2443E" w:rsidRDefault="00D2443E" w:rsidP="00E248AB">
      <w:pPr>
        <w:rPr>
          <w:rFonts w:ascii="Calibri" w:hAnsi="Calibri" w:cs="Calibri"/>
          <w:sz w:val="28"/>
          <w:szCs w:val="28"/>
        </w:rPr>
      </w:pPr>
    </w:p>
    <w:p w14:paraId="7195D978" w14:textId="77777777" w:rsidR="00D2443E" w:rsidRPr="00D5752A" w:rsidRDefault="00D2443E" w:rsidP="00E248AB">
      <w:pPr>
        <w:rPr>
          <w:rFonts w:ascii="Calibri" w:hAnsi="Calibri" w:cs="Calibri"/>
          <w:sz w:val="28"/>
          <w:szCs w:val="28"/>
        </w:rPr>
      </w:pPr>
    </w:p>
    <w:p w14:paraId="034B263B" w14:textId="77777777" w:rsidR="00E248AB" w:rsidRPr="00D5752A" w:rsidRDefault="00E248AB" w:rsidP="00E248AB">
      <w:pPr>
        <w:rPr>
          <w:rFonts w:ascii="Calibri" w:hAnsi="Calibri" w:cs="Calibri"/>
          <w:sz w:val="28"/>
          <w:szCs w:val="28"/>
        </w:rPr>
      </w:pPr>
    </w:p>
    <w:p w14:paraId="25C91744" w14:textId="558464EC" w:rsidR="00E248AB" w:rsidRPr="00D2443E" w:rsidRDefault="00E248AB" w:rsidP="00D2443E">
      <w:pPr>
        <w:pStyle w:val="Heading1"/>
        <w:rPr>
          <w:rFonts w:ascii="Calibri" w:hAnsi="Calibri" w:cs="Calibri"/>
          <w:color w:val="auto"/>
          <w:u w:val="single"/>
        </w:rPr>
      </w:pPr>
      <w:bookmarkStart w:id="4" w:name="_Toc204007665"/>
      <w:r w:rsidRPr="00D2443E">
        <w:rPr>
          <w:rFonts w:ascii="Calibri" w:hAnsi="Calibri" w:cs="Calibri"/>
          <w:color w:val="auto"/>
          <w:u w:val="single"/>
        </w:rPr>
        <w:lastRenderedPageBreak/>
        <w:t>Queerness in the plays</w:t>
      </w:r>
      <w:bookmarkEnd w:id="4"/>
    </w:p>
    <w:p w14:paraId="2F963B00" w14:textId="4707CA24" w:rsidR="00E248AB" w:rsidRPr="007E0827" w:rsidRDefault="00E248AB" w:rsidP="007E0827">
      <w:pPr>
        <w:pStyle w:val="Heading2"/>
        <w:rPr>
          <w:rFonts w:ascii="Calibri" w:hAnsi="Calibri" w:cs="Calibri"/>
          <w:b/>
          <w:bCs/>
          <w:color w:val="auto"/>
          <w:sz w:val="28"/>
          <w:szCs w:val="28"/>
        </w:rPr>
      </w:pPr>
      <w:bookmarkStart w:id="5" w:name="_Toc204007666"/>
      <w:r w:rsidRPr="007E0827">
        <w:rPr>
          <w:rFonts w:ascii="Calibri" w:hAnsi="Calibri" w:cs="Calibri"/>
          <w:b/>
          <w:bCs/>
          <w:color w:val="auto"/>
          <w:sz w:val="28"/>
          <w:szCs w:val="28"/>
        </w:rPr>
        <w:t>Characters with evidence of same gender desire, affection and intimacy</w:t>
      </w:r>
      <w:bookmarkEnd w:id="5"/>
    </w:p>
    <w:p w14:paraId="380CF454" w14:textId="1CDC9C90" w:rsidR="00E248AB" w:rsidRPr="00D5752A" w:rsidRDefault="00911886" w:rsidP="00E248AB">
      <w:pPr>
        <w:rPr>
          <w:rFonts w:ascii="Calibri" w:hAnsi="Calibri" w:cs="Calibri"/>
          <w:sz w:val="28"/>
          <w:szCs w:val="28"/>
        </w:rPr>
      </w:pPr>
      <w:r>
        <w:rPr>
          <w:rFonts w:ascii="Calibri" w:hAnsi="Calibri" w:cs="Calibri"/>
          <w:sz w:val="28"/>
          <w:szCs w:val="28"/>
        </w:rPr>
        <w:t>Ex</w:t>
      </w:r>
      <w:r w:rsidR="00F519AE" w:rsidRPr="00F519AE">
        <w:rPr>
          <w:rFonts w:ascii="Calibri" w:hAnsi="Calibri" w:cs="Calibri"/>
          <w:sz w:val="28"/>
          <w:szCs w:val="28"/>
        </w:rPr>
        <w:t>pressions of affection and intimacy are not the same as</w:t>
      </w:r>
      <w:r>
        <w:rPr>
          <w:rFonts w:ascii="Calibri" w:hAnsi="Calibri" w:cs="Calibri"/>
          <w:sz w:val="28"/>
          <w:szCs w:val="28"/>
        </w:rPr>
        <w:t>,</w:t>
      </w:r>
      <w:r w:rsidR="00F519AE" w:rsidRPr="00F519AE">
        <w:rPr>
          <w:rFonts w:ascii="Calibri" w:hAnsi="Calibri" w:cs="Calibri"/>
          <w:sz w:val="28"/>
          <w:szCs w:val="28"/>
        </w:rPr>
        <w:t xml:space="preserve"> but do not rule out</w:t>
      </w:r>
      <w:r>
        <w:rPr>
          <w:rFonts w:ascii="Calibri" w:hAnsi="Calibri" w:cs="Calibri"/>
          <w:sz w:val="28"/>
          <w:szCs w:val="28"/>
        </w:rPr>
        <w:t>,</w:t>
      </w:r>
      <w:r w:rsidR="00F519AE" w:rsidRPr="00F519AE">
        <w:rPr>
          <w:rFonts w:ascii="Calibri" w:hAnsi="Calibri" w:cs="Calibri"/>
          <w:sz w:val="28"/>
          <w:szCs w:val="28"/>
        </w:rPr>
        <w:t xml:space="preserve"> the possibility of erotic attachment.</w:t>
      </w:r>
      <w:r w:rsidR="00F519AE">
        <w:rPr>
          <w:rFonts w:ascii="Calibri" w:hAnsi="Calibri" w:cs="Calibri"/>
          <w:sz w:val="28"/>
          <w:szCs w:val="28"/>
        </w:rPr>
        <w:t xml:space="preserve">  </w:t>
      </w:r>
      <w:r w:rsidR="00E248AB" w:rsidRPr="00D5752A">
        <w:rPr>
          <w:rFonts w:ascii="Calibri" w:hAnsi="Calibri" w:cs="Calibri"/>
          <w:sz w:val="28"/>
          <w:szCs w:val="28"/>
        </w:rPr>
        <w:t>Although it would be anachronistic to use terms including gay, lesbian, bisexual or pansexual, a queer reading of these examples may resonate with those who identify using these or similar terms.</w:t>
      </w:r>
    </w:p>
    <w:tbl>
      <w:tblPr>
        <w:tblW w:w="0" w:type="auto"/>
        <w:tblLook w:val="04A0" w:firstRow="1" w:lastRow="0" w:firstColumn="1" w:lastColumn="0" w:noHBand="0" w:noVBand="1"/>
      </w:tblPr>
      <w:tblGrid>
        <w:gridCol w:w="8804"/>
        <w:gridCol w:w="222"/>
      </w:tblGrid>
      <w:tr w:rsidR="00E248AB" w:rsidRPr="00D5752A" w14:paraId="54051368" w14:textId="77777777" w:rsidTr="00E00085">
        <w:trPr>
          <w:trHeight w:val="285"/>
        </w:trPr>
        <w:tc>
          <w:tcPr>
            <w:tcW w:w="8804" w:type="dxa"/>
          </w:tcPr>
          <w:tbl>
            <w:tblPr>
              <w:tblStyle w:val="TableGrid"/>
              <w:tblW w:w="8675" w:type="dxa"/>
              <w:tblLook w:val="04A0" w:firstRow="1" w:lastRow="0" w:firstColumn="1" w:lastColumn="0" w:noHBand="0" w:noVBand="1"/>
            </w:tblPr>
            <w:tblGrid>
              <w:gridCol w:w="2154"/>
              <w:gridCol w:w="6521"/>
            </w:tblGrid>
            <w:tr w:rsidR="007E0827" w:rsidRPr="006D2849" w14:paraId="504F72DA" w14:textId="77777777" w:rsidTr="007E0827">
              <w:trPr>
                <w:trHeight w:val="285"/>
              </w:trPr>
              <w:tc>
                <w:tcPr>
                  <w:tcW w:w="2154" w:type="dxa"/>
                </w:tcPr>
                <w:p w14:paraId="7CE0D986" w14:textId="77777777" w:rsidR="007E0827" w:rsidRPr="006D2849" w:rsidRDefault="007E0827" w:rsidP="007E0827">
                  <w:pPr>
                    <w:rPr>
                      <w:rFonts w:ascii="Calibri" w:hAnsi="Calibri" w:cs="Calibri"/>
                      <w:b/>
                      <w:bCs/>
                      <w:sz w:val="28"/>
                      <w:szCs w:val="28"/>
                    </w:rPr>
                  </w:pPr>
                  <w:r w:rsidRPr="006D2849">
                    <w:rPr>
                      <w:rFonts w:ascii="Calibri" w:hAnsi="Calibri" w:cs="Calibri"/>
                      <w:b/>
                      <w:bCs/>
                      <w:sz w:val="28"/>
                      <w:szCs w:val="28"/>
                    </w:rPr>
                    <w:t>Play title</w:t>
                  </w:r>
                </w:p>
              </w:tc>
              <w:tc>
                <w:tcPr>
                  <w:tcW w:w="6521" w:type="dxa"/>
                </w:tcPr>
                <w:p w14:paraId="5905D87F" w14:textId="77777777" w:rsidR="007E0827" w:rsidRPr="006D2849" w:rsidRDefault="007E0827" w:rsidP="007E0827">
                  <w:pPr>
                    <w:rPr>
                      <w:rFonts w:ascii="Calibri" w:hAnsi="Calibri" w:cs="Calibri"/>
                      <w:b/>
                      <w:bCs/>
                      <w:sz w:val="28"/>
                      <w:szCs w:val="28"/>
                    </w:rPr>
                  </w:pPr>
                  <w:r w:rsidRPr="006D2849">
                    <w:rPr>
                      <w:rFonts w:ascii="Calibri" w:hAnsi="Calibri" w:cs="Calibri"/>
                      <w:b/>
                      <w:bCs/>
                      <w:sz w:val="28"/>
                      <w:szCs w:val="28"/>
                    </w:rPr>
                    <w:t>Examples</w:t>
                  </w:r>
                </w:p>
              </w:tc>
            </w:tr>
            <w:tr w:rsidR="007E0827" w:rsidRPr="006D2849" w14:paraId="14A0542A" w14:textId="77777777" w:rsidTr="007E0827">
              <w:trPr>
                <w:trHeight w:val="285"/>
              </w:trPr>
              <w:tc>
                <w:tcPr>
                  <w:tcW w:w="2154" w:type="dxa"/>
                </w:tcPr>
                <w:p w14:paraId="12F5F28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All’s Well That Ends Well</w:t>
                  </w:r>
                </w:p>
              </w:tc>
              <w:tc>
                <w:tcPr>
                  <w:tcW w:w="6521" w:type="dxa"/>
                </w:tcPr>
                <w:p w14:paraId="006717DE" w14:textId="77777777" w:rsidR="007E0827" w:rsidRPr="006D2849" w:rsidRDefault="007E0827" w:rsidP="007E0827">
                  <w:pPr>
                    <w:rPr>
                      <w:rFonts w:ascii="Calibri" w:hAnsi="Calibri" w:cs="Calibri"/>
                      <w:sz w:val="28"/>
                      <w:szCs w:val="28"/>
                    </w:rPr>
                  </w:pPr>
                  <w:proofErr w:type="spellStart"/>
                  <w:r w:rsidRPr="006D2849">
                    <w:rPr>
                      <w:rFonts w:ascii="Calibri" w:hAnsi="Calibri" w:cs="Calibri"/>
                      <w:b/>
                      <w:bCs/>
                      <w:sz w:val="28"/>
                      <w:szCs w:val="28"/>
                    </w:rPr>
                    <w:t>Parolles</w:t>
                  </w:r>
                  <w:proofErr w:type="spellEnd"/>
                  <w:r w:rsidRPr="006D2849">
                    <w:rPr>
                      <w:rFonts w:ascii="Calibri" w:hAnsi="Calibri" w:cs="Calibri"/>
                      <w:b/>
                      <w:bCs/>
                      <w:sz w:val="28"/>
                      <w:szCs w:val="28"/>
                    </w:rPr>
                    <w:t xml:space="preserve"> to Bertram</w:t>
                  </w:r>
                  <w:r w:rsidRPr="006D2849">
                    <w:rPr>
                      <w:rFonts w:ascii="Calibri" w:hAnsi="Calibri" w:cs="Calibri"/>
                      <w:sz w:val="28"/>
                      <w:szCs w:val="28"/>
                    </w:rPr>
                    <w:t xml:space="preserve">: </w:t>
                  </w:r>
                </w:p>
                <w:p w14:paraId="0E0B50C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What's the matter, </w:t>
                  </w:r>
                  <w:proofErr w:type="gramStart"/>
                  <w:r w:rsidRPr="006D2849">
                    <w:rPr>
                      <w:rFonts w:ascii="Calibri" w:hAnsi="Calibri" w:cs="Calibri"/>
                      <w:sz w:val="28"/>
                      <w:szCs w:val="28"/>
                    </w:rPr>
                    <w:t>sweet-heart</w:t>
                  </w:r>
                  <w:proofErr w:type="gramEnd"/>
                  <w:r w:rsidRPr="006D2849">
                    <w:rPr>
                      <w:rFonts w:ascii="Calibri" w:hAnsi="Calibri" w:cs="Calibri"/>
                      <w:sz w:val="28"/>
                      <w:szCs w:val="28"/>
                    </w:rPr>
                    <w:t>?</w:t>
                  </w:r>
                </w:p>
                <w:p w14:paraId="6327A84E" w14:textId="77777777" w:rsidR="007E0827" w:rsidRPr="006D2849" w:rsidRDefault="007E0827" w:rsidP="007E0827">
                  <w:pPr>
                    <w:rPr>
                      <w:rFonts w:ascii="Calibri" w:hAnsi="Calibri" w:cs="Calibri"/>
                      <w:sz w:val="28"/>
                      <w:szCs w:val="28"/>
                    </w:rPr>
                  </w:pPr>
                </w:p>
                <w:p w14:paraId="4962332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What, what, </w:t>
                  </w:r>
                  <w:proofErr w:type="gramStart"/>
                  <w:r w:rsidRPr="006D2849">
                    <w:rPr>
                      <w:rFonts w:ascii="Calibri" w:hAnsi="Calibri" w:cs="Calibri"/>
                      <w:sz w:val="28"/>
                      <w:szCs w:val="28"/>
                    </w:rPr>
                    <w:t>sweet-heart</w:t>
                  </w:r>
                  <w:proofErr w:type="gramEnd"/>
                  <w:r w:rsidRPr="006D2849">
                    <w:rPr>
                      <w:rFonts w:ascii="Calibri" w:hAnsi="Calibri" w:cs="Calibri"/>
                      <w:sz w:val="28"/>
                      <w:szCs w:val="28"/>
                    </w:rPr>
                    <w:t>?</w:t>
                  </w:r>
                </w:p>
                <w:p w14:paraId="0370ACC3" w14:textId="77777777" w:rsidR="007E0827" w:rsidRPr="006D2849" w:rsidRDefault="007E0827" w:rsidP="007E0827">
                  <w:pPr>
                    <w:rPr>
                      <w:rFonts w:ascii="Calibri" w:hAnsi="Calibri" w:cs="Calibri"/>
                      <w:sz w:val="28"/>
                      <w:szCs w:val="28"/>
                    </w:rPr>
                  </w:pPr>
                </w:p>
              </w:tc>
            </w:tr>
            <w:tr w:rsidR="007E0827" w:rsidRPr="006D2849" w14:paraId="6038225E" w14:textId="77777777" w:rsidTr="007E0827">
              <w:trPr>
                <w:trHeight w:val="285"/>
              </w:trPr>
              <w:tc>
                <w:tcPr>
                  <w:tcW w:w="2154" w:type="dxa"/>
                </w:tcPr>
                <w:p w14:paraId="65C97FE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Antony and Cleopatra</w:t>
                  </w:r>
                </w:p>
              </w:tc>
              <w:tc>
                <w:tcPr>
                  <w:tcW w:w="6521" w:type="dxa"/>
                </w:tcPr>
                <w:p w14:paraId="7E3BFCE1"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Pompey on Lepidus</w:t>
                  </w:r>
                  <w:r w:rsidRPr="006D2849">
                    <w:rPr>
                      <w:rFonts w:ascii="Calibri" w:hAnsi="Calibri" w:cs="Calibri"/>
                      <w:sz w:val="28"/>
                      <w:szCs w:val="28"/>
                    </w:rPr>
                    <w:t xml:space="preserve">: </w:t>
                  </w:r>
                </w:p>
                <w:p w14:paraId="5E6146A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Lepidus flatters both,</w:t>
                  </w:r>
                </w:p>
                <w:p w14:paraId="54DFC1A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Of both is </w:t>
                  </w:r>
                  <w:proofErr w:type="spellStart"/>
                  <w:r w:rsidRPr="006D2849">
                    <w:rPr>
                      <w:rFonts w:ascii="Calibri" w:hAnsi="Calibri" w:cs="Calibri"/>
                      <w:sz w:val="28"/>
                      <w:szCs w:val="28"/>
                    </w:rPr>
                    <w:t>flatter'd</w:t>
                  </w:r>
                  <w:proofErr w:type="spellEnd"/>
                  <w:r w:rsidRPr="006D2849">
                    <w:rPr>
                      <w:rFonts w:ascii="Calibri" w:hAnsi="Calibri" w:cs="Calibri"/>
                      <w:sz w:val="28"/>
                      <w:szCs w:val="28"/>
                    </w:rPr>
                    <w:t>; but he neither loves,</w:t>
                  </w:r>
                </w:p>
                <w:p w14:paraId="27149608"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Nor </w:t>
                  </w:r>
                  <w:proofErr w:type="gramStart"/>
                  <w:r w:rsidRPr="006D2849">
                    <w:rPr>
                      <w:rFonts w:ascii="Calibri" w:hAnsi="Calibri" w:cs="Calibri"/>
                      <w:sz w:val="28"/>
                      <w:szCs w:val="28"/>
                    </w:rPr>
                    <w:t>either cares</w:t>
                  </w:r>
                  <w:proofErr w:type="gramEnd"/>
                  <w:r w:rsidRPr="006D2849">
                    <w:rPr>
                      <w:rFonts w:ascii="Calibri" w:hAnsi="Calibri" w:cs="Calibri"/>
                      <w:sz w:val="28"/>
                      <w:szCs w:val="28"/>
                    </w:rPr>
                    <w:t xml:space="preserve"> for him.</w:t>
                  </w:r>
                </w:p>
                <w:p w14:paraId="5BCC887F" w14:textId="77777777" w:rsidR="007E0827" w:rsidRPr="006D2849" w:rsidRDefault="007E0827" w:rsidP="007E0827">
                  <w:pPr>
                    <w:rPr>
                      <w:rFonts w:ascii="Calibri" w:hAnsi="Calibri" w:cs="Calibri"/>
                      <w:sz w:val="28"/>
                      <w:szCs w:val="28"/>
                    </w:rPr>
                  </w:pPr>
                </w:p>
                <w:p w14:paraId="509D56F0"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Domitius Enobarbus on Lepidus</w:t>
                  </w:r>
                  <w:r w:rsidRPr="006D2849">
                    <w:rPr>
                      <w:rFonts w:ascii="Calibri" w:hAnsi="Calibri" w:cs="Calibri"/>
                      <w:sz w:val="28"/>
                      <w:szCs w:val="28"/>
                    </w:rPr>
                    <w:t xml:space="preserve">: </w:t>
                  </w:r>
                </w:p>
                <w:p w14:paraId="3F1D171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O, how he loves Caesar!</w:t>
                  </w:r>
                </w:p>
                <w:p w14:paraId="5A0CC33F" w14:textId="77777777" w:rsidR="007E0827" w:rsidRPr="006D2849" w:rsidRDefault="007E0827" w:rsidP="007E0827">
                  <w:pPr>
                    <w:rPr>
                      <w:rFonts w:ascii="Calibri" w:hAnsi="Calibri" w:cs="Calibri"/>
                      <w:b/>
                      <w:bCs/>
                      <w:sz w:val="28"/>
                      <w:szCs w:val="28"/>
                    </w:rPr>
                  </w:pPr>
                </w:p>
                <w:p w14:paraId="36AB3090"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Agrippa on Lepidus</w:t>
                  </w:r>
                  <w:r w:rsidRPr="006D2849">
                    <w:rPr>
                      <w:rFonts w:ascii="Calibri" w:hAnsi="Calibri" w:cs="Calibri"/>
                      <w:sz w:val="28"/>
                      <w:szCs w:val="28"/>
                    </w:rPr>
                    <w:t xml:space="preserve">: </w:t>
                  </w:r>
                </w:p>
                <w:p w14:paraId="6072D4A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Nay, but how dearly he adores Mark Antony!</w:t>
                  </w:r>
                </w:p>
                <w:p w14:paraId="30544044" w14:textId="77777777" w:rsidR="007E0827" w:rsidRPr="006D2849" w:rsidRDefault="007E0827" w:rsidP="007E0827">
                  <w:pPr>
                    <w:rPr>
                      <w:rFonts w:ascii="Calibri" w:hAnsi="Calibri" w:cs="Calibri"/>
                      <w:sz w:val="28"/>
                      <w:szCs w:val="28"/>
                    </w:rPr>
                  </w:pPr>
                </w:p>
                <w:p w14:paraId="2B323C62"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Domitius Enobarbus to Menas</w:t>
                  </w:r>
                  <w:r w:rsidRPr="006D2849">
                    <w:rPr>
                      <w:rFonts w:ascii="Calibri" w:hAnsi="Calibri" w:cs="Calibri"/>
                      <w:sz w:val="28"/>
                      <w:szCs w:val="28"/>
                    </w:rPr>
                    <w:t xml:space="preserve">: </w:t>
                  </w:r>
                </w:p>
                <w:p w14:paraId="4143409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if our eyes had authority, here they might take two thieves kissing.</w:t>
                  </w:r>
                </w:p>
                <w:p w14:paraId="4C1285AD" w14:textId="77777777" w:rsidR="007E0827" w:rsidRPr="006D2849" w:rsidRDefault="007E0827" w:rsidP="007E0827">
                  <w:pPr>
                    <w:rPr>
                      <w:rFonts w:ascii="Calibri" w:hAnsi="Calibri" w:cs="Calibri"/>
                      <w:sz w:val="28"/>
                      <w:szCs w:val="28"/>
                    </w:rPr>
                  </w:pPr>
                </w:p>
                <w:p w14:paraId="7D9F11FD"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Cleopatra to Charmian and Iras</w:t>
                  </w:r>
                  <w:r w:rsidRPr="006D2849">
                    <w:rPr>
                      <w:rFonts w:ascii="Calibri" w:hAnsi="Calibri" w:cs="Calibri"/>
                      <w:sz w:val="28"/>
                      <w:szCs w:val="28"/>
                    </w:rPr>
                    <w:t>:</w:t>
                  </w:r>
                </w:p>
                <w:p w14:paraId="5A82167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Come </w:t>
                  </w:r>
                  <w:proofErr w:type="gramStart"/>
                  <w:r w:rsidRPr="006D2849">
                    <w:rPr>
                      <w:rFonts w:ascii="Calibri" w:hAnsi="Calibri" w:cs="Calibri"/>
                      <w:sz w:val="28"/>
                      <w:szCs w:val="28"/>
                    </w:rPr>
                    <w:t>then, and</w:t>
                  </w:r>
                  <w:proofErr w:type="gramEnd"/>
                  <w:r w:rsidRPr="006D2849">
                    <w:rPr>
                      <w:rFonts w:ascii="Calibri" w:hAnsi="Calibri" w:cs="Calibri"/>
                      <w:sz w:val="28"/>
                      <w:szCs w:val="28"/>
                    </w:rPr>
                    <w:t xml:space="preserve"> take the last warmth of my lips.</w:t>
                  </w:r>
                </w:p>
                <w:p w14:paraId="38E7FD3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Farewell, kind Charmian; Iras, long farewell.</w:t>
                  </w:r>
                </w:p>
                <w:p w14:paraId="4BA3A685" w14:textId="77777777" w:rsidR="007E0827" w:rsidRPr="006D2849" w:rsidRDefault="007E0827" w:rsidP="007E0827">
                  <w:pPr>
                    <w:rPr>
                      <w:rFonts w:ascii="Calibri" w:hAnsi="Calibri" w:cs="Calibri"/>
                      <w:sz w:val="28"/>
                      <w:szCs w:val="28"/>
                    </w:rPr>
                  </w:pPr>
                </w:p>
              </w:tc>
            </w:tr>
            <w:tr w:rsidR="007E0827" w:rsidRPr="006D2849" w14:paraId="416D9B92" w14:textId="77777777" w:rsidTr="007E0827">
              <w:trPr>
                <w:trHeight w:val="285"/>
              </w:trPr>
              <w:tc>
                <w:tcPr>
                  <w:tcW w:w="2154" w:type="dxa"/>
                </w:tcPr>
                <w:p w14:paraId="648B591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As You Like it</w:t>
                  </w:r>
                </w:p>
              </w:tc>
              <w:tc>
                <w:tcPr>
                  <w:tcW w:w="6521" w:type="dxa"/>
                </w:tcPr>
                <w:p w14:paraId="50E6E675" w14:textId="77777777" w:rsidR="007E0827" w:rsidRPr="006D2849" w:rsidRDefault="007E0827" w:rsidP="007E0827">
                  <w:pPr>
                    <w:rPr>
                      <w:rFonts w:ascii="Calibri" w:hAnsi="Calibri" w:cs="Calibri"/>
                      <w:b/>
                      <w:bCs/>
                      <w:sz w:val="28"/>
                      <w:szCs w:val="28"/>
                    </w:rPr>
                  </w:pPr>
                  <w:r w:rsidRPr="006D2849">
                    <w:rPr>
                      <w:rFonts w:ascii="Calibri" w:hAnsi="Calibri" w:cs="Calibri"/>
                      <w:b/>
                      <w:bCs/>
                      <w:sz w:val="28"/>
                      <w:szCs w:val="28"/>
                    </w:rPr>
                    <w:t xml:space="preserve">Rosalind on Duke Senior: </w:t>
                  </w:r>
                </w:p>
                <w:p w14:paraId="4523FB6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My father </w:t>
                  </w:r>
                  <w:proofErr w:type="spellStart"/>
                  <w:r w:rsidRPr="006D2849">
                    <w:rPr>
                      <w:rFonts w:ascii="Calibri" w:hAnsi="Calibri" w:cs="Calibri"/>
                      <w:sz w:val="28"/>
                      <w:szCs w:val="28"/>
                    </w:rPr>
                    <w:t>lov'd</w:t>
                  </w:r>
                  <w:proofErr w:type="spellEnd"/>
                  <w:r w:rsidRPr="006D2849">
                    <w:rPr>
                      <w:rFonts w:ascii="Calibri" w:hAnsi="Calibri" w:cs="Calibri"/>
                      <w:sz w:val="28"/>
                      <w:szCs w:val="28"/>
                    </w:rPr>
                    <w:t xml:space="preserve"> Sir Rowland as his soul</w:t>
                  </w:r>
                </w:p>
                <w:p w14:paraId="10719E81" w14:textId="77777777" w:rsidR="007E0827" w:rsidRPr="006D2849" w:rsidRDefault="007E0827" w:rsidP="007E0827">
                  <w:pPr>
                    <w:rPr>
                      <w:rFonts w:ascii="Calibri" w:hAnsi="Calibri" w:cs="Calibri"/>
                      <w:sz w:val="28"/>
                      <w:szCs w:val="28"/>
                    </w:rPr>
                  </w:pPr>
                </w:p>
                <w:p w14:paraId="71DA71C8"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Duke Senior to Jaques</w:t>
                  </w:r>
                  <w:r w:rsidRPr="006D2849">
                    <w:rPr>
                      <w:rFonts w:ascii="Calibri" w:hAnsi="Calibri" w:cs="Calibri"/>
                      <w:sz w:val="28"/>
                      <w:szCs w:val="28"/>
                    </w:rPr>
                    <w:t xml:space="preserve">: </w:t>
                  </w:r>
                </w:p>
                <w:p w14:paraId="644C0B5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Why, how now, monsieur! what a life is this,</w:t>
                  </w:r>
                </w:p>
                <w:p w14:paraId="545B712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That your poor friends must woo your company?</w:t>
                  </w:r>
                </w:p>
                <w:p w14:paraId="5310C4A0" w14:textId="77777777" w:rsidR="007E0827" w:rsidRPr="006D2849" w:rsidRDefault="007E0827" w:rsidP="007E0827">
                  <w:pPr>
                    <w:rPr>
                      <w:rFonts w:ascii="Calibri" w:hAnsi="Calibri" w:cs="Calibri"/>
                      <w:sz w:val="28"/>
                      <w:szCs w:val="28"/>
                    </w:rPr>
                  </w:pPr>
                </w:p>
                <w:p w14:paraId="544F114E" w14:textId="77777777" w:rsidR="007E0827" w:rsidRPr="006D2849" w:rsidRDefault="007E0827" w:rsidP="007E0827">
                  <w:pPr>
                    <w:rPr>
                      <w:rFonts w:ascii="Calibri" w:hAnsi="Calibri" w:cs="Calibri"/>
                      <w:sz w:val="28"/>
                      <w:szCs w:val="28"/>
                    </w:rPr>
                  </w:pPr>
                </w:p>
                <w:p w14:paraId="455417B3"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Adam to Orlando</w:t>
                  </w:r>
                  <w:r w:rsidRPr="006D2849">
                    <w:rPr>
                      <w:rFonts w:ascii="Calibri" w:hAnsi="Calibri" w:cs="Calibri"/>
                      <w:sz w:val="28"/>
                      <w:szCs w:val="28"/>
                    </w:rPr>
                    <w:t xml:space="preserve">: </w:t>
                  </w:r>
                </w:p>
                <w:p w14:paraId="461E053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What, my young master? O my gentle master!</w:t>
                  </w:r>
                </w:p>
                <w:p w14:paraId="08BC05D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O my sweet </w:t>
                  </w:r>
                  <w:proofErr w:type="gramStart"/>
                  <w:r w:rsidRPr="006D2849">
                    <w:rPr>
                      <w:rFonts w:ascii="Calibri" w:hAnsi="Calibri" w:cs="Calibri"/>
                      <w:sz w:val="28"/>
                      <w:szCs w:val="28"/>
                    </w:rPr>
                    <w:t>master!..</w:t>
                  </w:r>
                  <w:proofErr w:type="gramEnd"/>
                </w:p>
                <w:p w14:paraId="3039260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Here is the gold;</w:t>
                  </w:r>
                </w:p>
                <w:p w14:paraId="1B73DBD8"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All this I give you. Let me be your servant;</w:t>
                  </w:r>
                </w:p>
                <w:p w14:paraId="46C59B0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Though I look old, yet I am strong and </w:t>
                  </w:r>
                  <w:proofErr w:type="gramStart"/>
                  <w:r w:rsidRPr="006D2849">
                    <w:rPr>
                      <w:rFonts w:ascii="Calibri" w:hAnsi="Calibri" w:cs="Calibri"/>
                      <w:sz w:val="28"/>
                      <w:szCs w:val="28"/>
                    </w:rPr>
                    <w:t>lusty;..</w:t>
                  </w:r>
                  <w:proofErr w:type="gramEnd"/>
                </w:p>
                <w:p w14:paraId="25D91FC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Master, go on; and I will follow thee</w:t>
                  </w:r>
                </w:p>
                <w:p w14:paraId="15A5E78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To the last gasp, with truth and loyalty.</w:t>
                  </w:r>
                </w:p>
                <w:p w14:paraId="18AFB050" w14:textId="77777777" w:rsidR="007E0827" w:rsidRPr="006D2849" w:rsidRDefault="007E0827" w:rsidP="007E0827">
                  <w:pPr>
                    <w:rPr>
                      <w:rFonts w:ascii="Calibri" w:hAnsi="Calibri" w:cs="Calibri"/>
                      <w:sz w:val="28"/>
                      <w:szCs w:val="28"/>
                    </w:rPr>
                  </w:pPr>
                </w:p>
                <w:p w14:paraId="270B9C1F"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Le Beau on Celia and Rosalind</w:t>
                  </w:r>
                  <w:r w:rsidRPr="006D2849">
                    <w:rPr>
                      <w:rFonts w:ascii="Calibri" w:hAnsi="Calibri" w:cs="Calibri"/>
                      <w:sz w:val="28"/>
                      <w:szCs w:val="28"/>
                    </w:rPr>
                    <w:t xml:space="preserve">: </w:t>
                  </w:r>
                </w:p>
                <w:p w14:paraId="0371077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the smaller is his daughter;</w:t>
                  </w:r>
                </w:p>
                <w:p w14:paraId="223713A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The other is daughter to the </w:t>
                  </w:r>
                  <w:proofErr w:type="spellStart"/>
                  <w:r w:rsidRPr="006D2849">
                    <w:rPr>
                      <w:rFonts w:ascii="Calibri" w:hAnsi="Calibri" w:cs="Calibri"/>
                      <w:sz w:val="28"/>
                      <w:szCs w:val="28"/>
                    </w:rPr>
                    <w:t>banish'd</w:t>
                  </w:r>
                  <w:proofErr w:type="spellEnd"/>
                  <w:r w:rsidRPr="006D2849">
                    <w:rPr>
                      <w:rFonts w:ascii="Calibri" w:hAnsi="Calibri" w:cs="Calibri"/>
                      <w:sz w:val="28"/>
                      <w:szCs w:val="28"/>
                    </w:rPr>
                    <w:t xml:space="preserve"> Duke,</w:t>
                  </w:r>
                </w:p>
                <w:p w14:paraId="35FAB25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And here </w:t>
                  </w:r>
                  <w:proofErr w:type="spellStart"/>
                  <w:r w:rsidRPr="006D2849">
                    <w:rPr>
                      <w:rFonts w:ascii="Calibri" w:hAnsi="Calibri" w:cs="Calibri"/>
                      <w:sz w:val="28"/>
                      <w:szCs w:val="28"/>
                    </w:rPr>
                    <w:t>detain'd</w:t>
                  </w:r>
                  <w:proofErr w:type="spellEnd"/>
                  <w:r w:rsidRPr="006D2849">
                    <w:rPr>
                      <w:rFonts w:ascii="Calibri" w:hAnsi="Calibri" w:cs="Calibri"/>
                      <w:sz w:val="28"/>
                      <w:szCs w:val="28"/>
                    </w:rPr>
                    <w:t xml:space="preserve"> by her usurping uncle,</w:t>
                  </w:r>
                </w:p>
                <w:p w14:paraId="6D98429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To keep his daughter company; whose loves</w:t>
                  </w:r>
                </w:p>
                <w:p w14:paraId="053F814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Are dearer than the natural bond of sisters.</w:t>
                  </w:r>
                </w:p>
                <w:p w14:paraId="704F8CAE" w14:textId="77777777" w:rsidR="007E0827" w:rsidRPr="006D2849" w:rsidRDefault="007E0827" w:rsidP="007E0827">
                  <w:pPr>
                    <w:rPr>
                      <w:rFonts w:ascii="Calibri" w:hAnsi="Calibri" w:cs="Calibri"/>
                      <w:sz w:val="28"/>
                      <w:szCs w:val="28"/>
                    </w:rPr>
                  </w:pPr>
                </w:p>
                <w:p w14:paraId="3AA383A0" w14:textId="77777777" w:rsidR="007E0827" w:rsidRPr="006D2849" w:rsidRDefault="007E0827" w:rsidP="007E0827">
                  <w:pPr>
                    <w:rPr>
                      <w:rFonts w:ascii="Calibri" w:hAnsi="Calibri" w:cs="Calibri"/>
                      <w:sz w:val="28"/>
                      <w:szCs w:val="28"/>
                    </w:rPr>
                  </w:pPr>
                </w:p>
                <w:p w14:paraId="36D4F422"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Celia to Rosalind</w:t>
                  </w:r>
                  <w:r w:rsidRPr="006D2849">
                    <w:rPr>
                      <w:rFonts w:ascii="Calibri" w:hAnsi="Calibri" w:cs="Calibri"/>
                      <w:sz w:val="28"/>
                      <w:szCs w:val="28"/>
                    </w:rPr>
                    <w:t xml:space="preserve">: </w:t>
                  </w:r>
                </w:p>
                <w:p w14:paraId="22A69F2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Herein I see thou </w:t>
                  </w:r>
                  <w:proofErr w:type="spellStart"/>
                  <w:r w:rsidRPr="006D2849">
                    <w:rPr>
                      <w:rFonts w:ascii="Calibri" w:hAnsi="Calibri" w:cs="Calibri"/>
                      <w:sz w:val="28"/>
                      <w:szCs w:val="28"/>
                    </w:rPr>
                    <w:t>lov'st</w:t>
                  </w:r>
                  <w:proofErr w:type="spellEnd"/>
                  <w:r w:rsidRPr="006D2849">
                    <w:rPr>
                      <w:rFonts w:ascii="Calibri" w:hAnsi="Calibri" w:cs="Calibri"/>
                      <w:sz w:val="28"/>
                      <w:szCs w:val="28"/>
                    </w:rPr>
                    <w:t xml:space="preserve"> me not with the full weight that I love thee.</w:t>
                  </w:r>
                </w:p>
                <w:p w14:paraId="6D3597F3" w14:textId="77777777" w:rsidR="007E0827" w:rsidRPr="006D2849" w:rsidRDefault="007E0827" w:rsidP="007E0827">
                  <w:pPr>
                    <w:rPr>
                      <w:rFonts w:ascii="Calibri" w:hAnsi="Calibri" w:cs="Calibri"/>
                      <w:sz w:val="28"/>
                      <w:szCs w:val="28"/>
                    </w:rPr>
                  </w:pPr>
                </w:p>
                <w:p w14:paraId="3C13493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Rosalind lacks, then, the love</w:t>
                  </w:r>
                </w:p>
                <w:p w14:paraId="4AED0AF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Which </w:t>
                  </w:r>
                  <w:proofErr w:type="spellStart"/>
                  <w:r w:rsidRPr="006D2849">
                    <w:rPr>
                      <w:rFonts w:ascii="Calibri" w:hAnsi="Calibri" w:cs="Calibri"/>
                      <w:sz w:val="28"/>
                      <w:szCs w:val="28"/>
                    </w:rPr>
                    <w:t>teacheth</w:t>
                  </w:r>
                  <w:proofErr w:type="spellEnd"/>
                  <w:r w:rsidRPr="006D2849">
                    <w:rPr>
                      <w:rFonts w:ascii="Calibri" w:hAnsi="Calibri" w:cs="Calibri"/>
                      <w:sz w:val="28"/>
                      <w:szCs w:val="28"/>
                    </w:rPr>
                    <w:t xml:space="preserve"> thee that thou and I am one.</w:t>
                  </w:r>
                </w:p>
                <w:p w14:paraId="02CA77DB"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Shall we be </w:t>
                  </w:r>
                  <w:proofErr w:type="spellStart"/>
                  <w:r w:rsidRPr="006D2849">
                    <w:rPr>
                      <w:rFonts w:ascii="Calibri" w:hAnsi="Calibri" w:cs="Calibri"/>
                      <w:sz w:val="28"/>
                      <w:szCs w:val="28"/>
                    </w:rPr>
                    <w:t>sund'red</w:t>
                  </w:r>
                  <w:proofErr w:type="spellEnd"/>
                  <w:r w:rsidRPr="006D2849">
                    <w:rPr>
                      <w:rFonts w:ascii="Calibri" w:hAnsi="Calibri" w:cs="Calibri"/>
                      <w:sz w:val="28"/>
                      <w:szCs w:val="28"/>
                    </w:rPr>
                    <w:t>? Shall we part, sweet girl?</w:t>
                  </w:r>
                </w:p>
                <w:p w14:paraId="2C64C308" w14:textId="77777777" w:rsidR="007E0827" w:rsidRPr="006D2849" w:rsidRDefault="007E0827" w:rsidP="007E0827">
                  <w:pPr>
                    <w:rPr>
                      <w:rFonts w:ascii="Calibri" w:hAnsi="Calibri" w:cs="Calibri"/>
                      <w:sz w:val="28"/>
                      <w:szCs w:val="28"/>
                    </w:rPr>
                  </w:pPr>
                </w:p>
                <w:p w14:paraId="58F8610F"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Rosalind to Celia</w:t>
                  </w:r>
                  <w:r w:rsidRPr="006D2849">
                    <w:rPr>
                      <w:rFonts w:ascii="Calibri" w:hAnsi="Calibri" w:cs="Calibri"/>
                      <w:sz w:val="28"/>
                      <w:szCs w:val="28"/>
                    </w:rPr>
                    <w:t>: Sweet, say on.</w:t>
                  </w:r>
                </w:p>
                <w:p w14:paraId="18F6E643" w14:textId="77777777" w:rsidR="007E0827" w:rsidRPr="006D2849" w:rsidRDefault="007E0827" w:rsidP="007E0827">
                  <w:pPr>
                    <w:rPr>
                      <w:rFonts w:ascii="Calibri" w:hAnsi="Calibri" w:cs="Calibri"/>
                      <w:sz w:val="28"/>
                      <w:szCs w:val="28"/>
                    </w:rPr>
                  </w:pPr>
                </w:p>
                <w:p w14:paraId="309AE5C6" w14:textId="77777777" w:rsidR="007E0827" w:rsidRPr="006D2849" w:rsidRDefault="007E0827" w:rsidP="007E0827">
                  <w:pPr>
                    <w:rPr>
                      <w:rFonts w:ascii="Calibri" w:hAnsi="Calibri" w:cs="Calibri"/>
                      <w:sz w:val="28"/>
                      <w:szCs w:val="28"/>
                    </w:rPr>
                  </w:pPr>
                </w:p>
              </w:tc>
            </w:tr>
            <w:tr w:rsidR="007E0827" w:rsidRPr="006D2849" w14:paraId="64FE2649" w14:textId="77777777" w:rsidTr="007E0827">
              <w:trPr>
                <w:trHeight w:val="285"/>
              </w:trPr>
              <w:tc>
                <w:tcPr>
                  <w:tcW w:w="2154" w:type="dxa"/>
                </w:tcPr>
                <w:p w14:paraId="24F6042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Coriolanus</w:t>
                  </w:r>
                </w:p>
              </w:tc>
              <w:tc>
                <w:tcPr>
                  <w:tcW w:w="6521" w:type="dxa"/>
                </w:tcPr>
                <w:p w14:paraId="0D0B583E" w14:textId="77777777" w:rsidR="007E0827" w:rsidRPr="006D2849" w:rsidRDefault="007E0827" w:rsidP="007E0827">
                  <w:pPr>
                    <w:rPr>
                      <w:rFonts w:ascii="Calibri" w:hAnsi="Calibri" w:cs="Calibri"/>
                      <w:b/>
                      <w:bCs/>
                      <w:sz w:val="28"/>
                      <w:szCs w:val="28"/>
                    </w:rPr>
                  </w:pPr>
                  <w:r w:rsidRPr="006D2849">
                    <w:rPr>
                      <w:rFonts w:ascii="Calibri" w:hAnsi="Calibri" w:cs="Calibri"/>
                      <w:b/>
                      <w:bCs/>
                      <w:sz w:val="28"/>
                      <w:szCs w:val="28"/>
                    </w:rPr>
                    <w:t xml:space="preserve">Coriolanus to </w:t>
                  </w:r>
                  <w:proofErr w:type="spellStart"/>
                  <w:r w:rsidRPr="006D2849">
                    <w:rPr>
                      <w:rFonts w:ascii="Calibri" w:hAnsi="Calibri" w:cs="Calibri"/>
                      <w:b/>
                      <w:bCs/>
                      <w:sz w:val="28"/>
                      <w:szCs w:val="28"/>
                    </w:rPr>
                    <w:t>Cominius</w:t>
                  </w:r>
                  <w:proofErr w:type="spellEnd"/>
                  <w:r w:rsidRPr="006D2849">
                    <w:rPr>
                      <w:rFonts w:ascii="Calibri" w:hAnsi="Calibri" w:cs="Calibri"/>
                      <w:b/>
                      <w:bCs/>
                      <w:sz w:val="28"/>
                      <w:szCs w:val="28"/>
                    </w:rPr>
                    <w:t xml:space="preserve">: </w:t>
                  </w:r>
                </w:p>
                <w:p w14:paraId="0744FBD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O, let me clip ye</w:t>
                  </w:r>
                </w:p>
                <w:p w14:paraId="7C7E659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In arms as sound as when I </w:t>
                  </w:r>
                  <w:proofErr w:type="spellStart"/>
                  <w:r w:rsidRPr="006D2849">
                    <w:rPr>
                      <w:rFonts w:ascii="Calibri" w:hAnsi="Calibri" w:cs="Calibri"/>
                      <w:sz w:val="28"/>
                      <w:szCs w:val="28"/>
                    </w:rPr>
                    <w:t>woo'd</w:t>
                  </w:r>
                  <w:proofErr w:type="spellEnd"/>
                  <w:r w:rsidRPr="006D2849">
                    <w:rPr>
                      <w:rFonts w:ascii="Calibri" w:hAnsi="Calibri" w:cs="Calibri"/>
                      <w:sz w:val="28"/>
                      <w:szCs w:val="28"/>
                    </w:rPr>
                    <w:t>, in heart</w:t>
                  </w:r>
                </w:p>
                <w:p w14:paraId="180BF65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As merry as when our nuptial day was done,</w:t>
                  </w:r>
                </w:p>
                <w:p w14:paraId="1DF6797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And tapers </w:t>
                  </w:r>
                  <w:proofErr w:type="spellStart"/>
                  <w:r w:rsidRPr="006D2849">
                    <w:rPr>
                      <w:rFonts w:ascii="Calibri" w:hAnsi="Calibri" w:cs="Calibri"/>
                      <w:sz w:val="28"/>
                      <w:szCs w:val="28"/>
                    </w:rPr>
                    <w:t>burn'd</w:t>
                  </w:r>
                  <w:proofErr w:type="spellEnd"/>
                  <w:r w:rsidRPr="006D2849">
                    <w:rPr>
                      <w:rFonts w:ascii="Calibri" w:hAnsi="Calibri" w:cs="Calibri"/>
                      <w:sz w:val="28"/>
                      <w:szCs w:val="28"/>
                    </w:rPr>
                    <w:t xml:space="preserve"> to bedward!</w:t>
                  </w:r>
                </w:p>
                <w:p w14:paraId="139FA35A" w14:textId="77777777" w:rsidR="007E0827" w:rsidRPr="006D2849" w:rsidRDefault="007E0827" w:rsidP="007E0827">
                  <w:pPr>
                    <w:rPr>
                      <w:rFonts w:ascii="Calibri" w:hAnsi="Calibri" w:cs="Calibri"/>
                      <w:sz w:val="28"/>
                      <w:szCs w:val="28"/>
                    </w:rPr>
                  </w:pPr>
                </w:p>
                <w:p w14:paraId="51F6B6A0" w14:textId="77777777" w:rsidR="007E0827" w:rsidRPr="006D2849" w:rsidRDefault="007E0827" w:rsidP="007E0827">
                  <w:pPr>
                    <w:rPr>
                      <w:rFonts w:ascii="Calibri" w:hAnsi="Calibri" w:cs="Calibri"/>
                      <w:sz w:val="28"/>
                      <w:szCs w:val="28"/>
                    </w:rPr>
                  </w:pPr>
                </w:p>
                <w:p w14:paraId="6E4A7F98" w14:textId="77777777" w:rsidR="007E0827" w:rsidRPr="006D2849" w:rsidRDefault="007E0827" w:rsidP="007E0827">
                  <w:pPr>
                    <w:rPr>
                      <w:rFonts w:ascii="Calibri" w:hAnsi="Calibri" w:cs="Calibri"/>
                      <w:sz w:val="28"/>
                      <w:szCs w:val="28"/>
                    </w:rPr>
                  </w:pPr>
                  <w:proofErr w:type="spellStart"/>
                  <w:r w:rsidRPr="006D2849">
                    <w:rPr>
                      <w:rFonts w:ascii="Calibri" w:hAnsi="Calibri" w:cs="Calibri"/>
                      <w:b/>
                      <w:bCs/>
                      <w:sz w:val="28"/>
                      <w:szCs w:val="28"/>
                    </w:rPr>
                    <w:t>Menenius</w:t>
                  </w:r>
                  <w:proofErr w:type="spellEnd"/>
                  <w:r w:rsidRPr="006D2849">
                    <w:rPr>
                      <w:rFonts w:ascii="Calibri" w:hAnsi="Calibri" w:cs="Calibri"/>
                      <w:b/>
                      <w:bCs/>
                      <w:sz w:val="28"/>
                      <w:szCs w:val="28"/>
                    </w:rPr>
                    <w:t xml:space="preserve"> Agrippa</w:t>
                  </w:r>
                  <w:r w:rsidRPr="006D2849">
                    <w:rPr>
                      <w:rFonts w:ascii="Calibri" w:hAnsi="Calibri" w:cs="Calibri"/>
                      <w:sz w:val="28"/>
                      <w:szCs w:val="28"/>
                    </w:rPr>
                    <w:t xml:space="preserve">: </w:t>
                  </w:r>
                </w:p>
                <w:p w14:paraId="3B0DEA7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am known to… one that converses more with the buttock of the night than with the forehead</w:t>
                  </w:r>
                </w:p>
                <w:p w14:paraId="1FE9E2C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of the morning:</w:t>
                  </w:r>
                </w:p>
                <w:p w14:paraId="6AADC18F" w14:textId="77777777" w:rsidR="007E0827" w:rsidRPr="006D2849" w:rsidRDefault="007E0827" w:rsidP="007E0827">
                  <w:pPr>
                    <w:rPr>
                      <w:rFonts w:ascii="Calibri" w:hAnsi="Calibri" w:cs="Calibri"/>
                      <w:sz w:val="28"/>
                      <w:szCs w:val="28"/>
                    </w:rPr>
                  </w:pPr>
                </w:p>
                <w:p w14:paraId="26E77FEA"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Aufidius to Coriolanus</w:t>
                  </w:r>
                  <w:r w:rsidRPr="006D2849">
                    <w:rPr>
                      <w:rFonts w:ascii="Calibri" w:hAnsi="Calibri" w:cs="Calibri"/>
                      <w:sz w:val="28"/>
                      <w:szCs w:val="28"/>
                    </w:rPr>
                    <w:t xml:space="preserve">: </w:t>
                  </w:r>
                </w:p>
                <w:p w14:paraId="1A22FC3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Let me twine</w:t>
                  </w:r>
                </w:p>
                <w:p w14:paraId="4B338DE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Mine arms about that </w:t>
                  </w:r>
                  <w:proofErr w:type="gramStart"/>
                  <w:r w:rsidRPr="006D2849">
                    <w:rPr>
                      <w:rFonts w:ascii="Calibri" w:hAnsi="Calibri" w:cs="Calibri"/>
                      <w:sz w:val="28"/>
                      <w:szCs w:val="28"/>
                    </w:rPr>
                    <w:t>body,..</w:t>
                  </w:r>
                  <w:proofErr w:type="gramEnd"/>
                  <w:r w:rsidRPr="006D2849">
                    <w:rPr>
                      <w:rFonts w:ascii="Calibri" w:hAnsi="Calibri" w:cs="Calibri"/>
                      <w:sz w:val="28"/>
                      <w:szCs w:val="28"/>
                    </w:rPr>
                    <w:t xml:space="preserve">: </w:t>
                  </w:r>
                </w:p>
                <w:p w14:paraId="13D76CF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here I clip</w:t>
                  </w:r>
                </w:p>
                <w:p w14:paraId="4A7B693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The anvil of my sword, and do contest</w:t>
                  </w:r>
                </w:p>
                <w:p w14:paraId="7B7F382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As hotly and as nobly with thy love</w:t>
                  </w:r>
                </w:p>
                <w:p w14:paraId="5A99B7E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As ever in ambitious strength I did</w:t>
                  </w:r>
                </w:p>
                <w:p w14:paraId="56304E3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Contend against thy valour. Know thou first,</w:t>
                  </w:r>
                </w:p>
                <w:p w14:paraId="16356A2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loved the maid I married; never man</w:t>
                  </w:r>
                </w:p>
                <w:p w14:paraId="1A36094D" w14:textId="77777777" w:rsidR="007E0827" w:rsidRPr="006D2849" w:rsidRDefault="007E0827" w:rsidP="007E0827">
                  <w:pPr>
                    <w:rPr>
                      <w:rFonts w:ascii="Calibri" w:hAnsi="Calibri" w:cs="Calibri"/>
                      <w:sz w:val="28"/>
                      <w:szCs w:val="28"/>
                    </w:rPr>
                  </w:pPr>
                  <w:proofErr w:type="spellStart"/>
                  <w:r w:rsidRPr="006D2849">
                    <w:rPr>
                      <w:rFonts w:ascii="Calibri" w:hAnsi="Calibri" w:cs="Calibri"/>
                      <w:sz w:val="28"/>
                      <w:szCs w:val="28"/>
                    </w:rPr>
                    <w:t>Sigh'd</w:t>
                  </w:r>
                  <w:proofErr w:type="spellEnd"/>
                  <w:r w:rsidRPr="006D2849">
                    <w:rPr>
                      <w:rFonts w:ascii="Calibri" w:hAnsi="Calibri" w:cs="Calibri"/>
                      <w:sz w:val="28"/>
                      <w:szCs w:val="28"/>
                    </w:rPr>
                    <w:t xml:space="preserve"> truer breath; but that I see thee here,</w:t>
                  </w:r>
                </w:p>
                <w:p w14:paraId="260F8C1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Thou noble thing! more dances my rapt heart</w:t>
                  </w:r>
                </w:p>
                <w:p w14:paraId="3D7F16C4" w14:textId="77777777" w:rsidR="007E0827" w:rsidRPr="006D2849" w:rsidRDefault="007E0827" w:rsidP="007E0827">
                  <w:pPr>
                    <w:rPr>
                      <w:rFonts w:ascii="Calibri" w:hAnsi="Calibri" w:cs="Calibri"/>
                      <w:sz w:val="28"/>
                      <w:szCs w:val="28"/>
                    </w:rPr>
                  </w:pPr>
                  <w:proofErr w:type="gramStart"/>
                  <w:r w:rsidRPr="006D2849">
                    <w:rPr>
                      <w:rFonts w:ascii="Calibri" w:hAnsi="Calibri" w:cs="Calibri"/>
                      <w:sz w:val="28"/>
                      <w:szCs w:val="28"/>
                    </w:rPr>
                    <w:t>Than</w:t>
                  </w:r>
                  <w:proofErr w:type="gramEnd"/>
                  <w:r w:rsidRPr="006D2849">
                    <w:rPr>
                      <w:rFonts w:ascii="Calibri" w:hAnsi="Calibri" w:cs="Calibri"/>
                      <w:sz w:val="28"/>
                      <w:szCs w:val="28"/>
                    </w:rPr>
                    <w:t xml:space="preserve"> when I first my wedded mistress saw</w:t>
                  </w:r>
                </w:p>
                <w:p w14:paraId="4F993C1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Bestride my threshold…</w:t>
                  </w:r>
                </w:p>
                <w:p w14:paraId="44A20A0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have nightly since</w:t>
                  </w:r>
                </w:p>
                <w:p w14:paraId="17669A3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Dreamt of encounters 'twixt thyself and me;</w:t>
                  </w:r>
                </w:p>
                <w:p w14:paraId="5635E46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We have been down together in my sleep,</w:t>
                  </w:r>
                </w:p>
                <w:p w14:paraId="6C88096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Unbuckling helms, fisting each other's throat,</w:t>
                  </w:r>
                </w:p>
                <w:p w14:paraId="39DD80E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waked half dead with nothing.</w:t>
                  </w:r>
                </w:p>
                <w:p w14:paraId="01A7A2BF" w14:textId="77777777" w:rsidR="007E0827" w:rsidRPr="006D2849" w:rsidRDefault="007E0827" w:rsidP="007E0827">
                  <w:pPr>
                    <w:rPr>
                      <w:rFonts w:ascii="Calibri" w:hAnsi="Calibri" w:cs="Calibri"/>
                      <w:sz w:val="28"/>
                      <w:szCs w:val="28"/>
                    </w:rPr>
                  </w:pPr>
                </w:p>
                <w:p w14:paraId="0D1ED7AE" w14:textId="77777777" w:rsidR="007E0827" w:rsidRPr="006D2849" w:rsidRDefault="007E0827" w:rsidP="007E0827">
                  <w:pPr>
                    <w:rPr>
                      <w:rFonts w:ascii="Calibri" w:hAnsi="Calibri" w:cs="Calibri"/>
                      <w:sz w:val="28"/>
                      <w:szCs w:val="28"/>
                    </w:rPr>
                  </w:pPr>
                </w:p>
                <w:p w14:paraId="171B3808"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 xml:space="preserve">Coriolanus to </w:t>
                  </w:r>
                  <w:proofErr w:type="spellStart"/>
                  <w:r w:rsidRPr="006D2849">
                    <w:rPr>
                      <w:rFonts w:ascii="Calibri" w:hAnsi="Calibri" w:cs="Calibri"/>
                      <w:b/>
                      <w:bCs/>
                      <w:sz w:val="28"/>
                      <w:szCs w:val="28"/>
                    </w:rPr>
                    <w:t>Menenius</w:t>
                  </w:r>
                  <w:proofErr w:type="spellEnd"/>
                  <w:r w:rsidRPr="006D2849">
                    <w:rPr>
                      <w:rFonts w:ascii="Calibri" w:hAnsi="Calibri" w:cs="Calibri"/>
                      <w:b/>
                      <w:bCs/>
                      <w:sz w:val="28"/>
                      <w:szCs w:val="28"/>
                    </w:rPr>
                    <w:t xml:space="preserve"> Agrippa and Aufidius</w:t>
                  </w:r>
                  <w:r w:rsidRPr="006D2849">
                    <w:rPr>
                      <w:rFonts w:ascii="Calibri" w:hAnsi="Calibri" w:cs="Calibri"/>
                      <w:sz w:val="28"/>
                      <w:szCs w:val="28"/>
                    </w:rPr>
                    <w:t xml:space="preserve">: </w:t>
                  </w:r>
                </w:p>
                <w:p w14:paraId="0A4138B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Therefore, be gone.</w:t>
                  </w:r>
                </w:p>
                <w:p w14:paraId="03289C9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Mine ears against your suits are stronger than</w:t>
                  </w:r>
                </w:p>
                <w:p w14:paraId="480CAE4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Your gates against my force. Yet, for I loved thee,</w:t>
                  </w:r>
                </w:p>
                <w:p w14:paraId="2986B25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Take this along; I </w:t>
                  </w:r>
                  <w:proofErr w:type="spellStart"/>
                  <w:r w:rsidRPr="006D2849">
                    <w:rPr>
                      <w:rFonts w:ascii="Calibri" w:hAnsi="Calibri" w:cs="Calibri"/>
                      <w:sz w:val="28"/>
                      <w:szCs w:val="28"/>
                    </w:rPr>
                    <w:t>writ</w:t>
                  </w:r>
                  <w:proofErr w:type="spellEnd"/>
                  <w:r w:rsidRPr="006D2849">
                    <w:rPr>
                      <w:rFonts w:ascii="Calibri" w:hAnsi="Calibri" w:cs="Calibri"/>
                      <w:sz w:val="28"/>
                      <w:szCs w:val="28"/>
                    </w:rPr>
                    <w:t xml:space="preserve"> it for thy sake</w:t>
                  </w:r>
                </w:p>
                <w:p w14:paraId="2F73E8C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would have rent it. Another word, Menenius,</w:t>
                  </w:r>
                </w:p>
                <w:p w14:paraId="0CB4FC5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will not hear thee speak. This man, Aufidius,</w:t>
                  </w:r>
                </w:p>
                <w:p w14:paraId="164199B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Was my beloved in Rome: yet thou </w:t>
                  </w:r>
                  <w:proofErr w:type="spellStart"/>
                  <w:r w:rsidRPr="006D2849">
                    <w:rPr>
                      <w:rFonts w:ascii="Calibri" w:hAnsi="Calibri" w:cs="Calibri"/>
                      <w:sz w:val="28"/>
                      <w:szCs w:val="28"/>
                    </w:rPr>
                    <w:t>behold'st</w:t>
                  </w:r>
                  <w:proofErr w:type="spellEnd"/>
                  <w:r w:rsidRPr="006D2849">
                    <w:rPr>
                      <w:rFonts w:ascii="Calibri" w:hAnsi="Calibri" w:cs="Calibri"/>
                      <w:sz w:val="28"/>
                      <w:szCs w:val="28"/>
                    </w:rPr>
                    <w:t>!</w:t>
                  </w:r>
                </w:p>
                <w:p w14:paraId="6DB27125" w14:textId="77777777" w:rsidR="007E0827" w:rsidRPr="006D2849" w:rsidRDefault="007E0827" w:rsidP="007E0827">
                  <w:pPr>
                    <w:rPr>
                      <w:rFonts w:ascii="Calibri" w:hAnsi="Calibri" w:cs="Calibri"/>
                      <w:sz w:val="28"/>
                      <w:szCs w:val="28"/>
                    </w:rPr>
                  </w:pPr>
                </w:p>
                <w:p w14:paraId="6AAA8925" w14:textId="77777777" w:rsidR="007E0827" w:rsidRPr="006D2849" w:rsidRDefault="007E0827" w:rsidP="007E0827">
                  <w:pPr>
                    <w:rPr>
                      <w:rFonts w:ascii="Calibri" w:hAnsi="Calibri" w:cs="Calibri"/>
                      <w:sz w:val="28"/>
                      <w:szCs w:val="28"/>
                    </w:rPr>
                  </w:pPr>
                </w:p>
                <w:p w14:paraId="71AB81B7"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 xml:space="preserve">Coriolanus to Aufidius on </w:t>
                  </w:r>
                  <w:proofErr w:type="spellStart"/>
                  <w:r w:rsidRPr="006D2849">
                    <w:rPr>
                      <w:rFonts w:ascii="Calibri" w:hAnsi="Calibri" w:cs="Calibri"/>
                      <w:b/>
                      <w:bCs/>
                      <w:sz w:val="28"/>
                      <w:szCs w:val="28"/>
                    </w:rPr>
                    <w:t>Menenius</w:t>
                  </w:r>
                  <w:proofErr w:type="spellEnd"/>
                  <w:r w:rsidRPr="006D2849">
                    <w:rPr>
                      <w:rFonts w:ascii="Calibri" w:hAnsi="Calibri" w:cs="Calibri"/>
                      <w:b/>
                      <w:bCs/>
                      <w:sz w:val="28"/>
                      <w:szCs w:val="28"/>
                    </w:rPr>
                    <w:t xml:space="preserve"> Agrippa</w:t>
                  </w:r>
                  <w:r w:rsidRPr="006D2849">
                    <w:rPr>
                      <w:rFonts w:ascii="Calibri" w:hAnsi="Calibri" w:cs="Calibri"/>
                      <w:sz w:val="28"/>
                      <w:szCs w:val="28"/>
                    </w:rPr>
                    <w:t xml:space="preserve">: </w:t>
                  </w:r>
                </w:p>
                <w:p w14:paraId="5B9C2B4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This last old man,</w:t>
                  </w:r>
                </w:p>
                <w:p w14:paraId="113484D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Whom with a </w:t>
                  </w:r>
                  <w:proofErr w:type="spellStart"/>
                  <w:r w:rsidRPr="006D2849">
                    <w:rPr>
                      <w:rFonts w:ascii="Calibri" w:hAnsi="Calibri" w:cs="Calibri"/>
                      <w:sz w:val="28"/>
                      <w:szCs w:val="28"/>
                    </w:rPr>
                    <w:t>crack'd</w:t>
                  </w:r>
                  <w:proofErr w:type="spellEnd"/>
                  <w:r w:rsidRPr="006D2849">
                    <w:rPr>
                      <w:rFonts w:ascii="Calibri" w:hAnsi="Calibri" w:cs="Calibri"/>
                      <w:sz w:val="28"/>
                      <w:szCs w:val="28"/>
                    </w:rPr>
                    <w:t xml:space="preserve"> heart I have sent to Rome,</w:t>
                  </w:r>
                </w:p>
                <w:p w14:paraId="26D88A8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Loved me above the measure of a father;</w:t>
                  </w:r>
                </w:p>
                <w:p w14:paraId="5C479B9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Nay, </w:t>
                  </w:r>
                  <w:proofErr w:type="spellStart"/>
                  <w:r w:rsidRPr="006D2849">
                    <w:rPr>
                      <w:rFonts w:ascii="Calibri" w:hAnsi="Calibri" w:cs="Calibri"/>
                      <w:sz w:val="28"/>
                      <w:szCs w:val="28"/>
                    </w:rPr>
                    <w:t>godded</w:t>
                  </w:r>
                  <w:proofErr w:type="spellEnd"/>
                  <w:r w:rsidRPr="006D2849">
                    <w:rPr>
                      <w:rFonts w:ascii="Calibri" w:hAnsi="Calibri" w:cs="Calibri"/>
                      <w:sz w:val="28"/>
                      <w:szCs w:val="28"/>
                    </w:rPr>
                    <w:t xml:space="preserve"> me, indeed. Their latest refuge</w:t>
                  </w:r>
                </w:p>
                <w:p w14:paraId="42289FF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Was to send him; for whose old love I have,</w:t>
                  </w:r>
                </w:p>
                <w:p w14:paraId="2B8D6B5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Though I </w:t>
                  </w:r>
                  <w:proofErr w:type="spellStart"/>
                  <w:r w:rsidRPr="006D2849">
                    <w:rPr>
                      <w:rFonts w:ascii="Calibri" w:hAnsi="Calibri" w:cs="Calibri"/>
                      <w:sz w:val="28"/>
                      <w:szCs w:val="28"/>
                    </w:rPr>
                    <w:t>show'd</w:t>
                  </w:r>
                  <w:proofErr w:type="spellEnd"/>
                  <w:r w:rsidRPr="006D2849">
                    <w:rPr>
                      <w:rFonts w:ascii="Calibri" w:hAnsi="Calibri" w:cs="Calibri"/>
                      <w:sz w:val="28"/>
                      <w:szCs w:val="28"/>
                    </w:rPr>
                    <w:t xml:space="preserve"> sourly to him, once more </w:t>
                  </w:r>
                  <w:proofErr w:type="spellStart"/>
                  <w:r w:rsidRPr="006D2849">
                    <w:rPr>
                      <w:rFonts w:ascii="Calibri" w:hAnsi="Calibri" w:cs="Calibri"/>
                      <w:sz w:val="28"/>
                      <w:szCs w:val="28"/>
                    </w:rPr>
                    <w:t>offer'd</w:t>
                  </w:r>
                  <w:proofErr w:type="spellEnd"/>
                </w:p>
                <w:p w14:paraId="6B5CEE88"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The first conditions, which they did refuse</w:t>
                  </w:r>
                </w:p>
                <w:p w14:paraId="6737BB2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cannot now accept; to grace him only</w:t>
                  </w:r>
                </w:p>
                <w:p w14:paraId="6012FE9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That thought he could do more, a very little</w:t>
                  </w:r>
                </w:p>
                <w:p w14:paraId="53BCB3C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I have yielded </w:t>
                  </w:r>
                  <w:proofErr w:type="gramStart"/>
                  <w:r w:rsidRPr="006D2849">
                    <w:rPr>
                      <w:rFonts w:ascii="Calibri" w:hAnsi="Calibri" w:cs="Calibri"/>
                      <w:sz w:val="28"/>
                      <w:szCs w:val="28"/>
                    </w:rPr>
                    <w:t>to:</w:t>
                  </w:r>
                  <w:proofErr w:type="gramEnd"/>
                  <w:r w:rsidRPr="006D2849">
                    <w:rPr>
                      <w:rFonts w:ascii="Calibri" w:hAnsi="Calibri" w:cs="Calibri"/>
                      <w:sz w:val="28"/>
                      <w:szCs w:val="28"/>
                    </w:rPr>
                    <w:t xml:space="preserve"> fresh embassies and suits,</w:t>
                  </w:r>
                </w:p>
                <w:p w14:paraId="0949AE7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Nor from the state nor private friends, hereafter</w:t>
                  </w:r>
                </w:p>
                <w:p w14:paraId="6AB7B90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Will I lend ear to</w:t>
                  </w:r>
                </w:p>
                <w:p w14:paraId="2542A75A" w14:textId="77777777" w:rsidR="007E0827" w:rsidRDefault="007E0827" w:rsidP="007E0827">
                  <w:pPr>
                    <w:rPr>
                      <w:rFonts w:ascii="Calibri" w:hAnsi="Calibri" w:cs="Calibri"/>
                      <w:sz w:val="28"/>
                      <w:szCs w:val="28"/>
                    </w:rPr>
                  </w:pPr>
                </w:p>
                <w:p w14:paraId="25D4FAA2" w14:textId="77777777" w:rsidR="006D2849" w:rsidRPr="006D2849" w:rsidRDefault="006D2849" w:rsidP="007E0827">
                  <w:pPr>
                    <w:rPr>
                      <w:rFonts w:ascii="Calibri" w:hAnsi="Calibri" w:cs="Calibri"/>
                      <w:sz w:val="28"/>
                      <w:szCs w:val="28"/>
                    </w:rPr>
                  </w:pPr>
                </w:p>
                <w:p w14:paraId="091ADEB2"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Aufidius on Coriolanus</w:t>
                  </w:r>
                  <w:r w:rsidRPr="006D2849">
                    <w:rPr>
                      <w:rFonts w:ascii="Calibri" w:hAnsi="Calibri" w:cs="Calibri"/>
                      <w:sz w:val="28"/>
                      <w:szCs w:val="28"/>
                    </w:rPr>
                    <w:t xml:space="preserve">: </w:t>
                  </w:r>
                </w:p>
                <w:p w14:paraId="66DE129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took him;</w:t>
                  </w:r>
                </w:p>
                <w:p w14:paraId="707B8F4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Made him </w:t>
                  </w:r>
                  <w:proofErr w:type="gramStart"/>
                  <w:r w:rsidRPr="006D2849">
                    <w:rPr>
                      <w:rFonts w:ascii="Calibri" w:hAnsi="Calibri" w:cs="Calibri"/>
                      <w:sz w:val="28"/>
                      <w:szCs w:val="28"/>
                    </w:rPr>
                    <w:t>joint-servant</w:t>
                  </w:r>
                  <w:proofErr w:type="gramEnd"/>
                  <w:r w:rsidRPr="006D2849">
                    <w:rPr>
                      <w:rFonts w:ascii="Calibri" w:hAnsi="Calibri" w:cs="Calibri"/>
                      <w:sz w:val="28"/>
                      <w:szCs w:val="28"/>
                    </w:rPr>
                    <w:t xml:space="preserve"> with me; gave him way</w:t>
                  </w:r>
                </w:p>
                <w:p w14:paraId="4F349CF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In all his own desires; nay, let him choose</w:t>
                  </w:r>
                </w:p>
                <w:p w14:paraId="30777C0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Out of my files, his projects to accomplish,</w:t>
                  </w:r>
                </w:p>
                <w:p w14:paraId="72DE553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My best and freshest men; served his designments</w:t>
                  </w:r>
                </w:p>
                <w:p w14:paraId="5677E0B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In </w:t>
                  </w:r>
                  <w:proofErr w:type="gramStart"/>
                  <w:r w:rsidRPr="006D2849">
                    <w:rPr>
                      <w:rFonts w:ascii="Calibri" w:hAnsi="Calibri" w:cs="Calibri"/>
                      <w:sz w:val="28"/>
                      <w:szCs w:val="28"/>
                    </w:rPr>
                    <w:t>mine</w:t>
                  </w:r>
                  <w:proofErr w:type="gramEnd"/>
                  <w:r w:rsidRPr="006D2849">
                    <w:rPr>
                      <w:rFonts w:ascii="Calibri" w:hAnsi="Calibri" w:cs="Calibri"/>
                      <w:sz w:val="28"/>
                      <w:szCs w:val="28"/>
                    </w:rPr>
                    <w:t xml:space="preserve"> own person; holp to reap the fame</w:t>
                  </w:r>
                </w:p>
                <w:p w14:paraId="4FF3CBA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Which he did end all his; and took some pride</w:t>
                  </w:r>
                </w:p>
                <w:p w14:paraId="56D9A2D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To do myself this wrong: till, at the last,</w:t>
                  </w:r>
                </w:p>
                <w:p w14:paraId="7648B04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I </w:t>
                  </w:r>
                  <w:proofErr w:type="spellStart"/>
                  <w:r w:rsidRPr="006D2849">
                    <w:rPr>
                      <w:rFonts w:ascii="Calibri" w:hAnsi="Calibri" w:cs="Calibri"/>
                      <w:sz w:val="28"/>
                      <w:szCs w:val="28"/>
                    </w:rPr>
                    <w:t>seem'd</w:t>
                  </w:r>
                  <w:proofErr w:type="spellEnd"/>
                  <w:r w:rsidRPr="006D2849">
                    <w:rPr>
                      <w:rFonts w:ascii="Calibri" w:hAnsi="Calibri" w:cs="Calibri"/>
                      <w:sz w:val="28"/>
                      <w:szCs w:val="28"/>
                    </w:rPr>
                    <w:t xml:space="preserve"> his follower, not partner</w:t>
                  </w:r>
                </w:p>
                <w:p w14:paraId="5DA05B87" w14:textId="77777777" w:rsidR="007E0827" w:rsidRPr="006D2849" w:rsidRDefault="007E0827" w:rsidP="007E0827">
                  <w:pPr>
                    <w:rPr>
                      <w:rFonts w:ascii="Calibri" w:hAnsi="Calibri" w:cs="Calibri"/>
                      <w:sz w:val="28"/>
                      <w:szCs w:val="28"/>
                    </w:rPr>
                  </w:pPr>
                </w:p>
                <w:p w14:paraId="6BE4371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For which my sinews shall be </w:t>
                  </w:r>
                  <w:proofErr w:type="spellStart"/>
                  <w:r w:rsidRPr="006D2849">
                    <w:rPr>
                      <w:rFonts w:ascii="Calibri" w:hAnsi="Calibri" w:cs="Calibri"/>
                      <w:sz w:val="28"/>
                      <w:szCs w:val="28"/>
                    </w:rPr>
                    <w:t>stretch'd</w:t>
                  </w:r>
                  <w:proofErr w:type="spellEnd"/>
                  <w:r w:rsidRPr="006D2849">
                    <w:rPr>
                      <w:rFonts w:ascii="Calibri" w:hAnsi="Calibri" w:cs="Calibri"/>
                      <w:sz w:val="28"/>
                      <w:szCs w:val="28"/>
                    </w:rPr>
                    <w:t xml:space="preserve"> upon him.</w:t>
                  </w:r>
                </w:p>
                <w:p w14:paraId="2D2145AB" w14:textId="77777777" w:rsidR="007E0827" w:rsidRPr="006D2849" w:rsidRDefault="007E0827" w:rsidP="007E0827">
                  <w:pPr>
                    <w:rPr>
                      <w:rFonts w:ascii="Calibri" w:hAnsi="Calibri" w:cs="Calibri"/>
                      <w:sz w:val="28"/>
                      <w:szCs w:val="28"/>
                    </w:rPr>
                  </w:pPr>
                </w:p>
                <w:p w14:paraId="707A777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My rage is gone;</w:t>
                  </w:r>
                </w:p>
                <w:p w14:paraId="254672A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I am struck with sorrow. Take him up.</w:t>
                  </w:r>
                </w:p>
                <w:p w14:paraId="1AA9BA9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Help, three o' the </w:t>
                  </w:r>
                  <w:proofErr w:type="spellStart"/>
                  <w:r w:rsidRPr="006D2849">
                    <w:rPr>
                      <w:rFonts w:ascii="Calibri" w:hAnsi="Calibri" w:cs="Calibri"/>
                      <w:sz w:val="28"/>
                      <w:szCs w:val="28"/>
                    </w:rPr>
                    <w:t>chiefest</w:t>
                  </w:r>
                  <w:proofErr w:type="spellEnd"/>
                  <w:r w:rsidRPr="006D2849">
                    <w:rPr>
                      <w:rFonts w:ascii="Calibri" w:hAnsi="Calibri" w:cs="Calibri"/>
                      <w:sz w:val="28"/>
                      <w:szCs w:val="28"/>
                    </w:rPr>
                    <w:t xml:space="preserve"> soldiers; I'll be one.</w:t>
                  </w:r>
                </w:p>
                <w:p w14:paraId="7C686D6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Beat thou the drum, that it speak mournfully:</w:t>
                  </w:r>
                </w:p>
                <w:p w14:paraId="4D3AD36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Trail your steel </w:t>
                  </w:r>
                  <w:proofErr w:type="spellStart"/>
                  <w:r w:rsidRPr="006D2849">
                    <w:rPr>
                      <w:rFonts w:ascii="Calibri" w:hAnsi="Calibri" w:cs="Calibri"/>
                      <w:sz w:val="28"/>
                      <w:szCs w:val="28"/>
                    </w:rPr>
                    <w:t>pikes</w:t>
                  </w:r>
                  <w:proofErr w:type="spellEnd"/>
                  <w:r w:rsidRPr="006D2849">
                    <w:rPr>
                      <w:rFonts w:ascii="Calibri" w:hAnsi="Calibri" w:cs="Calibri"/>
                      <w:sz w:val="28"/>
                      <w:szCs w:val="28"/>
                    </w:rPr>
                    <w:t>. Though in this city he</w:t>
                  </w:r>
                </w:p>
                <w:p w14:paraId="64CBEF8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Hath </w:t>
                  </w:r>
                  <w:proofErr w:type="spellStart"/>
                  <w:r w:rsidRPr="006D2849">
                    <w:rPr>
                      <w:rFonts w:ascii="Calibri" w:hAnsi="Calibri" w:cs="Calibri"/>
                      <w:sz w:val="28"/>
                      <w:szCs w:val="28"/>
                    </w:rPr>
                    <w:t>widow'd</w:t>
                  </w:r>
                  <w:proofErr w:type="spellEnd"/>
                  <w:r w:rsidRPr="006D2849">
                    <w:rPr>
                      <w:rFonts w:ascii="Calibri" w:hAnsi="Calibri" w:cs="Calibri"/>
                      <w:sz w:val="28"/>
                      <w:szCs w:val="28"/>
                    </w:rPr>
                    <w:t xml:space="preserve"> and </w:t>
                  </w:r>
                  <w:proofErr w:type="spellStart"/>
                  <w:r w:rsidRPr="006D2849">
                    <w:rPr>
                      <w:rFonts w:ascii="Calibri" w:hAnsi="Calibri" w:cs="Calibri"/>
                      <w:sz w:val="28"/>
                      <w:szCs w:val="28"/>
                    </w:rPr>
                    <w:t>unchilded</w:t>
                  </w:r>
                  <w:proofErr w:type="spellEnd"/>
                  <w:r w:rsidRPr="006D2849">
                    <w:rPr>
                      <w:rFonts w:ascii="Calibri" w:hAnsi="Calibri" w:cs="Calibri"/>
                      <w:sz w:val="28"/>
                      <w:szCs w:val="28"/>
                    </w:rPr>
                    <w:t xml:space="preserve"> many a one,</w:t>
                  </w:r>
                </w:p>
                <w:p w14:paraId="7EB1E0B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Which to this hour bewail the injury,</w:t>
                  </w:r>
                </w:p>
                <w:p w14:paraId="364ABAD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Yet he shall have a noble memory.</w:t>
                  </w:r>
                </w:p>
                <w:p w14:paraId="07EE3193" w14:textId="77777777" w:rsidR="007E0827" w:rsidRPr="006D2849" w:rsidRDefault="007E0827" w:rsidP="007E0827">
                  <w:pPr>
                    <w:rPr>
                      <w:rFonts w:ascii="Calibri" w:hAnsi="Calibri" w:cs="Calibri"/>
                      <w:sz w:val="28"/>
                      <w:szCs w:val="28"/>
                    </w:rPr>
                  </w:pPr>
                </w:p>
                <w:p w14:paraId="0906CD49" w14:textId="77777777" w:rsidR="007E0827" w:rsidRPr="006D2849" w:rsidRDefault="007E0827" w:rsidP="007E0827">
                  <w:pPr>
                    <w:rPr>
                      <w:rFonts w:ascii="Calibri" w:hAnsi="Calibri" w:cs="Calibri"/>
                      <w:sz w:val="28"/>
                      <w:szCs w:val="28"/>
                    </w:rPr>
                  </w:pPr>
                </w:p>
              </w:tc>
            </w:tr>
            <w:tr w:rsidR="007E0827" w:rsidRPr="006D2849" w14:paraId="57CD3C11" w14:textId="77777777" w:rsidTr="007E0827">
              <w:trPr>
                <w:trHeight w:val="285"/>
              </w:trPr>
              <w:tc>
                <w:tcPr>
                  <w:tcW w:w="2154" w:type="dxa"/>
                </w:tcPr>
                <w:p w14:paraId="050FA44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Hamlet</w:t>
                  </w:r>
                </w:p>
              </w:tc>
              <w:tc>
                <w:tcPr>
                  <w:tcW w:w="6521" w:type="dxa"/>
                </w:tcPr>
                <w:p w14:paraId="441DDE88"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Hamlet to Horatio</w:t>
                  </w:r>
                  <w:r w:rsidRPr="006D2849">
                    <w:rPr>
                      <w:rFonts w:ascii="Calibri" w:hAnsi="Calibri" w:cs="Calibri"/>
                      <w:sz w:val="28"/>
                      <w:szCs w:val="28"/>
                    </w:rPr>
                    <w:t xml:space="preserve">: </w:t>
                  </w:r>
                </w:p>
                <w:p w14:paraId="48EEDDB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For thou dost know, O Damon dear (see section 5 below)</w:t>
                  </w:r>
                </w:p>
                <w:p w14:paraId="0EBCE5A4" w14:textId="77777777" w:rsidR="007E0827" w:rsidRDefault="007E0827" w:rsidP="007E0827">
                  <w:pPr>
                    <w:rPr>
                      <w:rFonts w:ascii="Calibri" w:hAnsi="Calibri" w:cs="Calibri"/>
                      <w:b/>
                      <w:bCs/>
                      <w:sz w:val="28"/>
                      <w:szCs w:val="28"/>
                    </w:rPr>
                  </w:pPr>
                </w:p>
                <w:p w14:paraId="6D938B7C" w14:textId="77777777" w:rsidR="006D2849" w:rsidRPr="006D2849" w:rsidRDefault="006D2849" w:rsidP="007E0827">
                  <w:pPr>
                    <w:rPr>
                      <w:rFonts w:ascii="Calibri" w:hAnsi="Calibri" w:cs="Calibri"/>
                      <w:b/>
                      <w:bCs/>
                      <w:sz w:val="28"/>
                      <w:szCs w:val="28"/>
                    </w:rPr>
                  </w:pPr>
                </w:p>
                <w:p w14:paraId="7FC27979"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Horatio to Hamlet</w:t>
                  </w:r>
                  <w:r w:rsidRPr="006D2849">
                    <w:rPr>
                      <w:rFonts w:ascii="Calibri" w:hAnsi="Calibri" w:cs="Calibri"/>
                      <w:sz w:val="28"/>
                      <w:szCs w:val="28"/>
                    </w:rPr>
                    <w:t>: Here, sweet lord, at your service.</w:t>
                  </w:r>
                </w:p>
                <w:p w14:paraId="62BB204C" w14:textId="77777777" w:rsidR="007E0827" w:rsidRPr="006D2849" w:rsidRDefault="007E0827" w:rsidP="007E0827">
                  <w:pPr>
                    <w:rPr>
                      <w:rFonts w:ascii="Calibri" w:hAnsi="Calibri" w:cs="Calibri"/>
                      <w:sz w:val="28"/>
                      <w:szCs w:val="28"/>
                    </w:rPr>
                  </w:pPr>
                </w:p>
                <w:p w14:paraId="3FD301D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Now cracks a noble heart. Good night, sweet prince,</w:t>
                  </w:r>
                </w:p>
                <w:p w14:paraId="1CFB579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flights of angels sing thee to thy rest!</w:t>
                  </w:r>
                </w:p>
                <w:p w14:paraId="715C5A07" w14:textId="77777777" w:rsidR="007E0827" w:rsidRDefault="007E0827" w:rsidP="007E0827">
                  <w:pPr>
                    <w:rPr>
                      <w:rFonts w:ascii="Calibri" w:hAnsi="Calibri" w:cs="Calibri"/>
                      <w:sz w:val="28"/>
                      <w:szCs w:val="28"/>
                    </w:rPr>
                  </w:pPr>
                </w:p>
                <w:p w14:paraId="4E1C8FEA" w14:textId="77777777" w:rsidR="006D2849" w:rsidRPr="006D2849" w:rsidRDefault="006D2849" w:rsidP="007E0827">
                  <w:pPr>
                    <w:rPr>
                      <w:rFonts w:ascii="Calibri" w:hAnsi="Calibri" w:cs="Calibri"/>
                      <w:sz w:val="28"/>
                      <w:szCs w:val="28"/>
                    </w:rPr>
                  </w:pPr>
                </w:p>
                <w:p w14:paraId="7EF6A963" w14:textId="38C9E484" w:rsidR="007E0827" w:rsidRPr="006D2849" w:rsidRDefault="007E0827" w:rsidP="007E0827">
                  <w:pPr>
                    <w:rPr>
                      <w:rFonts w:ascii="Calibri" w:hAnsi="Calibri" w:cs="Calibri"/>
                      <w:sz w:val="28"/>
                      <w:szCs w:val="28"/>
                    </w:rPr>
                  </w:pPr>
                  <w:r w:rsidRPr="006D2849">
                    <w:rPr>
                      <w:rFonts w:ascii="Calibri" w:hAnsi="Calibri" w:cs="Calibri"/>
                      <w:b/>
                      <w:bCs/>
                      <w:sz w:val="28"/>
                      <w:szCs w:val="28"/>
                    </w:rPr>
                    <w:lastRenderedPageBreak/>
                    <w:t>Rosencrantz to Hamlet</w:t>
                  </w:r>
                  <w:r w:rsidRPr="006D2849">
                    <w:rPr>
                      <w:rFonts w:ascii="Calibri" w:hAnsi="Calibri" w:cs="Calibri"/>
                      <w:sz w:val="28"/>
                      <w:szCs w:val="28"/>
                    </w:rPr>
                    <w:t>: My lord, you once did love me.</w:t>
                  </w:r>
                </w:p>
              </w:tc>
            </w:tr>
            <w:tr w:rsidR="007E0827" w:rsidRPr="006D2849" w14:paraId="5F7B1F1E" w14:textId="77777777" w:rsidTr="007E0827">
              <w:trPr>
                <w:trHeight w:val="285"/>
              </w:trPr>
              <w:tc>
                <w:tcPr>
                  <w:tcW w:w="2154" w:type="dxa"/>
                </w:tcPr>
                <w:p w14:paraId="778630D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Henry IV Part 1</w:t>
                  </w:r>
                </w:p>
              </w:tc>
              <w:tc>
                <w:tcPr>
                  <w:tcW w:w="6521" w:type="dxa"/>
                </w:tcPr>
                <w:p w14:paraId="720B9731"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Falstaff to Hal</w:t>
                  </w:r>
                  <w:r w:rsidRPr="006D2849">
                    <w:rPr>
                      <w:rFonts w:ascii="Calibri" w:hAnsi="Calibri" w:cs="Calibri"/>
                      <w:sz w:val="28"/>
                      <w:szCs w:val="28"/>
                    </w:rPr>
                    <w:t>: sweet young prince</w:t>
                  </w:r>
                </w:p>
                <w:p w14:paraId="41B427EA" w14:textId="77777777" w:rsidR="007E0827" w:rsidRPr="006D2849" w:rsidRDefault="007E0827" w:rsidP="007E0827">
                  <w:pPr>
                    <w:rPr>
                      <w:rFonts w:ascii="Calibri" w:hAnsi="Calibri" w:cs="Calibri"/>
                      <w:sz w:val="28"/>
                      <w:szCs w:val="28"/>
                    </w:rPr>
                  </w:pPr>
                </w:p>
                <w:p w14:paraId="376C124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sweet wag </w:t>
                  </w:r>
                </w:p>
                <w:p w14:paraId="4804FDB6" w14:textId="77777777" w:rsidR="007E0827" w:rsidRPr="006D2849" w:rsidRDefault="007E0827" w:rsidP="007E0827">
                  <w:pPr>
                    <w:rPr>
                      <w:rFonts w:ascii="Calibri" w:hAnsi="Calibri" w:cs="Calibri"/>
                      <w:sz w:val="28"/>
                      <w:szCs w:val="28"/>
                    </w:rPr>
                  </w:pPr>
                </w:p>
                <w:p w14:paraId="02860E8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Marry, then, sweet wag, when thou art king, let not us that are squires of the night's body be called thieves of the day's beauty: let us be Diana's foresters, gentlemen of the shade, minions of the moon; and let men say we be men of good government, being governed, as the sea is, by our noble and chaste mistress the moon, under whose countenance we steal.</w:t>
                  </w:r>
                </w:p>
                <w:p w14:paraId="6BE7271A" w14:textId="77777777" w:rsidR="007E0827" w:rsidRPr="006D2849" w:rsidRDefault="007E0827" w:rsidP="007E0827">
                  <w:pPr>
                    <w:rPr>
                      <w:rFonts w:ascii="Calibri" w:hAnsi="Calibri" w:cs="Calibri"/>
                      <w:sz w:val="28"/>
                      <w:szCs w:val="28"/>
                    </w:rPr>
                  </w:pPr>
                </w:p>
                <w:p w14:paraId="1DD4122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Sweet wag</w:t>
                  </w:r>
                </w:p>
                <w:p w14:paraId="6BC91664" w14:textId="77777777" w:rsidR="007E0827" w:rsidRPr="006D2849" w:rsidRDefault="007E0827" w:rsidP="007E0827">
                  <w:pPr>
                    <w:rPr>
                      <w:rFonts w:ascii="Calibri" w:hAnsi="Calibri" w:cs="Calibri"/>
                      <w:sz w:val="28"/>
                      <w:szCs w:val="28"/>
                    </w:rPr>
                  </w:pPr>
                </w:p>
                <w:p w14:paraId="1C6CEB5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sweet Hal</w:t>
                  </w:r>
                </w:p>
                <w:p w14:paraId="198C7F55" w14:textId="77777777" w:rsidR="007E0827" w:rsidRPr="006D2849" w:rsidRDefault="007E0827" w:rsidP="007E0827">
                  <w:pPr>
                    <w:rPr>
                      <w:rFonts w:ascii="Calibri" w:hAnsi="Calibri" w:cs="Calibri"/>
                      <w:sz w:val="28"/>
                      <w:szCs w:val="28"/>
                    </w:rPr>
                  </w:pPr>
                </w:p>
                <w:p w14:paraId="3DFDB1D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thy love is worth a million: thou </w:t>
                  </w:r>
                  <w:proofErr w:type="spellStart"/>
                  <w:r w:rsidRPr="006D2849">
                    <w:rPr>
                      <w:rFonts w:ascii="Calibri" w:hAnsi="Calibri" w:cs="Calibri"/>
                      <w:sz w:val="28"/>
                      <w:szCs w:val="28"/>
                    </w:rPr>
                    <w:t>owest</w:t>
                  </w:r>
                  <w:proofErr w:type="spellEnd"/>
                  <w:r w:rsidRPr="006D2849">
                    <w:rPr>
                      <w:rFonts w:ascii="Calibri" w:hAnsi="Calibri" w:cs="Calibri"/>
                      <w:sz w:val="28"/>
                      <w:szCs w:val="28"/>
                    </w:rPr>
                    <w:t xml:space="preserve"> me thy love.</w:t>
                  </w:r>
                </w:p>
                <w:p w14:paraId="489CC718" w14:textId="77777777" w:rsidR="007E0827" w:rsidRPr="006D2849" w:rsidRDefault="007E0827" w:rsidP="007E0827">
                  <w:pPr>
                    <w:rPr>
                      <w:rFonts w:ascii="Calibri" w:hAnsi="Calibri" w:cs="Calibri"/>
                      <w:sz w:val="28"/>
                      <w:szCs w:val="28"/>
                    </w:rPr>
                  </w:pPr>
                </w:p>
                <w:p w14:paraId="43993D64" w14:textId="77777777" w:rsidR="007E0827" w:rsidRPr="006D2849" w:rsidRDefault="007E0827" w:rsidP="007E0827">
                  <w:pPr>
                    <w:rPr>
                      <w:rFonts w:ascii="Calibri" w:hAnsi="Calibri" w:cs="Calibri"/>
                      <w:sz w:val="28"/>
                      <w:szCs w:val="28"/>
                    </w:rPr>
                  </w:pPr>
                </w:p>
                <w:p w14:paraId="33BDD030" w14:textId="77777777" w:rsidR="006D2849" w:rsidRDefault="006D2849" w:rsidP="007E0827">
                  <w:pPr>
                    <w:rPr>
                      <w:rFonts w:ascii="Calibri" w:hAnsi="Calibri" w:cs="Calibri"/>
                      <w:b/>
                      <w:bCs/>
                      <w:sz w:val="28"/>
                      <w:szCs w:val="28"/>
                    </w:rPr>
                  </w:pPr>
                </w:p>
                <w:p w14:paraId="5B5DBE33" w14:textId="77777777" w:rsidR="006D2849" w:rsidRDefault="006D2849" w:rsidP="007E0827">
                  <w:pPr>
                    <w:rPr>
                      <w:rFonts w:ascii="Calibri" w:hAnsi="Calibri" w:cs="Calibri"/>
                      <w:b/>
                      <w:bCs/>
                      <w:sz w:val="28"/>
                      <w:szCs w:val="28"/>
                    </w:rPr>
                  </w:pPr>
                </w:p>
                <w:p w14:paraId="418EC7D3" w14:textId="13E88C5E" w:rsidR="007E0827" w:rsidRPr="006D2849" w:rsidRDefault="007E0827" w:rsidP="007E0827">
                  <w:pPr>
                    <w:rPr>
                      <w:rFonts w:ascii="Calibri" w:hAnsi="Calibri" w:cs="Calibri"/>
                      <w:sz w:val="28"/>
                      <w:szCs w:val="28"/>
                    </w:rPr>
                  </w:pPr>
                  <w:r w:rsidRPr="006D2849">
                    <w:rPr>
                      <w:rFonts w:ascii="Calibri" w:hAnsi="Calibri" w:cs="Calibri"/>
                      <w:b/>
                      <w:bCs/>
                      <w:sz w:val="28"/>
                      <w:szCs w:val="28"/>
                    </w:rPr>
                    <w:t>Falstaff on Poins</w:t>
                  </w:r>
                  <w:r w:rsidRPr="006D2849">
                    <w:rPr>
                      <w:rFonts w:ascii="Calibri" w:hAnsi="Calibri" w:cs="Calibri"/>
                      <w:sz w:val="28"/>
                      <w:szCs w:val="28"/>
                    </w:rPr>
                    <w:t xml:space="preserve">: </w:t>
                  </w:r>
                </w:p>
                <w:p w14:paraId="1D94B6E8"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am bewitched with the rogue's company. If the rascal hath not given me medicines to make me love him, I'll be hanged.</w:t>
                  </w:r>
                </w:p>
                <w:p w14:paraId="6D39A02B" w14:textId="77777777" w:rsidR="007E0827" w:rsidRPr="006D2849" w:rsidRDefault="007E0827" w:rsidP="007E0827">
                  <w:pPr>
                    <w:rPr>
                      <w:rFonts w:ascii="Calibri" w:hAnsi="Calibri" w:cs="Calibri"/>
                      <w:sz w:val="28"/>
                      <w:szCs w:val="28"/>
                    </w:rPr>
                  </w:pPr>
                </w:p>
                <w:p w14:paraId="279D8E3D" w14:textId="77777777" w:rsidR="007E0827" w:rsidRPr="006D2849" w:rsidRDefault="007E0827" w:rsidP="007E0827">
                  <w:pPr>
                    <w:rPr>
                      <w:rFonts w:ascii="Calibri" w:hAnsi="Calibri" w:cs="Calibri"/>
                      <w:sz w:val="28"/>
                      <w:szCs w:val="28"/>
                    </w:rPr>
                  </w:pPr>
                </w:p>
                <w:p w14:paraId="56C2932C"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Hal to Falstaff</w:t>
                  </w:r>
                  <w:r w:rsidRPr="006D2849">
                    <w:rPr>
                      <w:rFonts w:ascii="Calibri" w:hAnsi="Calibri" w:cs="Calibri"/>
                      <w:sz w:val="28"/>
                      <w:szCs w:val="28"/>
                    </w:rPr>
                    <w:t xml:space="preserve">: </w:t>
                  </w:r>
                </w:p>
                <w:p w14:paraId="0194DB1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my sweet creature of bombast</w:t>
                  </w:r>
                </w:p>
                <w:p w14:paraId="46A52472" w14:textId="77777777" w:rsidR="007E0827" w:rsidRPr="006D2849" w:rsidRDefault="007E0827" w:rsidP="007E0827">
                  <w:pPr>
                    <w:rPr>
                      <w:rFonts w:ascii="Calibri" w:hAnsi="Calibri" w:cs="Calibri"/>
                      <w:sz w:val="28"/>
                      <w:szCs w:val="28"/>
                    </w:rPr>
                  </w:pPr>
                </w:p>
                <w:p w14:paraId="3DDB81A7" w14:textId="77777777" w:rsidR="007E0827" w:rsidRPr="006D2849" w:rsidRDefault="007E0827" w:rsidP="007E0827">
                  <w:pPr>
                    <w:rPr>
                      <w:rFonts w:ascii="Calibri" w:hAnsi="Calibri" w:cs="Calibri"/>
                      <w:sz w:val="28"/>
                      <w:szCs w:val="28"/>
                    </w:rPr>
                  </w:pPr>
                </w:p>
                <w:p w14:paraId="4873FA43"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Poins to Hal</w:t>
                  </w:r>
                  <w:r w:rsidRPr="006D2849">
                    <w:rPr>
                      <w:rFonts w:ascii="Calibri" w:hAnsi="Calibri" w:cs="Calibri"/>
                      <w:sz w:val="28"/>
                      <w:szCs w:val="28"/>
                    </w:rPr>
                    <w:t xml:space="preserve">: </w:t>
                  </w:r>
                </w:p>
                <w:p w14:paraId="2454C14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my </w:t>
                  </w:r>
                  <w:proofErr w:type="gramStart"/>
                  <w:r w:rsidRPr="006D2849">
                    <w:rPr>
                      <w:rFonts w:ascii="Calibri" w:hAnsi="Calibri" w:cs="Calibri"/>
                      <w:sz w:val="28"/>
                      <w:szCs w:val="28"/>
                    </w:rPr>
                    <w:t>good sweet</w:t>
                  </w:r>
                  <w:proofErr w:type="gramEnd"/>
                  <w:r w:rsidRPr="006D2849">
                    <w:rPr>
                      <w:rFonts w:ascii="Calibri" w:hAnsi="Calibri" w:cs="Calibri"/>
                      <w:sz w:val="28"/>
                      <w:szCs w:val="28"/>
                    </w:rPr>
                    <w:t xml:space="preserve"> honey lord</w:t>
                  </w:r>
                </w:p>
                <w:p w14:paraId="6287413E" w14:textId="77777777" w:rsidR="007E0827" w:rsidRPr="006D2849" w:rsidRDefault="007E0827" w:rsidP="007E0827">
                  <w:pPr>
                    <w:rPr>
                      <w:rFonts w:ascii="Calibri" w:hAnsi="Calibri" w:cs="Calibri"/>
                      <w:sz w:val="28"/>
                      <w:szCs w:val="28"/>
                    </w:rPr>
                  </w:pPr>
                </w:p>
                <w:p w14:paraId="74FFFE2C" w14:textId="77777777" w:rsidR="007E0827" w:rsidRPr="006D2849" w:rsidRDefault="007E0827" w:rsidP="007E0827">
                  <w:pPr>
                    <w:rPr>
                      <w:rFonts w:ascii="Calibri" w:hAnsi="Calibri" w:cs="Calibri"/>
                      <w:sz w:val="28"/>
                      <w:szCs w:val="28"/>
                    </w:rPr>
                  </w:pPr>
                </w:p>
                <w:p w14:paraId="79DEC4CE"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Hal to Poins</w:t>
                  </w:r>
                  <w:r w:rsidRPr="006D2849">
                    <w:rPr>
                      <w:rFonts w:ascii="Calibri" w:hAnsi="Calibri" w:cs="Calibri"/>
                      <w:sz w:val="28"/>
                      <w:szCs w:val="28"/>
                    </w:rPr>
                    <w:t xml:space="preserve">: </w:t>
                  </w:r>
                </w:p>
                <w:p w14:paraId="7231188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sweet Ned</w:t>
                  </w:r>
                </w:p>
                <w:p w14:paraId="60860EDD" w14:textId="77777777" w:rsidR="007E0827" w:rsidRPr="006D2849" w:rsidRDefault="007E0827" w:rsidP="007E0827">
                  <w:pPr>
                    <w:rPr>
                      <w:rFonts w:ascii="Calibri" w:hAnsi="Calibri" w:cs="Calibri"/>
                      <w:sz w:val="28"/>
                      <w:szCs w:val="28"/>
                    </w:rPr>
                  </w:pPr>
                </w:p>
                <w:p w14:paraId="367D723D" w14:textId="77777777" w:rsidR="007E0827" w:rsidRDefault="007E0827" w:rsidP="007E0827">
                  <w:pPr>
                    <w:rPr>
                      <w:rFonts w:ascii="Calibri" w:hAnsi="Calibri" w:cs="Calibri"/>
                      <w:sz w:val="28"/>
                      <w:szCs w:val="28"/>
                    </w:rPr>
                  </w:pPr>
                </w:p>
                <w:p w14:paraId="0D7EC186" w14:textId="77777777" w:rsidR="006D2849" w:rsidRDefault="006D2849" w:rsidP="007E0827">
                  <w:pPr>
                    <w:rPr>
                      <w:rFonts w:ascii="Calibri" w:hAnsi="Calibri" w:cs="Calibri"/>
                      <w:sz w:val="28"/>
                      <w:szCs w:val="28"/>
                    </w:rPr>
                  </w:pPr>
                </w:p>
                <w:p w14:paraId="11F513D2"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Percy on Henry IV (and Richard II’s favourites, see also Richard II below)</w:t>
                  </w:r>
                  <w:r w:rsidRPr="006D2849">
                    <w:rPr>
                      <w:rFonts w:ascii="Calibri" w:hAnsi="Calibri" w:cs="Calibri"/>
                      <w:sz w:val="28"/>
                      <w:szCs w:val="28"/>
                    </w:rPr>
                    <w:t xml:space="preserve">: </w:t>
                  </w:r>
                </w:p>
                <w:p w14:paraId="0206297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The king is kind; and well we know the king</w:t>
                  </w:r>
                </w:p>
                <w:p w14:paraId="4171B3B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Knows at what time to promise, when to pay.</w:t>
                  </w:r>
                </w:p>
                <w:p w14:paraId="420751A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My father and my uncle and myself</w:t>
                  </w:r>
                </w:p>
                <w:p w14:paraId="2DD3BDD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Did give him that same royalty he wears;</w:t>
                  </w:r>
                </w:p>
                <w:p w14:paraId="2F27DDD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when he was not six and twenty strong,</w:t>
                  </w:r>
                </w:p>
                <w:p w14:paraId="2775718B"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Sick in the world's regard, wretched and low,</w:t>
                  </w:r>
                </w:p>
                <w:p w14:paraId="5F91BA6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A poor </w:t>
                  </w:r>
                  <w:proofErr w:type="spellStart"/>
                  <w:r w:rsidRPr="006D2849">
                    <w:rPr>
                      <w:rFonts w:ascii="Calibri" w:hAnsi="Calibri" w:cs="Calibri"/>
                      <w:sz w:val="28"/>
                      <w:szCs w:val="28"/>
                    </w:rPr>
                    <w:t>unminded</w:t>
                  </w:r>
                  <w:proofErr w:type="spellEnd"/>
                  <w:r w:rsidRPr="006D2849">
                    <w:rPr>
                      <w:rFonts w:ascii="Calibri" w:hAnsi="Calibri" w:cs="Calibri"/>
                      <w:sz w:val="28"/>
                      <w:szCs w:val="28"/>
                    </w:rPr>
                    <w:t xml:space="preserve"> outlaw sneaking home,</w:t>
                  </w:r>
                </w:p>
                <w:p w14:paraId="74AA257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My father gave him welcome to the </w:t>
                  </w:r>
                  <w:proofErr w:type="gramStart"/>
                  <w:r w:rsidRPr="006D2849">
                    <w:rPr>
                      <w:rFonts w:ascii="Calibri" w:hAnsi="Calibri" w:cs="Calibri"/>
                      <w:sz w:val="28"/>
                      <w:szCs w:val="28"/>
                    </w:rPr>
                    <w:t>shore;..</w:t>
                  </w:r>
                  <w:proofErr w:type="gramEnd"/>
                </w:p>
                <w:p w14:paraId="3E6C2AB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by this face,</w:t>
                  </w:r>
                </w:p>
                <w:p w14:paraId="56AF51E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This seeming brow of justice, did he win</w:t>
                  </w:r>
                </w:p>
                <w:p w14:paraId="1EE6A15B"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The hearts of all that he did angle for;</w:t>
                  </w:r>
                </w:p>
                <w:p w14:paraId="10C8D2A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Proceeded further; cut me off the heads</w:t>
                  </w:r>
                </w:p>
                <w:p w14:paraId="034581F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Of all the favourites that the absent king</w:t>
                  </w:r>
                </w:p>
                <w:p w14:paraId="1C98D1C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In deputation left behind him here,</w:t>
                  </w:r>
                </w:p>
                <w:p w14:paraId="2E6D729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When he was personal in the Irish war.</w:t>
                  </w:r>
                </w:p>
                <w:p w14:paraId="2DB3A2D9" w14:textId="77777777" w:rsidR="007E0827" w:rsidRPr="006D2849" w:rsidRDefault="007E0827" w:rsidP="007E0827">
                  <w:pPr>
                    <w:rPr>
                      <w:rFonts w:ascii="Calibri" w:hAnsi="Calibri" w:cs="Calibri"/>
                      <w:sz w:val="28"/>
                      <w:szCs w:val="28"/>
                    </w:rPr>
                  </w:pPr>
                </w:p>
              </w:tc>
            </w:tr>
            <w:tr w:rsidR="007E0827" w:rsidRPr="006D2849" w14:paraId="370D88B1" w14:textId="77777777" w:rsidTr="007E0827">
              <w:trPr>
                <w:trHeight w:val="285"/>
              </w:trPr>
              <w:tc>
                <w:tcPr>
                  <w:tcW w:w="2154" w:type="dxa"/>
                </w:tcPr>
                <w:p w14:paraId="1165BC4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Henry IV Part 2</w:t>
                  </w:r>
                </w:p>
              </w:tc>
              <w:tc>
                <w:tcPr>
                  <w:tcW w:w="6521" w:type="dxa"/>
                </w:tcPr>
                <w:p w14:paraId="06F3FB35"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Hal on Falstaff’s page</w:t>
                  </w:r>
                  <w:r w:rsidRPr="006D2849">
                    <w:rPr>
                      <w:rFonts w:ascii="Calibri" w:hAnsi="Calibri" w:cs="Calibri"/>
                      <w:sz w:val="28"/>
                      <w:szCs w:val="28"/>
                    </w:rPr>
                    <w:t xml:space="preserve">: </w:t>
                  </w:r>
                </w:p>
                <w:p w14:paraId="58F8E1D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And the boy that I gave Falstaff. 'A had him from me Christian; and look if the fat villain </w:t>
                  </w:r>
                  <w:proofErr w:type="gramStart"/>
                  <w:r w:rsidRPr="006D2849">
                    <w:rPr>
                      <w:rFonts w:ascii="Calibri" w:hAnsi="Calibri" w:cs="Calibri"/>
                      <w:sz w:val="28"/>
                      <w:szCs w:val="28"/>
                    </w:rPr>
                    <w:t>have</w:t>
                  </w:r>
                  <w:proofErr w:type="gramEnd"/>
                  <w:r w:rsidRPr="006D2849">
                    <w:rPr>
                      <w:rFonts w:ascii="Calibri" w:hAnsi="Calibri" w:cs="Calibri"/>
                      <w:sz w:val="28"/>
                      <w:szCs w:val="28"/>
                    </w:rPr>
                    <w:t xml:space="preserve"> not </w:t>
                  </w:r>
                  <w:proofErr w:type="spellStart"/>
                  <w:r w:rsidRPr="006D2849">
                    <w:rPr>
                      <w:rFonts w:ascii="Calibri" w:hAnsi="Calibri" w:cs="Calibri"/>
                      <w:sz w:val="28"/>
                      <w:szCs w:val="28"/>
                    </w:rPr>
                    <w:t>transform'd</w:t>
                  </w:r>
                  <w:proofErr w:type="spellEnd"/>
                  <w:r w:rsidRPr="006D2849">
                    <w:rPr>
                      <w:rFonts w:ascii="Calibri" w:hAnsi="Calibri" w:cs="Calibri"/>
                      <w:sz w:val="28"/>
                      <w:szCs w:val="28"/>
                    </w:rPr>
                    <w:t xml:space="preserve"> ape.</w:t>
                  </w:r>
                </w:p>
                <w:p w14:paraId="5EFBE64A" w14:textId="77777777" w:rsidR="007E0827" w:rsidRPr="006D2849" w:rsidRDefault="007E0827" w:rsidP="007E0827">
                  <w:pPr>
                    <w:rPr>
                      <w:rFonts w:ascii="Calibri" w:hAnsi="Calibri" w:cs="Calibri"/>
                      <w:b/>
                      <w:bCs/>
                      <w:sz w:val="28"/>
                      <w:szCs w:val="28"/>
                    </w:rPr>
                  </w:pPr>
                </w:p>
                <w:p w14:paraId="00BE9D26"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Pistol to Falstaff</w:t>
                  </w:r>
                  <w:r w:rsidRPr="006D2849">
                    <w:rPr>
                      <w:rFonts w:ascii="Calibri" w:hAnsi="Calibri" w:cs="Calibri"/>
                      <w:sz w:val="28"/>
                      <w:szCs w:val="28"/>
                    </w:rPr>
                    <w:t xml:space="preserve">: </w:t>
                  </w:r>
                </w:p>
                <w:p w14:paraId="2B9F5C6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Sweet thou art now one of the greatest men in this realm.</w:t>
                  </w:r>
                </w:p>
                <w:p w14:paraId="1BA790BE" w14:textId="77777777" w:rsidR="007E0827" w:rsidRPr="006D2849" w:rsidRDefault="007E0827" w:rsidP="007E0827">
                  <w:pPr>
                    <w:rPr>
                      <w:rFonts w:ascii="Calibri" w:hAnsi="Calibri" w:cs="Calibri"/>
                      <w:sz w:val="28"/>
                      <w:szCs w:val="28"/>
                    </w:rPr>
                  </w:pPr>
                </w:p>
                <w:p w14:paraId="06687B0B"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Falstaff to Pistol</w:t>
                  </w:r>
                  <w:r w:rsidRPr="006D2849">
                    <w:rPr>
                      <w:rFonts w:ascii="Calibri" w:hAnsi="Calibri" w:cs="Calibri"/>
                      <w:sz w:val="28"/>
                      <w:szCs w:val="28"/>
                    </w:rPr>
                    <w:t xml:space="preserve">:  </w:t>
                  </w:r>
                </w:p>
                <w:p w14:paraId="7144FEB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O sweet Pistol! </w:t>
                  </w:r>
                </w:p>
                <w:p w14:paraId="7EEBBC81" w14:textId="77777777" w:rsidR="007E0827" w:rsidRPr="006D2849" w:rsidRDefault="007E0827" w:rsidP="007E0827">
                  <w:pPr>
                    <w:rPr>
                      <w:rFonts w:ascii="Calibri" w:hAnsi="Calibri" w:cs="Calibri"/>
                      <w:sz w:val="28"/>
                      <w:szCs w:val="28"/>
                    </w:rPr>
                  </w:pPr>
                </w:p>
                <w:p w14:paraId="34AB8E2F"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 xml:space="preserve">Doll </w:t>
                  </w:r>
                  <w:proofErr w:type="spellStart"/>
                  <w:r w:rsidRPr="006D2849">
                    <w:rPr>
                      <w:rFonts w:ascii="Calibri" w:hAnsi="Calibri" w:cs="Calibri"/>
                      <w:b/>
                      <w:bCs/>
                      <w:sz w:val="28"/>
                      <w:szCs w:val="28"/>
                    </w:rPr>
                    <w:t>Tearsheet</w:t>
                  </w:r>
                  <w:proofErr w:type="spellEnd"/>
                  <w:r w:rsidRPr="006D2849">
                    <w:rPr>
                      <w:rFonts w:ascii="Calibri" w:hAnsi="Calibri" w:cs="Calibri"/>
                      <w:b/>
                      <w:bCs/>
                      <w:sz w:val="28"/>
                      <w:szCs w:val="28"/>
                    </w:rPr>
                    <w:t xml:space="preserve"> on Hal and Poins</w:t>
                  </w:r>
                  <w:r w:rsidRPr="006D2849">
                    <w:rPr>
                      <w:rFonts w:ascii="Calibri" w:hAnsi="Calibri" w:cs="Calibri"/>
                      <w:sz w:val="28"/>
                      <w:szCs w:val="28"/>
                    </w:rPr>
                    <w:t xml:space="preserve">: </w:t>
                  </w:r>
                </w:p>
                <w:p w14:paraId="347A7B8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Why does the </w:t>
                  </w:r>
                  <w:proofErr w:type="gramStart"/>
                  <w:r w:rsidRPr="006D2849">
                    <w:rPr>
                      <w:rFonts w:ascii="Calibri" w:hAnsi="Calibri" w:cs="Calibri"/>
                      <w:sz w:val="28"/>
                      <w:szCs w:val="28"/>
                    </w:rPr>
                    <w:t>Prince</w:t>
                  </w:r>
                  <w:proofErr w:type="gramEnd"/>
                  <w:r w:rsidRPr="006D2849">
                    <w:rPr>
                      <w:rFonts w:ascii="Calibri" w:hAnsi="Calibri" w:cs="Calibri"/>
                      <w:sz w:val="28"/>
                      <w:szCs w:val="28"/>
                    </w:rPr>
                    <w:t xml:space="preserve"> love him so, then?</w:t>
                  </w:r>
                </w:p>
                <w:p w14:paraId="59E133A5" w14:textId="77777777" w:rsidR="007E0827" w:rsidRPr="006D2849" w:rsidRDefault="007E0827" w:rsidP="007E0827">
                  <w:pPr>
                    <w:rPr>
                      <w:rFonts w:ascii="Calibri" w:hAnsi="Calibri" w:cs="Calibri"/>
                      <w:sz w:val="28"/>
                      <w:szCs w:val="28"/>
                    </w:rPr>
                  </w:pPr>
                </w:p>
                <w:p w14:paraId="2F871FBA"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Falstaff to King Henry</w:t>
                  </w:r>
                  <w:r w:rsidRPr="006D2849">
                    <w:rPr>
                      <w:rFonts w:ascii="Calibri" w:hAnsi="Calibri" w:cs="Calibri"/>
                      <w:sz w:val="28"/>
                      <w:szCs w:val="28"/>
                    </w:rPr>
                    <w:t xml:space="preserve">: </w:t>
                  </w:r>
                </w:p>
                <w:p w14:paraId="6C55AAD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God save thee, my sweet boy</w:t>
                  </w:r>
                </w:p>
                <w:p w14:paraId="6DD8F3CA" w14:textId="77777777" w:rsidR="007E0827" w:rsidRPr="006D2849" w:rsidRDefault="007E0827" w:rsidP="007E0827">
                  <w:pPr>
                    <w:rPr>
                      <w:rFonts w:ascii="Calibri" w:hAnsi="Calibri" w:cs="Calibri"/>
                      <w:sz w:val="28"/>
                      <w:szCs w:val="28"/>
                    </w:rPr>
                  </w:pPr>
                </w:p>
              </w:tc>
            </w:tr>
            <w:tr w:rsidR="007E0827" w:rsidRPr="006D2849" w14:paraId="17498E88" w14:textId="77777777" w:rsidTr="007E0827">
              <w:trPr>
                <w:trHeight w:val="285"/>
              </w:trPr>
              <w:tc>
                <w:tcPr>
                  <w:tcW w:w="2154" w:type="dxa"/>
                </w:tcPr>
                <w:p w14:paraId="1D41AEF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Henry V</w:t>
                  </w:r>
                </w:p>
              </w:tc>
              <w:tc>
                <w:tcPr>
                  <w:tcW w:w="6521" w:type="dxa"/>
                </w:tcPr>
                <w:p w14:paraId="7BE20A33"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Bardolph on the dead Falstaff</w:t>
                  </w:r>
                  <w:r w:rsidRPr="006D2849">
                    <w:rPr>
                      <w:rFonts w:ascii="Calibri" w:hAnsi="Calibri" w:cs="Calibri"/>
                      <w:sz w:val="28"/>
                      <w:szCs w:val="28"/>
                    </w:rPr>
                    <w:t xml:space="preserve">: </w:t>
                  </w:r>
                </w:p>
                <w:p w14:paraId="29AE49E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Would I </w:t>
                  </w:r>
                  <w:proofErr w:type="gramStart"/>
                  <w:r w:rsidRPr="006D2849">
                    <w:rPr>
                      <w:rFonts w:ascii="Calibri" w:hAnsi="Calibri" w:cs="Calibri"/>
                      <w:sz w:val="28"/>
                      <w:szCs w:val="28"/>
                    </w:rPr>
                    <w:t>were</w:t>
                  </w:r>
                  <w:proofErr w:type="gramEnd"/>
                  <w:r w:rsidRPr="006D2849">
                    <w:rPr>
                      <w:rFonts w:ascii="Calibri" w:hAnsi="Calibri" w:cs="Calibri"/>
                      <w:sz w:val="28"/>
                      <w:szCs w:val="28"/>
                    </w:rPr>
                    <w:t xml:space="preserve"> with him, </w:t>
                  </w:r>
                  <w:proofErr w:type="spellStart"/>
                  <w:r w:rsidRPr="006D2849">
                    <w:rPr>
                      <w:rFonts w:ascii="Calibri" w:hAnsi="Calibri" w:cs="Calibri"/>
                      <w:sz w:val="28"/>
                      <w:szCs w:val="28"/>
                    </w:rPr>
                    <w:t>wheresome'er</w:t>
                  </w:r>
                  <w:proofErr w:type="spellEnd"/>
                  <w:r w:rsidRPr="006D2849">
                    <w:rPr>
                      <w:rFonts w:ascii="Calibri" w:hAnsi="Calibri" w:cs="Calibri"/>
                      <w:sz w:val="28"/>
                      <w:szCs w:val="28"/>
                    </w:rPr>
                    <w:t xml:space="preserve"> he is, either in heaven or in hell!</w:t>
                  </w:r>
                </w:p>
                <w:p w14:paraId="1E550040" w14:textId="77777777" w:rsidR="007E0827" w:rsidRPr="006D2849" w:rsidRDefault="007E0827" w:rsidP="007E0827">
                  <w:pPr>
                    <w:rPr>
                      <w:rFonts w:ascii="Calibri" w:hAnsi="Calibri" w:cs="Calibri"/>
                      <w:b/>
                      <w:bCs/>
                      <w:sz w:val="28"/>
                      <w:szCs w:val="28"/>
                    </w:rPr>
                  </w:pPr>
                </w:p>
                <w:p w14:paraId="3DF763FA"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 xml:space="preserve">Exeter on Lord </w:t>
                  </w:r>
                  <w:proofErr w:type="spellStart"/>
                  <w:r w:rsidRPr="006D2849">
                    <w:rPr>
                      <w:rFonts w:ascii="Calibri" w:hAnsi="Calibri" w:cs="Calibri"/>
                      <w:b/>
                      <w:bCs/>
                      <w:sz w:val="28"/>
                      <w:szCs w:val="28"/>
                    </w:rPr>
                    <w:t>Scroop’s</w:t>
                  </w:r>
                  <w:proofErr w:type="spellEnd"/>
                  <w:r w:rsidRPr="006D2849">
                    <w:rPr>
                      <w:rFonts w:ascii="Calibri" w:hAnsi="Calibri" w:cs="Calibri"/>
                      <w:b/>
                      <w:bCs/>
                      <w:sz w:val="28"/>
                      <w:szCs w:val="28"/>
                    </w:rPr>
                    <w:t xml:space="preserve"> relationship with Henry V</w:t>
                  </w:r>
                  <w:r w:rsidRPr="006D2849">
                    <w:rPr>
                      <w:rFonts w:ascii="Calibri" w:hAnsi="Calibri" w:cs="Calibri"/>
                      <w:sz w:val="28"/>
                      <w:szCs w:val="28"/>
                    </w:rPr>
                    <w:t xml:space="preserve">: </w:t>
                  </w:r>
                </w:p>
                <w:p w14:paraId="56C347A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Nay, but the man that was his bedfellow</w:t>
                  </w:r>
                </w:p>
                <w:p w14:paraId="1CA0F012" w14:textId="77777777" w:rsidR="007E0827" w:rsidRPr="006D2849" w:rsidRDefault="007E0827" w:rsidP="007E0827">
                  <w:pPr>
                    <w:rPr>
                      <w:rFonts w:ascii="Calibri" w:hAnsi="Calibri" w:cs="Calibri"/>
                      <w:sz w:val="28"/>
                      <w:szCs w:val="28"/>
                    </w:rPr>
                  </w:pPr>
                </w:p>
                <w:p w14:paraId="6C8526FB" w14:textId="77777777" w:rsidR="007E0827" w:rsidRPr="006D2849" w:rsidRDefault="007E0827" w:rsidP="007E0827">
                  <w:pPr>
                    <w:rPr>
                      <w:rFonts w:ascii="Calibri" w:hAnsi="Calibri" w:cs="Calibri"/>
                      <w:sz w:val="28"/>
                      <w:szCs w:val="28"/>
                    </w:rPr>
                  </w:pPr>
                </w:p>
                <w:p w14:paraId="65269590"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Henry V to Lord Scroop</w:t>
                  </w:r>
                  <w:r w:rsidRPr="006D2849">
                    <w:rPr>
                      <w:rFonts w:ascii="Calibri" w:hAnsi="Calibri" w:cs="Calibri"/>
                      <w:sz w:val="28"/>
                      <w:szCs w:val="28"/>
                    </w:rPr>
                    <w:t xml:space="preserve">: </w:t>
                  </w:r>
                </w:p>
                <w:p w14:paraId="1444A9E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But, O,</w:t>
                  </w:r>
                </w:p>
                <w:p w14:paraId="2936CEA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What shall I say to thee, Lord Scroop? thou cruel,</w:t>
                  </w:r>
                </w:p>
                <w:p w14:paraId="36A3687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Ingrateful, savage and inhuman creature!</w:t>
                  </w:r>
                </w:p>
                <w:p w14:paraId="35EB57C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Thou that didst bear the key </w:t>
                  </w:r>
                  <w:proofErr w:type="gramStart"/>
                  <w:r w:rsidRPr="006D2849">
                    <w:rPr>
                      <w:rFonts w:ascii="Calibri" w:hAnsi="Calibri" w:cs="Calibri"/>
                      <w:sz w:val="28"/>
                      <w:szCs w:val="28"/>
                    </w:rPr>
                    <w:t>of</w:t>
                  </w:r>
                  <w:proofErr w:type="gramEnd"/>
                  <w:r w:rsidRPr="006D2849">
                    <w:rPr>
                      <w:rFonts w:ascii="Calibri" w:hAnsi="Calibri" w:cs="Calibri"/>
                      <w:sz w:val="28"/>
                      <w:szCs w:val="28"/>
                    </w:rPr>
                    <w:t xml:space="preserve"> all my counsels,</w:t>
                  </w:r>
                </w:p>
                <w:p w14:paraId="2092354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That </w:t>
                  </w:r>
                  <w:proofErr w:type="spellStart"/>
                  <w:r w:rsidRPr="006D2849">
                    <w:rPr>
                      <w:rFonts w:ascii="Calibri" w:hAnsi="Calibri" w:cs="Calibri"/>
                      <w:sz w:val="28"/>
                      <w:szCs w:val="28"/>
                    </w:rPr>
                    <w:t>knew'st</w:t>
                  </w:r>
                  <w:proofErr w:type="spellEnd"/>
                  <w:r w:rsidRPr="006D2849">
                    <w:rPr>
                      <w:rFonts w:ascii="Calibri" w:hAnsi="Calibri" w:cs="Calibri"/>
                      <w:sz w:val="28"/>
                      <w:szCs w:val="28"/>
                    </w:rPr>
                    <w:t xml:space="preserve"> the very bottom of my soul,</w:t>
                  </w:r>
                </w:p>
                <w:p w14:paraId="24126DB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That almost </w:t>
                  </w:r>
                  <w:proofErr w:type="spellStart"/>
                  <w:r w:rsidRPr="006D2849">
                    <w:rPr>
                      <w:rFonts w:ascii="Calibri" w:hAnsi="Calibri" w:cs="Calibri"/>
                      <w:sz w:val="28"/>
                      <w:szCs w:val="28"/>
                    </w:rPr>
                    <w:t>mightst</w:t>
                  </w:r>
                  <w:proofErr w:type="spellEnd"/>
                  <w:r w:rsidRPr="006D2849">
                    <w:rPr>
                      <w:rFonts w:ascii="Calibri" w:hAnsi="Calibri" w:cs="Calibri"/>
                      <w:sz w:val="28"/>
                      <w:szCs w:val="28"/>
                    </w:rPr>
                    <w:t xml:space="preserve"> have </w:t>
                  </w:r>
                  <w:proofErr w:type="spellStart"/>
                  <w:r w:rsidRPr="006D2849">
                    <w:rPr>
                      <w:rFonts w:ascii="Calibri" w:hAnsi="Calibri" w:cs="Calibri"/>
                      <w:sz w:val="28"/>
                      <w:szCs w:val="28"/>
                    </w:rPr>
                    <w:t>coin'd</w:t>
                  </w:r>
                  <w:proofErr w:type="spellEnd"/>
                  <w:r w:rsidRPr="006D2849">
                    <w:rPr>
                      <w:rFonts w:ascii="Calibri" w:hAnsi="Calibri" w:cs="Calibri"/>
                      <w:sz w:val="28"/>
                      <w:szCs w:val="28"/>
                    </w:rPr>
                    <w:t xml:space="preserve"> me into </w:t>
                  </w:r>
                  <w:proofErr w:type="gramStart"/>
                  <w:r w:rsidRPr="006D2849">
                    <w:rPr>
                      <w:rFonts w:ascii="Calibri" w:hAnsi="Calibri" w:cs="Calibri"/>
                      <w:sz w:val="28"/>
                      <w:szCs w:val="28"/>
                    </w:rPr>
                    <w:t>gold,..</w:t>
                  </w:r>
                  <w:proofErr w:type="gramEnd"/>
                </w:p>
                <w:p w14:paraId="7207AA3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will weep for thee;</w:t>
                  </w:r>
                </w:p>
                <w:p w14:paraId="2B191A28"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For this revolt of thine, methinks, is like</w:t>
                  </w:r>
                </w:p>
                <w:p w14:paraId="7D0D29D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Another fall of man.</w:t>
                  </w:r>
                </w:p>
                <w:p w14:paraId="7D0B684F" w14:textId="77777777" w:rsidR="007E0827" w:rsidRPr="006D2849" w:rsidRDefault="007E0827" w:rsidP="007E0827">
                  <w:pPr>
                    <w:rPr>
                      <w:rFonts w:ascii="Calibri" w:hAnsi="Calibri" w:cs="Calibri"/>
                      <w:sz w:val="28"/>
                      <w:szCs w:val="28"/>
                    </w:rPr>
                  </w:pPr>
                </w:p>
                <w:p w14:paraId="57B990ED" w14:textId="77777777" w:rsidR="007E0827" w:rsidRPr="006D2849" w:rsidRDefault="007E0827" w:rsidP="007E0827">
                  <w:pPr>
                    <w:rPr>
                      <w:rFonts w:ascii="Calibri" w:hAnsi="Calibri" w:cs="Calibri"/>
                      <w:sz w:val="28"/>
                      <w:szCs w:val="28"/>
                    </w:rPr>
                  </w:pPr>
                </w:p>
                <w:p w14:paraId="39AD8FEB"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Boy on Bardolph, Nym and Pistol</w:t>
                  </w:r>
                  <w:r w:rsidRPr="006D2849">
                    <w:rPr>
                      <w:rFonts w:ascii="Calibri" w:hAnsi="Calibri" w:cs="Calibri"/>
                      <w:sz w:val="28"/>
                      <w:szCs w:val="28"/>
                    </w:rPr>
                    <w:t xml:space="preserve">: </w:t>
                  </w:r>
                </w:p>
                <w:p w14:paraId="5276EF8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but all they three, though they would serve me, could not be man to me; for indeed three such antics do not amount to a man… They would have me as familiar with men's pockets as their gloves or their </w:t>
                  </w:r>
                  <w:proofErr w:type="spellStart"/>
                  <w:r w:rsidRPr="006D2849">
                    <w:rPr>
                      <w:rFonts w:ascii="Calibri" w:hAnsi="Calibri" w:cs="Calibri"/>
                      <w:sz w:val="28"/>
                      <w:szCs w:val="28"/>
                    </w:rPr>
                    <w:t>handkerchers</w:t>
                  </w:r>
                  <w:proofErr w:type="spellEnd"/>
                  <w:r w:rsidRPr="006D2849">
                    <w:rPr>
                      <w:rFonts w:ascii="Calibri" w:hAnsi="Calibri" w:cs="Calibri"/>
                      <w:sz w:val="28"/>
                      <w:szCs w:val="28"/>
                    </w:rPr>
                    <w:t>: which makes much against my manhood, if I should take from another's pocket to put into mine; for it is plain pocketing up of wrongs.</w:t>
                  </w:r>
                </w:p>
                <w:p w14:paraId="37D000FC" w14:textId="77777777" w:rsidR="007E0827" w:rsidRPr="006D2849" w:rsidRDefault="007E0827" w:rsidP="007E0827">
                  <w:pPr>
                    <w:rPr>
                      <w:rFonts w:ascii="Calibri" w:hAnsi="Calibri" w:cs="Calibri"/>
                      <w:sz w:val="28"/>
                      <w:szCs w:val="28"/>
                    </w:rPr>
                  </w:pPr>
                </w:p>
                <w:p w14:paraId="7A3C3A3A" w14:textId="77777777" w:rsidR="007E0827" w:rsidRPr="006D2849" w:rsidRDefault="007E0827" w:rsidP="007E0827">
                  <w:pPr>
                    <w:rPr>
                      <w:rFonts w:ascii="Calibri" w:hAnsi="Calibri" w:cs="Calibri"/>
                      <w:sz w:val="28"/>
                      <w:szCs w:val="28"/>
                    </w:rPr>
                  </w:pPr>
                </w:p>
                <w:p w14:paraId="41C28F73"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Pistol on Henry V</w:t>
                  </w:r>
                  <w:r w:rsidRPr="006D2849">
                    <w:rPr>
                      <w:rFonts w:ascii="Calibri" w:hAnsi="Calibri" w:cs="Calibri"/>
                      <w:sz w:val="28"/>
                      <w:szCs w:val="28"/>
                    </w:rPr>
                    <w:t xml:space="preserve">: </w:t>
                  </w:r>
                </w:p>
                <w:p w14:paraId="600608B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The king's a bawcock, and a heart of gold,</w:t>
                  </w:r>
                </w:p>
                <w:p w14:paraId="628846F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 lad of life, an imp of fame;</w:t>
                  </w:r>
                </w:p>
                <w:p w14:paraId="211660D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Of parents </w:t>
                  </w:r>
                  <w:proofErr w:type="gramStart"/>
                  <w:r w:rsidRPr="006D2849">
                    <w:rPr>
                      <w:rFonts w:ascii="Calibri" w:hAnsi="Calibri" w:cs="Calibri"/>
                      <w:sz w:val="28"/>
                      <w:szCs w:val="28"/>
                    </w:rPr>
                    <w:t>good,</w:t>
                  </w:r>
                  <w:proofErr w:type="gramEnd"/>
                  <w:r w:rsidRPr="006D2849">
                    <w:rPr>
                      <w:rFonts w:ascii="Calibri" w:hAnsi="Calibri" w:cs="Calibri"/>
                      <w:sz w:val="28"/>
                      <w:szCs w:val="28"/>
                    </w:rPr>
                    <w:t xml:space="preserve"> of fist most valiant.</w:t>
                  </w:r>
                </w:p>
                <w:p w14:paraId="728D26E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I kiss his dirty shoe, and from </w:t>
                  </w:r>
                  <w:proofErr w:type="gramStart"/>
                  <w:r w:rsidRPr="006D2849">
                    <w:rPr>
                      <w:rFonts w:ascii="Calibri" w:hAnsi="Calibri" w:cs="Calibri"/>
                      <w:sz w:val="28"/>
                      <w:szCs w:val="28"/>
                    </w:rPr>
                    <w:t>heart-string</w:t>
                  </w:r>
                  <w:proofErr w:type="gramEnd"/>
                </w:p>
                <w:p w14:paraId="2C19C10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I love the lovely bully. </w:t>
                  </w:r>
                </w:p>
                <w:p w14:paraId="73103A2F" w14:textId="77777777" w:rsidR="007E0827" w:rsidRPr="006D2849" w:rsidRDefault="007E0827" w:rsidP="007E0827">
                  <w:pPr>
                    <w:rPr>
                      <w:rFonts w:ascii="Calibri" w:hAnsi="Calibri" w:cs="Calibri"/>
                      <w:sz w:val="28"/>
                      <w:szCs w:val="28"/>
                    </w:rPr>
                  </w:pPr>
                </w:p>
                <w:p w14:paraId="5094FFD4" w14:textId="77777777" w:rsidR="007E0827" w:rsidRPr="006D2849" w:rsidRDefault="007E0827" w:rsidP="007E0827">
                  <w:pPr>
                    <w:rPr>
                      <w:rFonts w:ascii="Calibri" w:hAnsi="Calibri" w:cs="Calibri"/>
                      <w:sz w:val="28"/>
                      <w:szCs w:val="28"/>
                    </w:rPr>
                  </w:pPr>
                </w:p>
                <w:p w14:paraId="7F275170"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Exeter on the deaths of York and Suffolk</w:t>
                  </w:r>
                  <w:r w:rsidRPr="006D2849">
                    <w:rPr>
                      <w:rFonts w:ascii="Calibri" w:hAnsi="Calibri" w:cs="Calibri"/>
                      <w:sz w:val="28"/>
                      <w:szCs w:val="28"/>
                    </w:rPr>
                    <w:t xml:space="preserve">: </w:t>
                  </w:r>
                </w:p>
                <w:p w14:paraId="226C255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Suffolk first died: and York, all haggled over,</w:t>
                  </w:r>
                </w:p>
                <w:p w14:paraId="29E0FA3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Comes to him, where in gore he lay </w:t>
                  </w:r>
                  <w:proofErr w:type="spellStart"/>
                  <w:r w:rsidRPr="006D2849">
                    <w:rPr>
                      <w:rFonts w:ascii="Calibri" w:hAnsi="Calibri" w:cs="Calibri"/>
                      <w:sz w:val="28"/>
                      <w:szCs w:val="28"/>
                    </w:rPr>
                    <w:t>insteep'd</w:t>
                  </w:r>
                  <w:proofErr w:type="spellEnd"/>
                  <w:r w:rsidRPr="006D2849">
                    <w:rPr>
                      <w:rFonts w:ascii="Calibri" w:hAnsi="Calibri" w:cs="Calibri"/>
                      <w:sz w:val="28"/>
                      <w:szCs w:val="28"/>
                    </w:rPr>
                    <w:t>,</w:t>
                  </w:r>
                </w:p>
                <w:p w14:paraId="36EC86C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takes him by the beard; kisses the gashes</w:t>
                  </w:r>
                </w:p>
                <w:p w14:paraId="2AFC000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That bloodily did spawn upon his face;</w:t>
                  </w:r>
                </w:p>
                <w:p w14:paraId="2099BDB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And cries aloud 'Tarry, dear cousin Suffolk!</w:t>
                  </w:r>
                </w:p>
                <w:p w14:paraId="450F357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My soul shall thine keep company to </w:t>
                  </w:r>
                  <w:proofErr w:type="gramStart"/>
                  <w:r w:rsidRPr="006D2849">
                    <w:rPr>
                      <w:rFonts w:ascii="Calibri" w:hAnsi="Calibri" w:cs="Calibri"/>
                      <w:sz w:val="28"/>
                      <w:szCs w:val="28"/>
                    </w:rPr>
                    <w:t>heaven;..</w:t>
                  </w:r>
                  <w:proofErr w:type="gramEnd"/>
                </w:p>
                <w:p w14:paraId="73842F3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Tarry, sweet soul, for mine, then fly abreast,</w:t>
                  </w:r>
                </w:p>
                <w:p w14:paraId="31132D6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Upon these words I came and </w:t>
                  </w:r>
                  <w:proofErr w:type="spellStart"/>
                  <w:r w:rsidRPr="006D2849">
                    <w:rPr>
                      <w:rFonts w:ascii="Calibri" w:hAnsi="Calibri" w:cs="Calibri"/>
                      <w:sz w:val="28"/>
                      <w:szCs w:val="28"/>
                    </w:rPr>
                    <w:t>cheer'd</w:t>
                  </w:r>
                  <w:proofErr w:type="spellEnd"/>
                  <w:r w:rsidRPr="006D2849">
                    <w:rPr>
                      <w:rFonts w:ascii="Calibri" w:hAnsi="Calibri" w:cs="Calibri"/>
                      <w:sz w:val="28"/>
                      <w:szCs w:val="28"/>
                    </w:rPr>
                    <w:t xml:space="preserve"> him up:</w:t>
                  </w:r>
                </w:p>
                <w:p w14:paraId="47C2016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He smiled me in the face, </w:t>
                  </w:r>
                  <w:proofErr w:type="spellStart"/>
                  <w:r w:rsidRPr="006D2849">
                    <w:rPr>
                      <w:rFonts w:ascii="Calibri" w:hAnsi="Calibri" w:cs="Calibri"/>
                      <w:sz w:val="28"/>
                      <w:szCs w:val="28"/>
                    </w:rPr>
                    <w:t>raught</w:t>
                  </w:r>
                  <w:proofErr w:type="spellEnd"/>
                  <w:r w:rsidRPr="006D2849">
                    <w:rPr>
                      <w:rFonts w:ascii="Calibri" w:hAnsi="Calibri" w:cs="Calibri"/>
                      <w:sz w:val="28"/>
                      <w:szCs w:val="28"/>
                    </w:rPr>
                    <w:t xml:space="preserve"> me his hand,</w:t>
                  </w:r>
                </w:p>
                <w:p w14:paraId="78BD2B6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with a feeble gripe, says 'Dear my lord,</w:t>
                  </w:r>
                </w:p>
                <w:p w14:paraId="0C36FDD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Commend my service to me sovereign.'</w:t>
                  </w:r>
                </w:p>
                <w:p w14:paraId="34B4D87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So did he turn and over Suffolk's neck</w:t>
                  </w:r>
                </w:p>
                <w:p w14:paraId="18E1A31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He threw his wounded arm and </w:t>
                  </w:r>
                  <w:proofErr w:type="spellStart"/>
                  <w:r w:rsidRPr="006D2849">
                    <w:rPr>
                      <w:rFonts w:ascii="Calibri" w:hAnsi="Calibri" w:cs="Calibri"/>
                      <w:sz w:val="28"/>
                      <w:szCs w:val="28"/>
                    </w:rPr>
                    <w:t>kiss'd</w:t>
                  </w:r>
                  <w:proofErr w:type="spellEnd"/>
                  <w:r w:rsidRPr="006D2849">
                    <w:rPr>
                      <w:rFonts w:ascii="Calibri" w:hAnsi="Calibri" w:cs="Calibri"/>
                      <w:sz w:val="28"/>
                      <w:szCs w:val="28"/>
                    </w:rPr>
                    <w:t xml:space="preserve"> his lips;</w:t>
                  </w:r>
                </w:p>
                <w:p w14:paraId="2339F92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And so espoused to death, with blood he </w:t>
                  </w:r>
                  <w:proofErr w:type="spellStart"/>
                  <w:r w:rsidRPr="006D2849">
                    <w:rPr>
                      <w:rFonts w:ascii="Calibri" w:hAnsi="Calibri" w:cs="Calibri"/>
                      <w:sz w:val="28"/>
                      <w:szCs w:val="28"/>
                    </w:rPr>
                    <w:t>seal'd</w:t>
                  </w:r>
                  <w:proofErr w:type="spellEnd"/>
                </w:p>
                <w:p w14:paraId="5E579D4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 testament of noble-ending love.</w:t>
                  </w:r>
                </w:p>
                <w:p w14:paraId="0219150F" w14:textId="77777777" w:rsidR="007E0827" w:rsidRPr="006D2849" w:rsidRDefault="007E0827" w:rsidP="007E0827">
                  <w:pPr>
                    <w:rPr>
                      <w:rFonts w:ascii="Calibri" w:hAnsi="Calibri" w:cs="Calibri"/>
                      <w:sz w:val="28"/>
                      <w:szCs w:val="28"/>
                    </w:rPr>
                  </w:pPr>
                </w:p>
              </w:tc>
            </w:tr>
            <w:tr w:rsidR="007E0827" w:rsidRPr="006D2849" w14:paraId="1CA55CDE" w14:textId="77777777" w:rsidTr="007E0827">
              <w:trPr>
                <w:trHeight w:val="285"/>
              </w:trPr>
              <w:tc>
                <w:tcPr>
                  <w:tcW w:w="2154" w:type="dxa"/>
                </w:tcPr>
                <w:p w14:paraId="7BEDC61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Henry VI Part 1</w:t>
                  </w:r>
                </w:p>
              </w:tc>
              <w:tc>
                <w:tcPr>
                  <w:tcW w:w="6521" w:type="dxa"/>
                </w:tcPr>
                <w:p w14:paraId="6BD4F9D4"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Edmund Mortimer to the gaoler on Richard’s arrival</w:t>
                  </w:r>
                  <w:r w:rsidRPr="006D2849">
                    <w:rPr>
                      <w:rFonts w:ascii="Calibri" w:hAnsi="Calibri" w:cs="Calibri"/>
                      <w:sz w:val="28"/>
                      <w:szCs w:val="28"/>
                    </w:rPr>
                    <w:t xml:space="preserve">: </w:t>
                  </w:r>
                </w:p>
                <w:p w14:paraId="648130E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Direct mine arms I may embrace his neck,</w:t>
                  </w:r>
                </w:p>
                <w:p w14:paraId="4B3ED82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in his bosom spend my latter gasp:</w:t>
                  </w:r>
                </w:p>
                <w:p w14:paraId="44F6304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O, tell me when my lips do touch his cheeks,</w:t>
                  </w:r>
                </w:p>
                <w:p w14:paraId="2CF2878B"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That I may kindly give one fainting kiss.</w:t>
                  </w:r>
                </w:p>
                <w:p w14:paraId="33A6AF71" w14:textId="77777777" w:rsidR="007E0827" w:rsidRPr="006D2849" w:rsidRDefault="007E0827" w:rsidP="007E0827">
                  <w:pPr>
                    <w:rPr>
                      <w:rFonts w:ascii="Calibri" w:hAnsi="Calibri" w:cs="Calibri"/>
                      <w:sz w:val="28"/>
                      <w:szCs w:val="28"/>
                    </w:rPr>
                  </w:pPr>
                </w:p>
              </w:tc>
            </w:tr>
            <w:tr w:rsidR="007E0827" w:rsidRPr="006D2849" w14:paraId="00A7DB1D" w14:textId="77777777" w:rsidTr="007E0827">
              <w:trPr>
                <w:trHeight w:val="285"/>
              </w:trPr>
              <w:tc>
                <w:tcPr>
                  <w:tcW w:w="2154" w:type="dxa"/>
                </w:tcPr>
                <w:p w14:paraId="0EE869D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Henry VI Part 2</w:t>
                  </w:r>
                </w:p>
              </w:tc>
              <w:tc>
                <w:tcPr>
                  <w:tcW w:w="6521" w:type="dxa"/>
                </w:tcPr>
                <w:p w14:paraId="05306779"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Queen Margaret to King Henry</w:t>
                  </w:r>
                  <w:r w:rsidRPr="006D2849">
                    <w:rPr>
                      <w:rFonts w:ascii="Calibri" w:hAnsi="Calibri" w:cs="Calibri"/>
                      <w:sz w:val="28"/>
                      <w:szCs w:val="28"/>
                    </w:rPr>
                    <w:t xml:space="preserve">: </w:t>
                  </w:r>
                </w:p>
                <w:p w14:paraId="2CFE39B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Is all thy comfort shut in Gloucester's tomb?</w:t>
                  </w:r>
                </w:p>
                <w:p w14:paraId="2FF7FFA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Why, then, dame Margaret was ne'er thy joy.</w:t>
                  </w:r>
                </w:p>
                <w:p w14:paraId="5816DCD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Erect his statue and worship it,</w:t>
                  </w:r>
                </w:p>
                <w:p w14:paraId="0701ACC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make my image but an alehouse sign.</w:t>
                  </w:r>
                </w:p>
                <w:p w14:paraId="00240386" w14:textId="77777777" w:rsidR="007E0827" w:rsidRPr="006D2849" w:rsidRDefault="007E0827" w:rsidP="007E0827">
                  <w:pPr>
                    <w:rPr>
                      <w:rFonts w:ascii="Calibri" w:hAnsi="Calibri" w:cs="Calibri"/>
                      <w:sz w:val="28"/>
                      <w:szCs w:val="28"/>
                    </w:rPr>
                  </w:pPr>
                </w:p>
              </w:tc>
            </w:tr>
            <w:tr w:rsidR="007E0827" w:rsidRPr="006D2849" w14:paraId="17C377F1" w14:textId="77777777" w:rsidTr="007E0827">
              <w:trPr>
                <w:trHeight w:val="285"/>
              </w:trPr>
              <w:tc>
                <w:tcPr>
                  <w:tcW w:w="2154" w:type="dxa"/>
                </w:tcPr>
                <w:p w14:paraId="428D9A3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Julius Caesar</w:t>
                  </w:r>
                </w:p>
              </w:tc>
              <w:tc>
                <w:tcPr>
                  <w:tcW w:w="6521" w:type="dxa"/>
                </w:tcPr>
                <w:p w14:paraId="4D61038F"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Cassius to Brutus</w:t>
                  </w:r>
                  <w:r w:rsidRPr="006D2849">
                    <w:rPr>
                      <w:rFonts w:ascii="Calibri" w:hAnsi="Calibri" w:cs="Calibri"/>
                      <w:sz w:val="28"/>
                      <w:szCs w:val="28"/>
                    </w:rPr>
                    <w:t xml:space="preserve">: </w:t>
                  </w:r>
                </w:p>
                <w:p w14:paraId="1DD2552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Brutus, I do observe you now of late:</w:t>
                  </w:r>
                </w:p>
                <w:p w14:paraId="29186DB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have not from your eyes that gentleness</w:t>
                  </w:r>
                </w:p>
                <w:p w14:paraId="2936BF9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show of love as I was wont to have:</w:t>
                  </w:r>
                </w:p>
                <w:p w14:paraId="34607B6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You bear too stubborn and too strange a hand</w:t>
                  </w:r>
                </w:p>
                <w:p w14:paraId="746A710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Over your friend that loves you.</w:t>
                  </w:r>
                </w:p>
                <w:p w14:paraId="327E5715" w14:textId="77777777" w:rsidR="007E0827" w:rsidRPr="006D2849" w:rsidRDefault="007E0827" w:rsidP="007E0827">
                  <w:pPr>
                    <w:rPr>
                      <w:rFonts w:ascii="Calibri" w:hAnsi="Calibri" w:cs="Calibri"/>
                      <w:sz w:val="28"/>
                      <w:szCs w:val="28"/>
                    </w:rPr>
                  </w:pPr>
                </w:p>
                <w:p w14:paraId="33DF962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For Cassius is aweary of the world;</w:t>
                  </w:r>
                </w:p>
                <w:p w14:paraId="238F06C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Hated by one he loves; braved by his </w:t>
                  </w:r>
                  <w:proofErr w:type="gramStart"/>
                  <w:r w:rsidRPr="006D2849">
                    <w:rPr>
                      <w:rFonts w:ascii="Calibri" w:hAnsi="Calibri" w:cs="Calibri"/>
                      <w:sz w:val="28"/>
                      <w:szCs w:val="28"/>
                    </w:rPr>
                    <w:t>brother;..</w:t>
                  </w:r>
                  <w:proofErr w:type="gramEnd"/>
                </w:p>
                <w:p w14:paraId="41036F6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O, I could weep</w:t>
                  </w:r>
                </w:p>
                <w:p w14:paraId="3BD6D42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My spirit from </w:t>
                  </w:r>
                  <w:proofErr w:type="gramStart"/>
                  <w:r w:rsidRPr="006D2849">
                    <w:rPr>
                      <w:rFonts w:ascii="Calibri" w:hAnsi="Calibri" w:cs="Calibri"/>
                      <w:sz w:val="28"/>
                      <w:szCs w:val="28"/>
                    </w:rPr>
                    <w:t>mine</w:t>
                  </w:r>
                  <w:proofErr w:type="gramEnd"/>
                  <w:r w:rsidRPr="006D2849">
                    <w:rPr>
                      <w:rFonts w:ascii="Calibri" w:hAnsi="Calibri" w:cs="Calibri"/>
                      <w:sz w:val="28"/>
                      <w:szCs w:val="28"/>
                    </w:rPr>
                    <w:t xml:space="preserve"> eyes! There is my dagger,</w:t>
                  </w:r>
                </w:p>
                <w:p w14:paraId="3B96E74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here my naked breast; within, a heart</w:t>
                  </w:r>
                </w:p>
                <w:p w14:paraId="2732ED8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Dearer than Plutus' mine, richer than </w:t>
                  </w:r>
                  <w:proofErr w:type="gramStart"/>
                  <w:r w:rsidRPr="006D2849">
                    <w:rPr>
                      <w:rFonts w:ascii="Calibri" w:hAnsi="Calibri" w:cs="Calibri"/>
                      <w:sz w:val="28"/>
                      <w:szCs w:val="28"/>
                    </w:rPr>
                    <w:t>gold:..</w:t>
                  </w:r>
                  <w:proofErr w:type="gramEnd"/>
                </w:p>
                <w:p w14:paraId="67CF150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Strike, as thou didst at Caesar; for, I know,</w:t>
                  </w:r>
                </w:p>
                <w:p w14:paraId="0E65B3B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When thou didst hate him worst, thou </w:t>
                  </w:r>
                  <w:proofErr w:type="spellStart"/>
                  <w:r w:rsidRPr="006D2849">
                    <w:rPr>
                      <w:rFonts w:ascii="Calibri" w:hAnsi="Calibri" w:cs="Calibri"/>
                      <w:sz w:val="28"/>
                      <w:szCs w:val="28"/>
                    </w:rPr>
                    <w:t>lovedst</w:t>
                  </w:r>
                  <w:proofErr w:type="spellEnd"/>
                  <w:r w:rsidRPr="006D2849">
                    <w:rPr>
                      <w:rFonts w:ascii="Calibri" w:hAnsi="Calibri" w:cs="Calibri"/>
                      <w:sz w:val="28"/>
                      <w:szCs w:val="28"/>
                    </w:rPr>
                    <w:t xml:space="preserve"> him better</w:t>
                  </w:r>
                </w:p>
                <w:p w14:paraId="6EAC199E" w14:textId="77777777" w:rsidR="007E0827" w:rsidRPr="006D2849" w:rsidRDefault="007E0827" w:rsidP="007E0827">
                  <w:pPr>
                    <w:rPr>
                      <w:rFonts w:ascii="Calibri" w:hAnsi="Calibri" w:cs="Calibri"/>
                      <w:sz w:val="28"/>
                      <w:szCs w:val="28"/>
                    </w:rPr>
                  </w:pPr>
                  <w:proofErr w:type="gramStart"/>
                  <w:r w:rsidRPr="006D2849">
                    <w:rPr>
                      <w:rFonts w:ascii="Calibri" w:hAnsi="Calibri" w:cs="Calibri"/>
                      <w:sz w:val="28"/>
                      <w:szCs w:val="28"/>
                    </w:rPr>
                    <w:lastRenderedPageBreak/>
                    <w:t>Than</w:t>
                  </w:r>
                  <w:proofErr w:type="gramEnd"/>
                  <w:r w:rsidRPr="006D2849">
                    <w:rPr>
                      <w:rFonts w:ascii="Calibri" w:hAnsi="Calibri" w:cs="Calibri"/>
                      <w:sz w:val="28"/>
                      <w:szCs w:val="28"/>
                    </w:rPr>
                    <w:t xml:space="preserve"> ever thou </w:t>
                  </w:r>
                  <w:proofErr w:type="spellStart"/>
                  <w:r w:rsidRPr="006D2849">
                    <w:rPr>
                      <w:rFonts w:ascii="Calibri" w:hAnsi="Calibri" w:cs="Calibri"/>
                      <w:sz w:val="28"/>
                      <w:szCs w:val="28"/>
                    </w:rPr>
                    <w:t>lovedst</w:t>
                  </w:r>
                  <w:proofErr w:type="spellEnd"/>
                  <w:r w:rsidRPr="006D2849">
                    <w:rPr>
                      <w:rFonts w:ascii="Calibri" w:hAnsi="Calibri" w:cs="Calibri"/>
                      <w:sz w:val="28"/>
                      <w:szCs w:val="28"/>
                    </w:rPr>
                    <w:t xml:space="preserve"> Cassius.</w:t>
                  </w:r>
                </w:p>
                <w:p w14:paraId="5B5FADB2" w14:textId="77777777" w:rsidR="007E0827" w:rsidRPr="006D2849" w:rsidRDefault="007E0827" w:rsidP="007E0827">
                  <w:pPr>
                    <w:rPr>
                      <w:rFonts w:ascii="Calibri" w:hAnsi="Calibri" w:cs="Calibri"/>
                      <w:sz w:val="28"/>
                      <w:szCs w:val="28"/>
                    </w:rPr>
                  </w:pPr>
                </w:p>
                <w:p w14:paraId="009763B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My heart is thirsty for that noble pledge.</w:t>
                  </w:r>
                </w:p>
                <w:p w14:paraId="4AD8A24B"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Fill, Lucius, till the wine </w:t>
                  </w:r>
                  <w:proofErr w:type="spellStart"/>
                  <w:r w:rsidRPr="006D2849">
                    <w:rPr>
                      <w:rFonts w:ascii="Calibri" w:hAnsi="Calibri" w:cs="Calibri"/>
                      <w:sz w:val="28"/>
                      <w:szCs w:val="28"/>
                    </w:rPr>
                    <w:t>o'erswell</w:t>
                  </w:r>
                  <w:proofErr w:type="spellEnd"/>
                  <w:r w:rsidRPr="006D2849">
                    <w:rPr>
                      <w:rFonts w:ascii="Calibri" w:hAnsi="Calibri" w:cs="Calibri"/>
                      <w:sz w:val="28"/>
                      <w:szCs w:val="28"/>
                    </w:rPr>
                    <w:t xml:space="preserve"> the cup;</w:t>
                  </w:r>
                </w:p>
                <w:p w14:paraId="73D6F00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cannot drink too much of Brutus' love.</w:t>
                  </w:r>
                </w:p>
              </w:tc>
            </w:tr>
            <w:tr w:rsidR="007E0827" w:rsidRPr="006D2849" w14:paraId="6B2EAD6A" w14:textId="77777777" w:rsidTr="007E0827">
              <w:trPr>
                <w:trHeight w:val="285"/>
              </w:trPr>
              <w:tc>
                <w:tcPr>
                  <w:tcW w:w="2154" w:type="dxa"/>
                </w:tcPr>
                <w:p w14:paraId="40DD16F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King Lear</w:t>
                  </w:r>
                </w:p>
              </w:tc>
              <w:tc>
                <w:tcPr>
                  <w:tcW w:w="6521" w:type="dxa"/>
                </w:tcPr>
                <w:p w14:paraId="7CC6E754"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Fool</w:t>
                  </w:r>
                  <w:r w:rsidRPr="006D2849">
                    <w:rPr>
                      <w:rFonts w:ascii="Calibri" w:hAnsi="Calibri" w:cs="Calibri"/>
                      <w:sz w:val="28"/>
                      <w:szCs w:val="28"/>
                    </w:rPr>
                    <w:t xml:space="preserve">: </w:t>
                  </w:r>
                </w:p>
                <w:p w14:paraId="44AD25D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He's mad that trusts in the tameness of a wolf, a horse's health, a boy's love, or a whore's oath.</w:t>
                  </w:r>
                </w:p>
                <w:p w14:paraId="75A58D67" w14:textId="77777777" w:rsidR="007E0827" w:rsidRPr="006D2849" w:rsidRDefault="007E0827" w:rsidP="007E0827">
                  <w:pPr>
                    <w:rPr>
                      <w:rFonts w:ascii="Calibri" w:hAnsi="Calibri" w:cs="Calibri"/>
                      <w:b/>
                      <w:bCs/>
                      <w:sz w:val="28"/>
                      <w:szCs w:val="28"/>
                    </w:rPr>
                  </w:pPr>
                </w:p>
              </w:tc>
            </w:tr>
            <w:tr w:rsidR="007E0827" w:rsidRPr="006D2849" w14:paraId="07A11BEB" w14:textId="77777777" w:rsidTr="007E0827">
              <w:trPr>
                <w:trHeight w:val="285"/>
              </w:trPr>
              <w:tc>
                <w:tcPr>
                  <w:tcW w:w="2154" w:type="dxa"/>
                </w:tcPr>
                <w:p w14:paraId="78BFA53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Love’s Labour’s Lost</w:t>
                  </w:r>
                </w:p>
              </w:tc>
              <w:tc>
                <w:tcPr>
                  <w:tcW w:w="6521" w:type="dxa"/>
                </w:tcPr>
                <w:p w14:paraId="6B32ADA9"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Boyet (on the Ferdinand and three Lords)</w:t>
                  </w:r>
                  <w:r w:rsidRPr="006D2849">
                    <w:rPr>
                      <w:rFonts w:ascii="Calibri" w:hAnsi="Calibri" w:cs="Calibri"/>
                      <w:sz w:val="28"/>
                      <w:szCs w:val="28"/>
                    </w:rPr>
                    <w:t xml:space="preserve">: </w:t>
                  </w:r>
                </w:p>
                <w:p w14:paraId="123D158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Their herald is a </w:t>
                  </w:r>
                  <w:proofErr w:type="gramStart"/>
                  <w:r w:rsidRPr="006D2849">
                    <w:rPr>
                      <w:rFonts w:ascii="Calibri" w:hAnsi="Calibri" w:cs="Calibri"/>
                      <w:sz w:val="28"/>
                      <w:szCs w:val="28"/>
                    </w:rPr>
                    <w:t>pretty knavish</w:t>
                  </w:r>
                  <w:proofErr w:type="gramEnd"/>
                  <w:r w:rsidRPr="006D2849">
                    <w:rPr>
                      <w:rFonts w:ascii="Calibri" w:hAnsi="Calibri" w:cs="Calibri"/>
                      <w:sz w:val="28"/>
                      <w:szCs w:val="28"/>
                    </w:rPr>
                    <w:t xml:space="preserve"> page,</w:t>
                  </w:r>
                </w:p>
                <w:p w14:paraId="4C6F632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That well by heart hath </w:t>
                  </w:r>
                  <w:proofErr w:type="spellStart"/>
                  <w:r w:rsidRPr="006D2849">
                    <w:rPr>
                      <w:rFonts w:ascii="Calibri" w:hAnsi="Calibri" w:cs="Calibri"/>
                      <w:sz w:val="28"/>
                      <w:szCs w:val="28"/>
                    </w:rPr>
                    <w:t>conn'd</w:t>
                  </w:r>
                  <w:proofErr w:type="spellEnd"/>
                  <w:r w:rsidRPr="006D2849">
                    <w:rPr>
                      <w:rFonts w:ascii="Calibri" w:hAnsi="Calibri" w:cs="Calibri"/>
                      <w:sz w:val="28"/>
                      <w:szCs w:val="28"/>
                    </w:rPr>
                    <w:t xml:space="preserve"> his embassage:</w:t>
                  </w:r>
                </w:p>
                <w:p w14:paraId="683BFF8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Action and accent did they teach him there;</w:t>
                  </w:r>
                </w:p>
                <w:p w14:paraId="60C78E0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t>
                  </w:r>
                  <w:proofErr w:type="gramStart"/>
                  <w:r w:rsidRPr="006D2849">
                    <w:rPr>
                      <w:rFonts w:ascii="Calibri" w:hAnsi="Calibri" w:cs="Calibri"/>
                      <w:sz w:val="28"/>
                      <w:szCs w:val="28"/>
                    </w:rPr>
                    <w:t>Thus</w:t>
                  </w:r>
                  <w:proofErr w:type="gramEnd"/>
                  <w:r w:rsidRPr="006D2849">
                    <w:rPr>
                      <w:rFonts w:ascii="Calibri" w:hAnsi="Calibri" w:cs="Calibri"/>
                      <w:sz w:val="28"/>
                      <w:szCs w:val="28"/>
                    </w:rPr>
                    <w:t xml:space="preserve"> must thou speak,' and 'thus thy body </w:t>
                  </w:r>
                  <w:proofErr w:type="gramStart"/>
                  <w:r w:rsidRPr="006D2849">
                    <w:rPr>
                      <w:rFonts w:ascii="Calibri" w:hAnsi="Calibri" w:cs="Calibri"/>
                      <w:sz w:val="28"/>
                      <w:szCs w:val="28"/>
                    </w:rPr>
                    <w:t>bear:'..</w:t>
                  </w:r>
                  <w:proofErr w:type="gramEnd"/>
                </w:p>
                <w:p w14:paraId="62A0792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With that, all </w:t>
                  </w:r>
                  <w:proofErr w:type="spellStart"/>
                  <w:r w:rsidRPr="006D2849">
                    <w:rPr>
                      <w:rFonts w:ascii="Calibri" w:hAnsi="Calibri" w:cs="Calibri"/>
                      <w:sz w:val="28"/>
                      <w:szCs w:val="28"/>
                    </w:rPr>
                    <w:t>laugh'd</w:t>
                  </w:r>
                  <w:proofErr w:type="spellEnd"/>
                  <w:r w:rsidRPr="006D2849">
                    <w:rPr>
                      <w:rFonts w:ascii="Calibri" w:hAnsi="Calibri" w:cs="Calibri"/>
                      <w:sz w:val="28"/>
                      <w:szCs w:val="28"/>
                    </w:rPr>
                    <w:t xml:space="preserve"> and </w:t>
                  </w:r>
                  <w:proofErr w:type="spellStart"/>
                  <w:r w:rsidRPr="006D2849">
                    <w:rPr>
                      <w:rFonts w:ascii="Calibri" w:hAnsi="Calibri" w:cs="Calibri"/>
                      <w:sz w:val="28"/>
                      <w:szCs w:val="28"/>
                    </w:rPr>
                    <w:t>clapp'd</w:t>
                  </w:r>
                  <w:proofErr w:type="spellEnd"/>
                  <w:r w:rsidRPr="006D2849">
                    <w:rPr>
                      <w:rFonts w:ascii="Calibri" w:hAnsi="Calibri" w:cs="Calibri"/>
                      <w:sz w:val="28"/>
                      <w:szCs w:val="28"/>
                    </w:rPr>
                    <w:t xml:space="preserve"> him on the shoulder,</w:t>
                  </w:r>
                </w:p>
                <w:p w14:paraId="4154F2D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Making the bold wag by their praises bolder:</w:t>
                  </w:r>
                </w:p>
                <w:p w14:paraId="72F4C68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One </w:t>
                  </w:r>
                  <w:proofErr w:type="spellStart"/>
                  <w:r w:rsidRPr="006D2849">
                    <w:rPr>
                      <w:rFonts w:ascii="Calibri" w:hAnsi="Calibri" w:cs="Calibri"/>
                      <w:sz w:val="28"/>
                      <w:szCs w:val="28"/>
                    </w:rPr>
                    <w:t>rubb'd</w:t>
                  </w:r>
                  <w:proofErr w:type="spellEnd"/>
                  <w:r w:rsidRPr="006D2849">
                    <w:rPr>
                      <w:rFonts w:ascii="Calibri" w:hAnsi="Calibri" w:cs="Calibri"/>
                      <w:sz w:val="28"/>
                      <w:szCs w:val="28"/>
                    </w:rPr>
                    <w:t xml:space="preserve"> his elbow thus, and </w:t>
                  </w:r>
                  <w:proofErr w:type="spellStart"/>
                  <w:r w:rsidRPr="006D2849">
                    <w:rPr>
                      <w:rFonts w:ascii="Calibri" w:hAnsi="Calibri" w:cs="Calibri"/>
                      <w:sz w:val="28"/>
                      <w:szCs w:val="28"/>
                    </w:rPr>
                    <w:t>fleer'd</w:t>
                  </w:r>
                  <w:proofErr w:type="spellEnd"/>
                  <w:r w:rsidRPr="006D2849">
                    <w:rPr>
                      <w:rFonts w:ascii="Calibri" w:hAnsi="Calibri" w:cs="Calibri"/>
                      <w:sz w:val="28"/>
                      <w:szCs w:val="28"/>
                    </w:rPr>
                    <w:t xml:space="preserve"> and swore</w:t>
                  </w:r>
                </w:p>
                <w:p w14:paraId="679AF1A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 better speech was never spoke before;</w:t>
                  </w:r>
                </w:p>
                <w:p w14:paraId="3370C0CC" w14:textId="77777777" w:rsidR="007E0827" w:rsidRPr="006D2849" w:rsidRDefault="007E0827" w:rsidP="007E0827">
                  <w:pPr>
                    <w:rPr>
                      <w:rFonts w:ascii="Calibri" w:hAnsi="Calibri" w:cs="Calibri"/>
                      <w:sz w:val="28"/>
                      <w:szCs w:val="28"/>
                    </w:rPr>
                  </w:pPr>
                </w:p>
              </w:tc>
            </w:tr>
            <w:tr w:rsidR="007E0827" w:rsidRPr="006D2849" w14:paraId="1AF7E27A" w14:textId="77777777" w:rsidTr="007E0827">
              <w:trPr>
                <w:trHeight w:val="285"/>
              </w:trPr>
              <w:tc>
                <w:tcPr>
                  <w:tcW w:w="2154" w:type="dxa"/>
                </w:tcPr>
                <w:p w14:paraId="4AB8B6A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The Merchant of Venice</w:t>
                  </w:r>
                </w:p>
              </w:tc>
              <w:tc>
                <w:tcPr>
                  <w:tcW w:w="6521" w:type="dxa"/>
                </w:tcPr>
                <w:p w14:paraId="2B42F111"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Antonio to Bassanio</w:t>
                  </w:r>
                  <w:r w:rsidRPr="006D2849">
                    <w:rPr>
                      <w:rFonts w:ascii="Calibri" w:hAnsi="Calibri" w:cs="Calibri"/>
                      <w:sz w:val="28"/>
                      <w:szCs w:val="28"/>
                    </w:rPr>
                    <w:t xml:space="preserve">: </w:t>
                  </w:r>
                </w:p>
                <w:p w14:paraId="4226E3F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You know me well, and herein spend but time</w:t>
                  </w:r>
                </w:p>
                <w:p w14:paraId="6903EC1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To wind about my love with circumstance;</w:t>
                  </w:r>
                </w:p>
                <w:p w14:paraId="56862AF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out of doubt you do me now more wrong</w:t>
                  </w:r>
                </w:p>
                <w:p w14:paraId="742C21EB"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In making question of my uttermost</w:t>
                  </w:r>
                </w:p>
                <w:p w14:paraId="5C1E37CB" w14:textId="77777777" w:rsidR="007E0827" w:rsidRPr="006D2849" w:rsidRDefault="007E0827" w:rsidP="007E0827">
                  <w:pPr>
                    <w:rPr>
                      <w:rFonts w:ascii="Calibri" w:hAnsi="Calibri" w:cs="Calibri"/>
                      <w:sz w:val="28"/>
                      <w:szCs w:val="28"/>
                    </w:rPr>
                  </w:pPr>
                  <w:proofErr w:type="gramStart"/>
                  <w:r w:rsidRPr="006D2849">
                    <w:rPr>
                      <w:rFonts w:ascii="Calibri" w:hAnsi="Calibri" w:cs="Calibri"/>
                      <w:sz w:val="28"/>
                      <w:szCs w:val="28"/>
                    </w:rPr>
                    <w:t>Than</w:t>
                  </w:r>
                  <w:proofErr w:type="gramEnd"/>
                  <w:r w:rsidRPr="006D2849">
                    <w:rPr>
                      <w:rFonts w:ascii="Calibri" w:hAnsi="Calibri" w:cs="Calibri"/>
                      <w:sz w:val="28"/>
                      <w:szCs w:val="28"/>
                    </w:rPr>
                    <w:t xml:space="preserve"> if you had made waste of all I have:</w:t>
                  </w:r>
                </w:p>
                <w:p w14:paraId="0E4F57AB" w14:textId="77777777" w:rsidR="007E0827" w:rsidRPr="006D2849" w:rsidRDefault="007E0827" w:rsidP="007E0827">
                  <w:pPr>
                    <w:rPr>
                      <w:rFonts w:ascii="Calibri" w:hAnsi="Calibri" w:cs="Calibri"/>
                      <w:sz w:val="28"/>
                      <w:szCs w:val="28"/>
                    </w:rPr>
                  </w:pPr>
                </w:p>
                <w:p w14:paraId="14E2E45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Tell her the process of Antonio's end;</w:t>
                  </w:r>
                </w:p>
                <w:p w14:paraId="5F5E66F8"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Say how I loved you, </w:t>
                  </w:r>
                  <w:proofErr w:type="gramStart"/>
                  <w:r w:rsidRPr="006D2849">
                    <w:rPr>
                      <w:rFonts w:ascii="Calibri" w:hAnsi="Calibri" w:cs="Calibri"/>
                      <w:sz w:val="28"/>
                      <w:szCs w:val="28"/>
                    </w:rPr>
                    <w:t>speak</w:t>
                  </w:r>
                  <w:proofErr w:type="gramEnd"/>
                  <w:r w:rsidRPr="006D2849">
                    <w:rPr>
                      <w:rFonts w:ascii="Calibri" w:hAnsi="Calibri" w:cs="Calibri"/>
                      <w:sz w:val="28"/>
                      <w:szCs w:val="28"/>
                    </w:rPr>
                    <w:t xml:space="preserve"> me fair in death;</w:t>
                  </w:r>
                </w:p>
                <w:p w14:paraId="43A12CFB"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when the tale is told, bid her be judge</w:t>
                  </w:r>
                </w:p>
                <w:p w14:paraId="194780D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Whether Bassanio had not once a love.</w:t>
                  </w:r>
                </w:p>
                <w:p w14:paraId="6725670E" w14:textId="77777777" w:rsidR="007E0827" w:rsidRPr="006D2849" w:rsidRDefault="007E0827" w:rsidP="007E0827">
                  <w:pPr>
                    <w:rPr>
                      <w:rFonts w:ascii="Calibri" w:hAnsi="Calibri" w:cs="Calibri"/>
                      <w:sz w:val="28"/>
                      <w:szCs w:val="28"/>
                    </w:rPr>
                  </w:pPr>
                </w:p>
                <w:p w14:paraId="20EF6678"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My Lord Bassanio, let him have the ring:</w:t>
                  </w:r>
                </w:p>
                <w:p w14:paraId="1B3AD00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Let his </w:t>
                  </w:r>
                  <w:proofErr w:type="spellStart"/>
                  <w:r w:rsidRPr="006D2849">
                    <w:rPr>
                      <w:rFonts w:ascii="Calibri" w:hAnsi="Calibri" w:cs="Calibri"/>
                      <w:sz w:val="28"/>
                      <w:szCs w:val="28"/>
                    </w:rPr>
                    <w:t>deservings</w:t>
                  </w:r>
                  <w:proofErr w:type="spellEnd"/>
                  <w:r w:rsidRPr="006D2849">
                    <w:rPr>
                      <w:rFonts w:ascii="Calibri" w:hAnsi="Calibri" w:cs="Calibri"/>
                      <w:sz w:val="28"/>
                      <w:szCs w:val="28"/>
                    </w:rPr>
                    <w:t xml:space="preserve"> and my love withal</w:t>
                  </w:r>
                </w:p>
                <w:p w14:paraId="3A4B6C7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Be valued against your wife's commandment.</w:t>
                  </w:r>
                </w:p>
                <w:p w14:paraId="7A8DF057" w14:textId="77777777" w:rsidR="007E0827" w:rsidRPr="006D2849" w:rsidRDefault="007E0827" w:rsidP="007E0827">
                  <w:pPr>
                    <w:rPr>
                      <w:rFonts w:ascii="Calibri" w:hAnsi="Calibri" w:cs="Calibri"/>
                      <w:sz w:val="28"/>
                      <w:szCs w:val="28"/>
                    </w:rPr>
                  </w:pPr>
                </w:p>
                <w:p w14:paraId="658FC0D2" w14:textId="2EAB765B" w:rsidR="007E0827" w:rsidRDefault="007E0827" w:rsidP="007E0827">
                  <w:pPr>
                    <w:rPr>
                      <w:rFonts w:ascii="Calibri" w:hAnsi="Calibri" w:cs="Calibri"/>
                      <w:sz w:val="28"/>
                      <w:szCs w:val="28"/>
                    </w:rPr>
                  </w:pPr>
                  <w:r w:rsidRPr="006D2849">
                    <w:rPr>
                      <w:rFonts w:ascii="Calibri" w:hAnsi="Calibri" w:cs="Calibri"/>
                      <w:sz w:val="28"/>
                      <w:szCs w:val="28"/>
                    </w:rPr>
                    <w:t xml:space="preserve">Sweet </w:t>
                  </w:r>
                  <w:proofErr w:type="gramStart"/>
                  <w:r w:rsidRPr="006D2849">
                    <w:rPr>
                      <w:rFonts w:ascii="Calibri" w:hAnsi="Calibri" w:cs="Calibri"/>
                      <w:sz w:val="28"/>
                      <w:szCs w:val="28"/>
                    </w:rPr>
                    <w:t>Bassanio,..</w:t>
                  </w:r>
                  <w:proofErr w:type="gramEnd"/>
                  <w:r w:rsidRPr="006D2849">
                    <w:rPr>
                      <w:rFonts w:ascii="Calibri" w:hAnsi="Calibri" w:cs="Calibri"/>
                      <w:sz w:val="28"/>
                      <w:szCs w:val="28"/>
                    </w:rPr>
                    <w:t xml:space="preserve"> if your love </w:t>
                  </w:r>
                  <w:proofErr w:type="gramStart"/>
                  <w:r w:rsidRPr="006D2849">
                    <w:rPr>
                      <w:rFonts w:ascii="Calibri" w:hAnsi="Calibri" w:cs="Calibri"/>
                      <w:sz w:val="28"/>
                      <w:szCs w:val="28"/>
                    </w:rPr>
                    <w:t>do</w:t>
                  </w:r>
                  <w:proofErr w:type="gramEnd"/>
                  <w:r w:rsidRPr="006D2849">
                    <w:rPr>
                      <w:rFonts w:ascii="Calibri" w:hAnsi="Calibri" w:cs="Calibri"/>
                      <w:sz w:val="28"/>
                      <w:szCs w:val="28"/>
                    </w:rPr>
                    <w:t xml:space="preserve"> not persuade you to come, let not my letter.</w:t>
                  </w:r>
                </w:p>
                <w:p w14:paraId="0F4449F8" w14:textId="77777777" w:rsidR="00F16744" w:rsidRPr="006D2849" w:rsidRDefault="00F16744" w:rsidP="007E0827">
                  <w:pPr>
                    <w:rPr>
                      <w:rFonts w:ascii="Calibri" w:hAnsi="Calibri" w:cs="Calibri"/>
                      <w:sz w:val="28"/>
                      <w:szCs w:val="28"/>
                    </w:rPr>
                  </w:pPr>
                </w:p>
                <w:p w14:paraId="56E535DE"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Bassanio to Antonio</w:t>
                  </w:r>
                  <w:r w:rsidRPr="006D2849">
                    <w:rPr>
                      <w:rFonts w:ascii="Calibri" w:hAnsi="Calibri" w:cs="Calibri"/>
                      <w:sz w:val="28"/>
                      <w:szCs w:val="28"/>
                    </w:rPr>
                    <w:t xml:space="preserve">: </w:t>
                  </w:r>
                </w:p>
                <w:p w14:paraId="32506FF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Antonio, I am married to a wife</w:t>
                  </w:r>
                </w:p>
                <w:p w14:paraId="52E473A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Which is as dear to me as life itself;</w:t>
                  </w:r>
                </w:p>
                <w:p w14:paraId="2134CEF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But life itself, my wife, and all the world,</w:t>
                  </w:r>
                </w:p>
                <w:p w14:paraId="01F4ADA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Are not with me </w:t>
                  </w:r>
                  <w:proofErr w:type="spellStart"/>
                  <w:r w:rsidRPr="006D2849">
                    <w:rPr>
                      <w:rFonts w:ascii="Calibri" w:hAnsi="Calibri" w:cs="Calibri"/>
                      <w:sz w:val="28"/>
                      <w:szCs w:val="28"/>
                    </w:rPr>
                    <w:t>esteem'd</w:t>
                  </w:r>
                  <w:proofErr w:type="spellEnd"/>
                  <w:r w:rsidRPr="006D2849">
                    <w:rPr>
                      <w:rFonts w:ascii="Calibri" w:hAnsi="Calibri" w:cs="Calibri"/>
                      <w:sz w:val="28"/>
                      <w:szCs w:val="28"/>
                    </w:rPr>
                    <w:t xml:space="preserve"> above thy life:</w:t>
                  </w:r>
                </w:p>
                <w:p w14:paraId="22B6A3E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would lose all, ay, sacrifice them all</w:t>
                  </w:r>
                </w:p>
                <w:p w14:paraId="53BBA72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Here to this devil, to deliver you.</w:t>
                  </w:r>
                </w:p>
                <w:p w14:paraId="261AF4FE" w14:textId="77777777" w:rsidR="00E00085" w:rsidRPr="006D2849" w:rsidRDefault="00E00085" w:rsidP="007E0827">
                  <w:pPr>
                    <w:rPr>
                      <w:rFonts w:ascii="Calibri" w:hAnsi="Calibri" w:cs="Calibri"/>
                      <w:sz w:val="28"/>
                      <w:szCs w:val="28"/>
                    </w:rPr>
                  </w:pPr>
                </w:p>
                <w:p w14:paraId="106AA90B" w14:textId="77777777" w:rsidR="007E0827" w:rsidRPr="006D2849" w:rsidRDefault="007E0827" w:rsidP="007E0827">
                  <w:pPr>
                    <w:rPr>
                      <w:rFonts w:ascii="Calibri" w:hAnsi="Calibri" w:cs="Calibri"/>
                      <w:sz w:val="28"/>
                      <w:szCs w:val="28"/>
                    </w:rPr>
                  </w:pPr>
                  <w:proofErr w:type="spellStart"/>
                  <w:r w:rsidRPr="006D2849">
                    <w:rPr>
                      <w:rFonts w:ascii="Calibri" w:hAnsi="Calibri" w:cs="Calibri"/>
                      <w:b/>
                      <w:bCs/>
                      <w:sz w:val="28"/>
                      <w:szCs w:val="28"/>
                    </w:rPr>
                    <w:t>Salarino</w:t>
                  </w:r>
                  <w:proofErr w:type="spellEnd"/>
                  <w:r w:rsidRPr="006D2849">
                    <w:rPr>
                      <w:rFonts w:ascii="Calibri" w:hAnsi="Calibri" w:cs="Calibri"/>
                      <w:b/>
                      <w:bCs/>
                      <w:sz w:val="28"/>
                      <w:szCs w:val="28"/>
                    </w:rPr>
                    <w:t xml:space="preserve"> on Antonio</w:t>
                  </w:r>
                  <w:r w:rsidRPr="006D2849">
                    <w:rPr>
                      <w:rFonts w:ascii="Calibri" w:hAnsi="Calibri" w:cs="Calibri"/>
                      <w:sz w:val="28"/>
                      <w:szCs w:val="28"/>
                    </w:rPr>
                    <w:t xml:space="preserve">: </w:t>
                  </w:r>
                </w:p>
                <w:p w14:paraId="66E3C1F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 kinder gentleman treads not the earth.</w:t>
                  </w:r>
                </w:p>
                <w:p w14:paraId="4A96138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saw Bassanio and Antonio part:</w:t>
                  </w:r>
                </w:p>
                <w:p w14:paraId="7A78DFB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Bassanio told him he would make some speed</w:t>
                  </w:r>
                </w:p>
                <w:p w14:paraId="0A2C357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Of his return: he </w:t>
                  </w:r>
                  <w:proofErr w:type="spellStart"/>
                  <w:r w:rsidRPr="006D2849">
                    <w:rPr>
                      <w:rFonts w:ascii="Calibri" w:hAnsi="Calibri" w:cs="Calibri"/>
                      <w:sz w:val="28"/>
                      <w:szCs w:val="28"/>
                    </w:rPr>
                    <w:t>answer'd</w:t>
                  </w:r>
                  <w:proofErr w:type="spellEnd"/>
                  <w:r w:rsidRPr="006D2849">
                    <w:rPr>
                      <w:rFonts w:ascii="Calibri" w:hAnsi="Calibri" w:cs="Calibri"/>
                      <w:sz w:val="28"/>
                      <w:szCs w:val="28"/>
                    </w:rPr>
                    <w:t>, 'Do not so;</w:t>
                  </w:r>
                </w:p>
                <w:p w14:paraId="5D0D08E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Slubber not business for my sake, Bassanio</w:t>
                  </w:r>
                </w:p>
                <w:p w14:paraId="581B4F7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But stay the very </w:t>
                  </w:r>
                  <w:proofErr w:type="spellStart"/>
                  <w:r w:rsidRPr="006D2849">
                    <w:rPr>
                      <w:rFonts w:ascii="Calibri" w:hAnsi="Calibri" w:cs="Calibri"/>
                      <w:sz w:val="28"/>
                      <w:szCs w:val="28"/>
                    </w:rPr>
                    <w:t>riping</w:t>
                  </w:r>
                  <w:proofErr w:type="spellEnd"/>
                  <w:r w:rsidRPr="006D2849">
                    <w:rPr>
                      <w:rFonts w:ascii="Calibri" w:hAnsi="Calibri" w:cs="Calibri"/>
                      <w:sz w:val="28"/>
                      <w:szCs w:val="28"/>
                    </w:rPr>
                    <w:t xml:space="preserve"> of the </w:t>
                  </w:r>
                  <w:proofErr w:type="gramStart"/>
                  <w:r w:rsidRPr="006D2849">
                    <w:rPr>
                      <w:rFonts w:ascii="Calibri" w:hAnsi="Calibri" w:cs="Calibri"/>
                      <w:sz w:val="28"/>
                      <w:szCs w:val="28"/>
                    </w:rPr>
                    <w:t>time;..</w:t>
                  </w:r>
                  <w:proofErr w:type="gramEnd"/>
                </w:p>
                <w:p w14:paraId="2AC5A33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even there, his eye being big with tears,</w:t>
                  </w:r>
                </w:p>
                <w:p w14:paraId="7B1333EB"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Turning his face, he put his hand behind him,</w:t>
                  </w:r>
                </w:p>
                <w:p w14:paraId="2ABBAE6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with affection wondrous sensible</w:t>
                  </w:r>
                </w:p>
                <w:p w14:paraId="7D1DFB1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He wrung Bassanio's hand; and </w:t>
                  </w:r>
                  <w:proofErr w:type="gramStart"/>
                  <w:r w:rsidRPr="006D2849">
                    <w:rPr>
                      <w:rFonts w:ascii="Calibri" w:hAnsi="Calibri" w:cs="Calibri"/>
                      <w:sz w:val="28"/>
                      <w:szCs w:val="28"/>
                    </w:rPr>
                    <w:t>so</w:t>
                  </w:r>
                  <w:proofErr w:type="gramEnd"/>
                  <w:r w:rsidRPr="006D2849">
                    <w:rPr>
                      <w:rFonts w:ascii="Calibri" w:hAnsi="Calibri" w:cs="Calibri"/>
                      <w:sz w:val="28"/>
                      <w:szCs w:val="28"/>
                    </w:rPr>
                    <w:t xml:space="preserve"> they parted.</w:t>
                  </w:r>
                </w:p>
                <w:p w14:paraId="02363CC9" w14:textId="77777777" w:rsidR="007E0827" w:rsidRPr="006D2849" w:rsidRDefault="007E0827" w:rsidP="007E0827">
                  <w:pPr>
                    <w:rPr>
                      <w:rFonts w:ascii="Calibri" w:hAnsi="Calibri" w:cs="Calibri"/>
                      <w:sz w:val="28"/>
                      <w:szCs w:val="28"/>
                    </w:rPr>
                  </w:pPr>
                </w:p>
                <w:p w14:paraId="75C68AB6" w14:textId="77777777" w:rsidR="007E0827" w:rsidRPr="006D2849" w:rsidRDefault="007E0827" w:rsidP="007E0827">
                  <w:pPr>
                    <w:rPr>
                      <w:rFonts w:ascii="Calibri" w:hAnsi="Calibri" w:cs="Calibri"/>
                      <w:sz w:val="28"/>
                      <w:szCs w:val="28"/>
                    </w:rPr>
                  </w:pPr>
                  <w:proofErr w:type="spellStart"/>
                  <w:r w:rsidRPr="006D2849">
                    <w:rPr>
                      <w:rFonts w:ascii="Calibri" w:hAnsi="Calibri" w:cs="Calibri"/>
                      <w:b/>
                      <w:bCs/>
                      <w:sz w:val="28"/>
                      <w:szCs w:val="28"/>
                    </w:rPr>
                    <w:t>Solanio</w:t>
                  </w:r>
                  <w:proofErr w:type="spellEnd"/>
                  <w:r w:rsidRPr="006D2849">
                    <w:rPr>
                      <w:rFonts w:ascii="Calibri" w:hAnsi="Calibri" w:cs="Calibri"/>
                      <w:b/>
                      <w:bCs/>
                      <w:sz w:val="28"/>
                      <w:szCs w:val="28"/>
                    </w:rPr>
                    <w:t xml:space="preserve"> on Antonio</w:t>
                  </w:r>
                  <w:r w:rsidRPr="006D2849">
                    <w:rPr>
                      <w:rFonts w:ascii="Calibri" w:hAnsi="Calibri" w:cs="Calibri"/>
                      <w:sz w:val="28"/>
                      <w:szCs w:val="28"/>
                    </w:rPr>
                    <w:t xml:space="preserve">: </w:t>
                  </w:r>
                </w:p>
                <w:p w14:paraId="5CC461F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think he only loves the world for him.</w:t>
                  </w:r>
                </w:p>
                <w:p w14:paraId="74EEA58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pray thee, let us go and find him out</w:t>
                  </w:r>
                </w:p>
                <w:p w14:paraId="02512EB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quicken his embraced heaviness</w:t>
                  </w:r>
                </w:p>
                <w:p w14:paraId="7F7A1A4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With some delight or other.</w:t>
                  </w:r>
                </w:p>
                <w:p w14:paraId="0A4F73BD" w14:textId="77777777" w:rsidR="007E0827" w:rsidRPr="006D2849" w:rsidRDefault="007E0827" w:rsidP="007E0827">
                  <w:pPr>
                    <w:rPr>
                      <w:rFonts w:ascii="Calibri" w:hAnsi="Calibri" w:cs="Calibri"/>
                      <w:sz w:val="28"/>
                      <w:szCs w:val="28"/>
                    </w:rPr>
                  </w:pPr>
                </w:p>
                <w:p w14:paraId="664B21C9"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Nerissa to Portia</w:t>
                  </w:r>
                  <w:r w:rsidRPr="006D2849">
                    <w:rPr>
                      <w:rFonts w:ascii="Calibri" w:hAnsi="Calibri" w:cs="Calibri"/>
                      <w:sz w:val="28"/>
                      <w:szCs w:val="28"/>
                    </w:rPr>
                    <w:t>:  sweet madam</w:t>
                  </w:r>
                </w:p>
                <w:p w14:paraId="2517BE9A" w14:textId="77777777" w:rsidR="00E00085" w:rsidRPr="006D2849" w:rsidRDefault="00E00085" w:rsidP="007E0827">
                  <w:pPr>
                    <w:rPr>
                      <w:rFonts w:ascii="Calibri" w:hAnsi="Calibri" w:cs="Calibri"/>
                      <w:sz w:val="28"/>
                      <w:szCs w:val="28"/>
                    </w:rPr>
                  </w:pPr>
                </w:p>
              </w:tc>
            </w:tr>
            <w:tr w:rsidR="007E0827" w:rsidRPr="006D2849" w14:paraId="6EDD2AA8" w14:textId="77777777" w:rsidTr="007E0827">
              <w:trPr>
                <w:trHeight w:val="285"/>
              </w:trPr>
              <w:tc>
                <w:tcPr>
                  <w:tcW w:w="2154" w:type="dxa"/>
                </w:tcPr>
                <w:p w14:paraId="32B8359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The Merry Wives of Windsor</w:t>
                  </w:r>
                </w:p>
              </w:tc>
              <w:tc>
                <w:tcPr>
                  <w:tcW w:w="6521" w:type="dxa"/>
                </w:tcPr>
                <w:p w14:paraId="5FEBCDF2"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Mistress Quickly to Falstaff</w:t>
                  </w:r>
                  <w:r w:rsidRPr="006D2849">
                    <w:rPr>
                      <w:rFonts w:ascii="Calibri" w:hAnsi="Calibri" w:cs="Calibri"/>
                      <w:sz w:val="28"/>
                      <w:szCs w:val="28"/>
                    </w:rPr>
                    <w:t xml:space="preserve">: </w:t>
                  </w:r>
                </w:p>
                <w:p w14:paraId="7448A7A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Mistress Page would desire you to send her your little page, of all loves: her husband has a marvellous infection to the little page; and truly Master Page is an honest man.</w:t>
                  </w:r>
                </w:p>
                <w:p w14:paraId="2255DE8F" w14:textId="77777777" w:rsidR="007E0827" w:rsidRPr="006D2849" w:rsidRDefault="007E0827" w:rsidP="007E0827">
                  <w:pPr>
                    <w:rPr>
                      <w:rFonts w:ascii="Calibri" w:hAnsi="Calibri" w:cs="Calibri"/>
                      <w:sz w:val="28"/>
                      <w:szCs w:val="28"/>
                    </w:rPr>
                  </w:pPr>
                </w:p>
                <w:p w14:paraId="5347E2B3"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Ford to Mistress Page</w:t>
                  </w:r>
                  <w:r w:rsidRPr="006D2849">
                    <w:rPr>
                      <w:rFonts w:ascii="Calibri" w:hAnsi="Calibri" w:cs="Calibri"/>
                      <w:sz w:val="28"/>
                      <w:szCs w:val="28"/>
                    </w:rPr>
                    <w:t xml:space="preserve"> (referring to his wife): </w:t>
                  </w:r>
                </w:p>
                <w:p w14:paraId="43D6B4D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think, if your husbands were dead, you two would marry.</w:t>
                  </w:r>
                </w:p>
                <w:p w14:paraId="07D0C333" w14:textId="77777777" w:rsidR="00E00085" w:rsidRPr="006D2849" w:rsidRDefault="00E00085" w:rsidP="007E0827">
                  <w:pPr>
                    <w:rPr>
                      <w:rFonts w:ascii="Calibri" w:hAnsi="Calibri" w:cs="Calibri"/>
                      <w:sz w:val="28"/>
                      <w:szCs w:val="28"/>
                    </w:rPr>
                  </w:pPr>
                </w:p>
              </w:tc>
            </w:tr>
            <w:tr w:rsidR="007E0827" w:rsidRPr="006D2849" w14:paraId="6732F131" w14:textId="77777777" w:rsidTr="007E0827">
              <w:trPr>
                <w:trHeight w:val="285"/>
              </w:trPr>
              <w:tc>
                <w:tcPr>
                  <w:tcW w:w="2154" w:type="dxa"/>
                </w:tcPr>
                <w:p w14:paraId="35BA528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 Midsummer Night’s Dream</w:t>
                  </w:r>
                </w:p>
              </w:tc>
              <w:tc>
                <w:tcPr>
                  <w:tcW w:w="6521" w:type="dxa"/>
                </w:tcPr>
                <w:p w14:paraId="47FD3400"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Puck on the Indian boy</w:t>
                  </w:r>
                  <w:r w:rsidRPr="006D2849">
                    <w:rPr>
                      <w:rFonts w:ascii="Calibri" w:hAnsi="Calibri" w:cs="Calibri"/>
                      <w:sz w:val="28"/>
                      <w:szCs w:val="28"/>
                    </w:rPr>
                    <w:t xml:space="preserve">: </w:t>
                  </w:r>
                </w:p>
                <w:p w14:paraId="57C0C2D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For Oberon is passing fell and wrath,</w:t>
                  </w:r>
                </w:p>
                <w:p w14:paraId="19004A1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Because that she as her attendant hath</w:t>
                  </w:r>
                </w:p>
                <w:p w14:paraId="3B280C5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 lovely boy, stolen from an Indian king;</w:t>
                  </w:r>
                </w:p>
                <w:p w14:paraId="0A6EE66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She never had so sweet a changeling;</w:t>
                  </w:r>
                </w:p>
                <w:p w14:paraId="5B8929F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jealous Oberon would have the child</w:t>
                  </w:r>
                </w:p>
                <w:p w14:paraId="381B1BC8"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Knight of his train, to trace the forests wild;</w:t>
                  </w:r>
                </w:p>
                <w:p w14:paraId="03058C98"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But she perforce withholds the loved boy,</w:t>
                  </w:r>
                </w:p>
                <w:p w14:paraId="06EF5AE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Crowns him with flowers and makes him all her joy:</w:t>
                  </w:r>
                </w:p>
                <w:p w14:paraId="277EB519" w14:textId="77777777" w:rsidR="007E0827" w:rsidRPr="006D2849" w:rsidRDefault="007E0827" w:rsidP="007E0827">
                  <w:pPr>
                    <w:rPr>
                      <w:rFonts w:ascii="Calibri" w:hAnsi="Calibri" w:cs="Calibri"/>
                      <w:sz w:val="28"/>
                      <w:szCs w:val="28"/>
                    </w:rPr>
                  </w:pPr>
                </w:p>
                <w:p w14:paraId="42F64981"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Oberon</w:t>
                  </w:r>
                  <w:r w:rsidRPr="006D2849">
                    <w:rPr>
                      <w:rFonts w:ascii="Calibri" w:hAnsi="Calibri" w:cs="Calibri"/>
                      <w:sz w:val="28"/>
                      <w:szCs w:val="28"/>
                    </w:rPr>
                    <w:t>: I do but beg a little changeling boy,</w:t>
                  </w:r>
                </w:p>
                <w:p w14:paraId="7D6EA4C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To be my henchman.</w:t>
                  </w:r>
                </w:p>
                <w:p w14:paraId="18B35BD4" w14:textId="77777777" w:rsidR="007E0827" w:rsidRPr="006D2849" w:rsidRDefault="007E0827" w:rsidP="007E0827">
                  <w:pPr>
                    <w:rPr>
                      <w:rFonts w:ascii="Calibri" w:hAnsi="Calibri" w:cs="Calibri"/>
                      <w:sz w:val="28"/>
                      <w:szCs w:val="28"/>
                    </w:rPr>
                  </w:pPr>
                </w:p>
                <w:p w14:paraId="33D6941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I'll make her render up her page to me.</w:t>
                  </w:r>
                </w:p>
                <w:p w14:paraId="49FBA8B8" w14:textId="77777777" w:rsidR="007E0827" w:rsidRPr="006D2849" w:rsidRDefault="007E0827" w:rsidP="007E0827">
                  <w:pPr>
                    <w:rPr>
                      <w:rFonts w:ascii="Calibri" w:hAnsi="Calibri" w:cs="Calibri"/>
                      <w:sz w:val="28"/>
                      <w:szCs w:val="28"/>
                    </w:rPr>
                  </w:pPr>
                </w:p>
                <w:p w14:paraId="5684726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I then did ask of her </w:t>
                  </w:r>
                  <w:proofErr w:type="spellStart"/>
                  <w:r w:rsidRPr="006D2849">
                    <w:rPr>
                      <w:rFonts w:ascii="Calibri" w:hAnsi="Calibri" w:cs="Calibri"/>
                      <w:sz w:val="28"/>
                      <w:szCs w:val="28"/>
                    </w:rPr>
                    <w:t>her</w:t>
                  </w:r>
                  <w:proofErr w:type="spellEnd"/>
                  <w:r w:rsidRPr="006D2849">
                    <w:rPr>
                      <w:rFonts w:ascii="Calibri" w:hAnsi="Calibri" w:cs="Calibri"/>
                      <w:sz w:val="28"/>
                      <w:szCs w:val="28"/>
                    </w:rPr>
                    <w:t xml:space="preserve"> changeling child;</w:t>
                  </w:r>
                </w:p>
                <w:p w14:paraId="3226F32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Which straight she gave me, and her fairy sent</w:t>
                  </w:r>
                </w:p>
                <w:p w14:paraId="1B49F48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To bear him to my bower in fairy land.</w:t>
                  </w:r>
                </w:p>
                <w:p w14:paraId="7F37D4E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now I have the boy</w:t>
                  </w:r>
                </w:p>
                <w:p w14:paraId="1BF0BD80" w14:textId="77777777" w:rsidR="007E0827" w:rsidRPr="006D2849" w:rsidRDefault="007E0827" w:rsidP="007E0827">
                  <w:pPr>
                    <w:rPr>
                      <w:rFonts w:ascii="Calibri" w:hAnsi="Calibri" w:cs="Calibri"/>
                      <w:sz w:val="28"/>
                      <w:szCs w:val="28"/>
                    </w:rPr>
                  </w:pPr>
                </w:p>
                <w:p w14:paraId="7DA2A7E5"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Lysander to Demetrius</w:t>
                  </w:r>
                  <w:r w:rsidRPr="006D2849">
                    <w:rPr>
                      <w:rFonts w:ascii="Calibri" w:hAnsi="Calibri" w:cs="Calibri"/>
                      <w:sz w:val="28"/>
                      <w:szCs w:val="28"/>
                    </w:rPr>
                    <w:t xml:space="preserve">: </w:t>
                  </w:r>
                </w:p>
                <w:p w14:paraId="640FF89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You have her father's love, Demetrius;</w:t>
                  </w:r>
                </w:p>
                <w:p w14:paraId="53BFE6F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Let me have Hermia's: do you marry him.</w:t>
                  </w:r>
                </w:p>
                <w:p w14:paraId="040C30C1" w14:textId="77777777" w:rsidR="007E0827" w:rsidRPr="006D2849" w:rsidRDefault="007E0827" w:rsidP="007E0827">
                  <w:pPr>
                    <w:rPr>
                      <w:rFonts w:ascii="Calibri" w:hAnsi="Calibri" w:cs="Calibri"/>
                      <w:sz w:val="28"/>
                      <w:szCs w:val="28"/>
                    </w:rPr>
                  </w:pPr>
                </w:p>
                <w:p w14:paraId="62B7173B"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Helena</w:t>
                  </w:r>
                  <w:r w:rsidRPr="006D2849">
                    <w:rPr>
                      <w:rFonts w:ascii="Calibri" w:hAnsi="Calibri" w:cs="Calibri"/>
                      <w:sz w:val="28"/>
                      <w:szCs w:val="28"/>
                    </w:rPr>
                    <w:t xml:space="preserve">: </w:t>
                  </w:r>
                </w:p>
                <w:p w14:paraId="2503185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Good Hermia, do not be so bitter with me.</w:t>
                  </w:r>
                </w:p>
                <w:p w14:paraId="02C9764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evermore did love you, Hermia,</w:t>
                  </w:r>
                </w:p>
                <w:p w14:paraId="05CB763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Did ever keep your counsels, never </w:t>
                  </w:r>
                  <w:proofErr w:type="spellStart"/>
                  <w:r w:rsidRPr="006D2849">
                    <w:rPr>
                      <w:rFonts w:ascii="Calibri" w:hAnsi="Calibri" w:cs="Calibri"/>
                      <w:sz w:val="28"/>
                      <w:szCs w:val="28"/>
                    </w:rPr>
                    <w:t>wrong'd</w:t>
                  </w:r>
                  <w:proofErr w:type="spellEnd"/>
                  <w:r w:rsidRPr="006D2849">
                    <w:rPr>
                      <w:rFonts w:ascii="Calibri" w:hAnsi="Calibri" w:cs="Calibri"/>
                      <w:sz w:val="28"/>
                      <w:szCs w:val="28"/>
                    </w:rPr>
                    <w:t xml:space="preserve"> you;</w:t>
                  </w:r>
                </w:p>
                <w:p w14:paraId="6983999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Save that, in love unto Demetrius,</w:t>
                  </w:r>
                </w:p>
                <w:p w14:paraId="78A9073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told him of your stealth unto this wood.</w:t>
                  </w:r>
                </w:p>
                <w:p w14:paraId="0787EA09" w14:textId="77777777" w:rsidR="007E0827" w:rsidRPr="006D2849" w:rsidRDefault="007E0827" w:rsidP="007E0827">
                  <w:pPr>
                    <w:rPr>
                      <w:rFonts w:ascii="Calibri" w:hAnsi="Calibri" w:cs="Calibri"/>
                      <w:sz w:val="28"/>
                      <w:szCs w:val="28"/>
                    </w:rPr>
                  </w:pPr>
                </w:p>
                <w:p w14:paraId="042A0F5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Is all the counsel that we two have shared,</w:t>
                  </w:r>
                </w:p>
                <w:p w14:paraId="5C9B860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The sisters' vows, the hours that we have spent,</w:t>
                  </w:r>
                </w:p>
                <w:p w14:paraId="557172F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When we have chid the hasty-footed time</w:t>
                  </w:r>
                </w:p>
                <w:p w14:paraId="7C543EF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For parting </w:t>
                  </w:r>
                  <w:proofErr w:type="gramStart"/>
                  <w:r w:rsidRPr="006D2849">
                    <w:rPr>
                      <w:rFonts w:ascii="Calibri" w:hAnsi="Calibri" w:cs="Calibri"/>
                      <w:sz w:val="28"/>
                      <w:szCs w:val="28"/>
                    </w:rPr>
                    <w:t>us,—</w:t>
                  </w:r>
                  <w:proofErr w:type="gramEnd"/>
                  <w:r w:rsidRPr="006D2849">
                    <w:rPr>
                      <w:rFonts w:ascii="Calibri" w:hAnsi="Calibri" w:cs="Calibri"/>
                      <w:sz w:val="28"/>
                      <w:szCs w:val="28"/>
                    </w:rPr>
                    <w:t>O, is it all forgot?</w:t>
                  </w:r>
                </w:p>
                <w:p w14:paraId="46FFEC9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All </w:t>
                  </w:r>
                  <w:proofErr w:type="gramStart"/>
                  <w:r w:rsidRPr="006D2849">
                    <w:rPr>
                      <w:rFonts w:ascii="Calibri" w:hAnsi="Calibri" w:cs="Calibri"/>
                      <w:sz w:val="28"/>
                      <w:szCs w:val="28"/>
                    </w:rPr>
                    <w:t>school-days</w:t>
                  </w:r>
                  <w:proofErr w:type="gramEnd"/>
                  <w:r w:rsidRPr="006D2849">
                    <w:rPr>
                      <w:rFonts w:ascii="Calibri" w:hAnsi="Calibri" w:cs="Calibri"/>
                      <w:sz w:val="28"/>
                      <w:szCs w:val="28"/>
                    </w:rPr>
                    <w:t>' friendship, childhood innocence?</w:t>
                  </w:r>
                </w:p>
                <w:p w14:paraId="6323F72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We, Hermia, like two artificial gods,</w:t>
                  </w:r>
                </w:p>
                <w:p w14:paraId="75CD8A0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Have with our needles created both one flower,</w:t>
                  </w:r>
                </w:p>
                <w:p w14:paraId="6934255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Both on one sampler, sitting on one cushion,</w:t>
                  </w:r>
                </w:p>
                <w:p w14:paraId="1089B13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Both warbling of one song, both in one key,</w:t>
                  </w:r>
                </w:p>
                <w:p w14:paraId="0D600AF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As if our hands, our sides, voices and minds,</w:t>
                  </w:r>
                </w:p>
                <w:p w14:paraId="3892190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Had been incorporate. </w:t>
                  </w:r>
                  <w:proofErr w:type="gramStart"/>
                  <w:r w:rsidRPr="006D2849">
                    <w:rPr>
                      <w:rFonts w:ascii="Calibri" w:hAnsi="Calibri" w:cs="Calibri"/>
                      <w:sz w:val="28"/>
                      <w:szCs w:val="28"/>
                    </w:rPr>
                    <w:t>So</w:t>
                  </w:r>
                  <w:proofErr w:type="gramEnd"/>
                  <w:r w:rsidRPr="006D2849">
                    <w:rPr>
                      <w:rFonts w:ascii="Calibri" w:hAnsi="Calibri" w:cs="Calibri"/>
                      <w:sz w:val="28"/>
                      <w:szCs w:val="28"/>
                    </w:rPr>
                    <w:t xml:space="preserve"> we grow together,</w:t>
                  </w:r>
                </w:p>
                <w:p w14:paraId="57D6CCD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Like to a double cherry, seeming parted,</w:t>
                  </w:r>
                </w:p>
                <w:p w14:paraId="667DA095" w14:textId="77777777" w:rsidR="007E0827" w:rsidRPr="006D2849" w:rsidRDefault="007E0827" w:rsidP="007E0827">
                  <w:pPr>
                    <w:rPr>
                      <w:rFonts w:ascii="Calibri" w:hAnsi="Calibri" w:cs="Calibri"/>
                      <w:sz w:val="28"/>
                      <w:szCs w:val="28"/>
                    </w:rPr>
                  </w:pPr>
                  <w:proofErr w:type="gramStart"/>
                  <w:r w:rsidRPr="006D2849">
                    <w:rPr>
                      <w:rFonts w:ascii="Calibri" w:hAnsi="Calibri" w:cs="Calibri"/>
                      <w:sz w:val="28"/>
                      <w:szCs w:val="28"/>
                    </w:rPr>
                    <w:t>But yet</w:t>
                  </w:r>
                  <w:proofErr w:type="gramEnd"/>
                  <w:r w:rsidRPr="006D2849">
                    <w:rPr>
                      <w:rFonts w:ascii="Calibri" w:hAnsi="Calibri" w:cs="Calibri"/>
                      <w:sz w:val="28"/>
                      <w:szCs w:val="28"/>
                    </w:rPr>
                    <w:t xml:space="preserve"> </w:t>
                  </w:r>
                  <w:proofErr w:type="gramStart"/>
                  <w:r w:rsidRPr="006D2849">
                    <w:rPr>
                      <w:rFonts w:ascii="Calibri" w:hAnsi="Calibri" w:cs="Calibri"/>
                      <w:sz w:val="28"/>
                      <w:szCs w:val="28"/>
                    </w:rPr>
                    <w:t>an</w:t>
                  </w:r>
                  <w:proofErr w:type="gramEnd"/>
                  <w:r w:rsidRPr="006D2849">
                    <w:rPr>
                      <w:rFonts w:ascii="Calibri" w:hAnsi="Calibri" w:cs="Calibri"/>
                      <w:sz w:val="28"/>
                      <w:szCs w:val="28"/>
                    </w:rPr>
                    <w:t xml:space="preserve"> union in partition;</w:t>
                  </w:r>
                </w:p>
                <w:p w14:paraId="7C8668B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Two lovely berries moulded on one stem;</w:t>
                  </w:r>
                </w:p>
                <w:p w14:paraId="4B6C269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So, with two seeming bodies, but one heart;</w:t>
                  </w:r>
                </w:p>
                <w:p w14:paraId="0F1187A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Two of the first, like coats in heraldry,</w:t>
                  </w:r>
                </w:p>
                <w:p w14:paraId="2E8D39B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Due but to one and crowned with one crest.</w:t>
                  </w:r>
                </w:p>
                <w:p w14:paraId="7AEB7EC9" w14:textId="77777777" w:rsidR="007E0827" w:rsidRPr="006D2849" w:rsidRDefault="007E0827" w:rsidP="007E0827">
                  <w:pPr>
                    <w:rPr>
                      <w:rFonts w:ascii="Calibri" w:hAnsi="Calibri" w:cs="Calibri"/>
                      <w:sz w:val="28"/>
                      <w:szCs w:val="28"/>
                    </w:rPr>
                  </w:pPr>
                </w:p>
                <w:p w14:paraId="4B48AA5D" w14:textId="77777777" w:rsidR="00E00085" w:rsidRPr="006D2849" w:rsidRDefault="00E00085" w:rsidP="007E0827">
                  <w:pPr>
                    <w:rPr>
                      <w:rFonts w:ascii="Calibri" w:hAnsi="Calibri" w:cs="Calibri"/>
                      <w:sz w:val="28"/>
                      <w:szCs w:val="28"/>
                    </w:rPr>
                  </w:pPr>
                </w:p>
                <w:p w14:paraId="376BE167"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Titania on the Indian Boy’s mother</w:t>
                  </w:r>
                  <w:r w:rsidRPr="006D2849">
                    <w:rPr>
                      <w:rFonts w:ascii="Calibri" w:hAnsi="Calibri" w:cs="Calibri"/>
                      <w:sz w:val="28"/>
                      <w:szCs w:val="28"/>
                    </w:rPr>
                    <w:t xml:space="preserve">: </w:t>
                  </w:r>
                </w:p>
                <w:p w14:paraId="40B2F3F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The fairy land buys not the child of me.</w:t>
                  </w:r>
                </w:p>
                <w:p w14:paraId="2C46833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His mother was a votaress of my order:</w:t>
                  </w:r>
                </w:p>
                <w:p w14:paraId="2824436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in the spiced Indian air, by night,</w:t>
                  </w:r>
                </w:p>
                <w:p w14:paraId="1239796B"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Full often hath she </w:t>
                  </w:r>
                  <w:proofErr w:type="spellStart"/>
                  <w:r w:rsidRPr="006D2849">
                    <w:rPr>
                      <w:rFonts w:ascii="Calibri" w:hAnsi="Calibri" w:cs="Calibri"/>
                      <w:sz w:val="28"/>
                      <w:szCs w:val="28"/>
                    </w:rPr>
                    <w:t>gossip'd</w:t>
                  </w:r>
                  <w:proofErr w:type="spellEnd"/>
                  <w:r w:rsidRPr="006D2849">
                    <w:rPr>
                      <w:rFonts w:ascii="Calibri" w:hAnsi="Calibri" w:cs="Calibri"/>
                      <w:sz w:val="28"/>
                      <w:szCs w:val="28"/>
                    </w:rPr>
                    <w:t xml:space="preserve"> by my side,</w:t>
                  </w:r>
                </w:p>
                <w:p w14:paraId="41F3B28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sat with me on Neptune's yellow sands,</w:t>
                  </w:r>
                </w:p>
                <w:p w14:paraId="3D1572E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Marking the embarked traders on the flood,</w:t>
                  </w:r>
                </w:p>
                <w:p w14:paraId="7AE71F0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When we have </w:t>
                  </w:r>
                  <w:proofErr w:type="spellStart"/>
                  <w:r w:rsidRPr="006D2849">
                    <w:rPr>
                      <w:rFonts w:ascii="Calibri" w:hAnsi="Calibri" w:cs="Calibri"/>
                      <w:sz w:val="28"/>
                      <w:szCs w:val="28"/>
                    </w:rPr>
                    <w:t>laugh'd</w:t>
                  </w:r>
                  <w:proofErr w:type="spellEnd"/>
                  <w:r w:rsidRPr="006D2849">
                    <w:rPr>
                      <w:rFonts w:ascii="Calibri" w:hAnsi="Calibri" w:cs="Calibri"/>
                      <w:sz w:val="28"/>
                      <w:szCs w:val="28"/>
                    </w:rPr>
                    <w:t xml:space="preserve"> to see the sails conceive</w:t>
                  </w:r>
                </w:p>
                <w:p w14:paraId="0F9D3D9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And grow </w:t>
                  </w:r>
                  <w:proofErr w:type="gramStart"/>
                  <w:r w:rsidRPr="006D2849">
                    <w:rPr>
                      <w:rFonts w:ascii="Calibri" w:hAnsi="Calibri" w:cs="Calibri"/>
                      <w:sz w:val="28"/>
                      <w:szCs w:val="28"/>
                    </w:rPr>
                    <w:t>big-bellied</w:t>
                  </w:r>
                  <w:proofErr w:type="gramEnd"/>
                  <w:r w:rsidRPr="006D2849">
                    <w:rPr>
                      <w:rFonts w:ascii="Calibri" w:hAnsi="Calibri" w:cs="Calibri"/>
                      <w:sz w:val="28"/>
                      <w:szCs w:val="28"/>
                    </w:rPr>
                    <w:t xml:space="preserve"> with the wanton wind;</w:t>
                  </w:r>
                </w:p>
                <w:p w14:paraId="1E505D4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Which she, with pretty and with swimming gait</w:t>
                  </w:r>
                </w:p>
                <w:p w14:paraId="0C16AEE8" w14:textId="77777777" w:rsidR="007E0827" w:rsidRPr="006D2849" w:rsidRDefault="007E0827" w:rsidP="007E0827">
                  <w:pPr>
                    <w:rPr>
                      <w:rFonts w:ascii="Calibri" w:hAnsi="Calibri" w:cs="Calibri"/>
                      <w:sz w:val="28"/>
                      <w:szCs w:val="28"/>
                    </w:rPr>
                  </w:pPr>
                  <w:proofErr w:type="gramStart"/>
                  <w:r w:rsidRPr="006D2849">
                    <w:rPr>
                      <w:rFonts w:ascii="Calibri" w:hAnsi="Calibri" w:cs="Calibri"/>
                      <w:sz w:val="28"/>
                      <w:szCs w:val="28"/>
                    </w:rPr>
                    <w:t>Following,—</w:t>
                  </w:r>
                  <w:proofErr w:type="gramEnd"/>
                  <w:r w:rsidRPr="006D2849">
                    <w:rPr>
                      <w:rFonts w:ascii="Calibri" w:hAnsi="Calibri" w:cs="Calibri"/>
                      <w:sz w:val="28"/>
                      <w:szCs w:val="28"/>
                    </w:rPr>
                    <w:t xml:space="preserve">her womb then rich with my young </w:t>
                  </w:r>
                  <w:proofErr w:type="gramStart"/>
                  <w:r w:rsidRPr="006D2849">
                    <w:rPr>
                      <w:rFonts w:ascii="Calibri" w:hAnsi="Calibri" w:cs="Calibri"/>
                      <w:sz w:val="28"/>
                      <w:szCs w:val="28"/>
                    </w:rPr>
                    <w:t>squire,—</w:t>
                  </w:r>
                  <w:proofErr w:type="gramEnd"/>
                </w:p>
                <w:p w14:paraId="5D40AC68"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Would imitate, and sail upon the land,</w:t>
                  </w:r>
                </w:p>
                <w:p w14:paraId="1522FF7B"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To fetch me trifles, and </w:t>
                  </w:r>
                  <w:proofErr w:type="gramStart"/>
                  <w:r w:rsidRPr="006D2849">
                    <w:rPr>
                      <w:rFonts w:ascii="Calibri" w:hAnsi="Calibri" w:cs="Calibri"/>
                      <w:sz w:val="28"/>
                      <w:szCs w:val="28"/>
                    </w:rPr>
                    <w:t>return again</w:t>
                  </w:r>
                  <w:proofErr w:type="gramEnd"/>
                  <w:r w:rsidRPr="006D2849">
                    <w:rPr>
                      <w:rFonts w:ascii="Calibri" w:hAnsi="Calibri" w:cs="Calibri"/>
                      <w:sz w:val="28"/>
                      <w:szCs w:val="28"/>
                    </w:rPr>
                    <w:t>,</w:t>
                  </w:r>
                </w:p>
                <w:p w14:paraId="7AAFC22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As from a voyage, rich with merchandise.</w:t>
                  </w:r>
                </w:p>
                <w:p w14:paraId="43B88CB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But she, being mortal, of that boy did die;</w:t>
                  </w:r>
                </w:p>
                <w:p w14:paraId="19FC139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for her sake do I rear up her boy,</w:t>
                  </w:r>
                </w:p>
                <w:p w14:paraId="657B4AB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for her sake I will not part with him.</w:t>
                  </w:r>
                </w:p>
                <w:p w14:paraId="76885507" w14:textId="77777777" w:rsidR="00E00085" w:rsidRPr="006D2849" w:rsidRDefault="00E00085" w:rsidP="007E0827">
                  <w:pPr>
                    <w:rPr>
                      <w:rFonts w:ascii="Calibri" w:hAnsi="Calibri" w:cs="Calibri"/>
                      <w:sz w:val="28"/>
                      <w:szCs w:val="28"/>
                    </w:rPr>
                  </w:pPr>
                </w:p>
              </w:tc>
            </w:tr>
            <w:tr w:rsidR="007E0827" w:rsidRPr="006D2849" w14:paraId="46F6C6A4" w14:textId="77777777" w:rsidTr="007E0827">
              <w:trPr>
                <w:trHeight w:val="285"/>
              </w:trPr>
              <w:tc>
                <w:tcPr>
                  <w:tcW w:w="2154" w:type="dxa"/>
                </w:tcPr>
                <w:p w14:paraId="285BC43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Othello</w:t>
                  </w:r>
                </w:p>
              </w:tc>
              <w:tc>
                <w:tcPr>
                  <w:tcW w:w="6521" w:type="dxa"/>
                </w:tcPr>
                <w:p w14:paraId="638221AE"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Iago on Othello</w:t>
                  </w:r>
                  <w:r w:rsidRPr="006D2849">
                    <w:rPr>
                      <w:rFonts w:ascii="Calibri" w:hAnsi="Calibri" w:cs="Calibri"/>
                      <w:sz w:val="28"/>
                      <w:szCs w:val="28"/>
                    </w:rPr>
                    <w:t xml:space="preserve">: </w:t>
                  </w:r>
                </w:p>
                <w:p w14:paraId="1252EB8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Though I do hate him as I do hell-pains.</w:t>
                  </w:r>
                </w:p>
                <w:p w14:paraId="122343D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Yet, for necessity of present life,</w:t>
                  </w:r>
                </w:p>
                <w:p w14:paraId="6DED2FE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must show out a flag and sign of love,</w:t>
                  </w:r>
                </w:p>
                <w:p w14:paraId="3F5339E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Which is indeed but sign.</w:t>
                  </w:r>
                </w:p>
                <w:p w14:paraId="76E171B0" w14:textId="77777777" w:rsidR="007E0827" w:rsidRPr="006D2849" w:rsidRDefault="007E0827" w:rsidP="007E0827">
                  <w:pPr>
                    <w:rPr>
                      <w:rFonts w:ascii="Calibri" w:hAnsi="Calibri" w:cs="Calibri"/>
                      <w:sz w:val="28"/>
                      <w:szCs w:val="28"/>
                    </w:rPr>
                  </w:pPr>
                </w:p>
                <w:p w14:paraId="43D18AD0" w14:textId="77777777" w:rsidR="00E00085" w:rsidRPr="006D2849" w:rsidRDefault="00E00085" w:rsidP="007E0827">
                  <w:pPr>
                    <w:rPr>
                      <w:rFonts w:ascii="Calibri" w:hAnsi="Calibri" w:cs="Calibri"/>
                      <w:b/>
                      <w:bCs/>
                      <w:sz w:val="28"/>
                      <w:szCs w:val="28"/>
                    </w:rPr>
                  </w:pPr>
                </w:p>
                <w:p w14:paraId="41D3692B" w14:textId="1AEE5221" w:rsidR="007E0827" w:rsidRPr="006D2849" w:rsidRDefault="007E0827" w:rsidP="007E0827">
                  <w:pPr>
                    <w:rPr>
                      <w:rFonts w:ascii="Calibri" w:hAnsi="Calibri" w:cs="Calibri"/>
                      <w:sz w:val="28"/>
                      <w:szCs w:val="28"/>
                    </w:rPr>
                  </w:pPr>
                  <w:r w:rsidRPr="006D2849">
                    <w:rPr>
                      <w:rFonts w:ascii="Calibri" w:hAnsi="Calibri" w:cs="Calibri"/>
                      <w:b/>
                      <w:bCs/>
                      <w:sz w:val="28"/>
                      <w:szCs w:val="28"/>
                    </w:rPr>
                    <w:t>Iago on Roderigo</w:t>
                  </w:r>
                  <w:r w:rsidRPr="006D2849">
                    <w:rPr>
                      <w:rFonts w:ascii="Calibri" w:hAnsi="Calibri" w:cs="Calibri"/>
                      <w:sz w:val="28"/>
                      <w:szCs w:val="28"/>
                    </w:rPr>
                    <w:t xml:space="preserve">: </w:t>
                  </w:r>
                </w:p>
                <w:p w14:paraId="667676C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If thou dost, I shall never love thee after. Why, thou silly gentleman!</w:t>
                  </w:r>
                </w:p>
                <w:p w14:paraId="06703D5A" w14:textId="77777777" w:rsidR="00E00085" w:rsidRPr="006D2849" w:rsidRDefault="00E00085" w:rsidP="007E0827">
                  <w:pPr>
                    <w:rPr>
                      <w:rFonts w:ascii="Calibri" w:hAnsi="Calibri" w:cs="Calibri"/>
                      <w:sz w:val="28"/>
                      <w:szCs w:val="28"/>
                    </w:rPr>
                  </w:pPr>
                </w:p>
                <w:p w14:paraId="1EFEB657"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Iago to Cassio</w:t>
                  </w:r>
                  <w:r w:rsidRPr="006D2849">
                    <w:rPr>
                      <w:rFonts w:ascii="Calibri" w:hAnsi="Calibri" w:cs="Calibri"/>
                      <w:sz w:val="28"/>
                      <w:szCs w:val="28"/>
                    </w:rPr>
                    <w:t xml:space="preserve">: </w:t>
                  </w:r>
                </w:p>
                <w:p w14:paraId="2CA5EEF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good lieutenant, I think you think I love you.</w:t>
                  </w:r>
                </w:p>
                <w:p w14:paraId="74CC4407" w14:textId="77777777" w:rsidR="007E0827" w:rsidRPr="006D2849" w:rsidRDefault="007E0827" w:rsidP="007E0827">
                  <w:pPr>
                    <w:rPr>
                      <w:rFonts w:ascii="Calibri" w:hAnsi="Calibri" w:cs="Calibri"/>
                      <w:sz w:val="28"/>
                      <w:szCs w:val="28"/>
                    </w:rPr>
                  </w:pPr>
                </w:p>
                <w:p w14:paraId="5B5AAE6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protest, in the sincerity of love and honest kindness.</w:t>
                  </w:r>
                </w:p>
                <w:p w14:paraId="40E0F0E5" w14:textId="77777777" w:rsidR="007E0827" w:rsidRPr="006D2849" w:rsidRDefault="007E0827" w:rsidP="007E0827">
                  <w:pPr>
                    <w:rPr>
                      <w:rFonts w:ascii="Calibri" w:hAnsi="Calibri" w:cs="Calibri"/>
                      <w:sz w:val="28"/>
                      <w:szCs w:val="28"/>
                    </w:rPr>
                  </w:pPr>
                </w:p>
                <w:p w14:paraId="1D89DD02" w14:textId="77777777" w:rsidR="00E00085" w:rsidRPr="006D2849" w:rsidRDefault="00E00085" w:rsidP="007E0827">
                  <w:pPr>
                    <w:rPr>
                      <w:rFonts w:ascii="Calibri" w:hAnsi="Calibri" w:cs="Calibri"/>
                      <w:sz w:val="28"/>
                      <w:szCs w:val="28"/>
                    </w:rPr>
                  </w:pPr>
                </w:p>
                <w:p w14:paraId="10864E5F"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Desdemona to Cassio</w:t>
                  </w:r>
                  <w:r w:rsidRPr="006D2849">
                    <w:rPr>
                      <w:rFonts w:ascii="Calibri" w:hAnsi="Calibri" w:cs="Calibri"/>
                      <w:sz w:val="28"/>
                      <w:szCs w:val="28"/>
                    </w:rPr>
                    <w:t xml:space="preserve">: </w:t>
                  </w:r>
                </w:p>
                <w:p w14:paraId="0B79497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You do love my lord: You have known him long;</w:t>
                  </w:r>
                </w:p>
                <w:p w14:paraId="470306A2" w14:textId="77777777" w:rsidR="007E0827" w:rsidRPr="006D2849" w:rsidRDefault="007E0827" w:rsidP="007E0827">
                  <w:pPr>
                    <w:rPr>
                      <w:rFonts w:ascii="Calibri" w:hAnsi="Calibri" w:cs="Calibri"/>
                      <w:sz w:val="28"/>
                      <w:szCs w:val="28"/>
                    </w:rPr>
                  </w:pPr>
                </w:p>
                <w:p w14:paraId="5A22507D"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Othello to Iago</w:t>
                  </w:r>
                  <w:r w:rsidRPr="006D2849">
                    <w:rPr>
                      <w:rFonts w:ascii="Calibri" w:hAnsi="Calibri" w:cs="Calibri"/>
                      <w:sz w:val="28"/>
                      <w:szCs w:val="28"/>
                    </w:rPr>
                    <w:t xml:space="preserve">: </w:t>
                  </w:r>
                </w:p>
                <w:p w14:paraId="7176AAD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if thou dost love me,</w:t>
                  </w:r>
                </w:p>
                <w:p w14:paraId="7085F038"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Show me thy thought.</w:t>
                  </w:r>
                </w:p>
                <w:p w14:paraId="5D5D91FF" w14:textId="77777777" w:rsidR="007E0827" w:rsidRPr="006D2849" w:rsidRDefault="007E0827" w:rsidP="007E0827">
                  <w:pPr>
                    <w:rPr>
                      <w:rFonts w:ascii="Calibri" w:hAnsi="Calibri" w:cs="Calibri"/>
                      <w:sz w:val="28"/>
                      <w:szCs w:val="28"/>
                    </w:rPr>
                  </w:pPr>
                </w:p>
                <w:p w14:paraId="69B6D50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greet thy love,</w:t>
                  </w:r>
                </w:p>
                <w:p w14:paraId="26165A6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Not with vain thanks, but with acceptance bounteous,</w:t>
                  </w:r>
                </w:p>
                <w:p w14:paraId="42964555" w14:textId="77777777" w:rsidR="007E0827" w:rsidRPr="006D2849" w:rsidRDefault="007E0827" w:rsidP="007E0827">
                  <w:pPr>
                    <w:rPr>
                      <w:rFonts w:ascii="Calibri" w:hAnsi="Calibri" w:cs="Calibri"/>
                      <w:sz w:val="28"/>
                      <w:szCs w:val="28"/>
                    </w:rPr>
                  </w:pPr>
                </w:p>
                <w:p w14:paraId="19EE9EA7"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Iago to Othello</w:t>
                  </w:r>
                  <w:r w:rsidRPr="006D2849">
                    <w:rPr>
                      <w:rFonts w:ascii="Calibri" w:hAnsi="Calibri" w:cs="Calibri"/>
                      <w:sz w:val="28"/>
                      <w:szCs w:val="28"/>
                    </w:rPr>
                    <w:t xml:space="preserve">: </w:t>
                  </w:r>
                </w:p>
                <w:p w14:paraId="72493F2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My lord, you know I love you.</w:t>
                  </w:r>
                </w:p>
                <w:p w14:paraId="7F090792" w14:textId="77777777" w:rsidR="007E0827" w:rsidRPr="006D2849" w:rsidRDefault="007E0827" w:rsidP="007E0827">
                  <w:pPr>
                    <w:rPr>
                      <w:rFonts w:ascii="Calibri" w:hAnsi="Calibri" w:cs="Calibri"/>
                      <w:sz w:val="28"/>
                      <w:szCs w:val="28"/>
                    </w:rPr>
                  </w:pPr>
                </w:p>
                <w:p w14:paraId="187459A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now I shall have reason</w:t>
                  </w:r>
                </w:p>
                <w:p w14:paraId="42A07858"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To show the love and duty that I bear you</w:t>
                  </w:r>
                </w:p>
                <w:p w14:paraId="21359A8B"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With franker spirit:</w:t>
                  </w:r>
                </w:p>
                <w:p w14:paraId="2076806B" w14:textId="77777777" w:rsidR="007E0827" w:rsidRPr="006D2849" w:rsidRDefault="007E0827" w:rsidP="007E0827">
                  <w:pPr>
                    <w:rPr>
                      <w:rFonts w:ascii="Calibri" w:hAnsi="Calibri" w:cs="Calibri"/>
                      <w:sz w:val="28"/>
                      <w:szCs w:val="28"/>
                    </w:rPr>
                  </w:pPr>
                </w:p>
                <w:p w14:paraId="7D294C0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hope you will consider what is spoke</w:t>
                  </w:r>
                </w:p>
                <w:p w14:paraId="3455B8FA" w14:textId="77777777" w:rsidR="007E0827" w:rsidRPr="006D2849" w:rsidRDefault="007E0827" w:rsidP="007E0827">
                  <w:pPr>
                    <w:rPr>
                      <w:rFonts w:ascii="Calibri" w:hAnsi="Calibri" w:cs="Calibri"/>
                      <w:b/>
                      <w:bCs/>
                      <w:sz w:val="28"/>
                      <w:szCs w:val="28"/>
                    </w:rPr>
                  </w:pPr>
                  <w:r w:rsidRPr="006D2849">
                    <w:rPr>
                      <w:rFonts w:ascii="Calibri" w:hAnsi="Calibri" w:cs="Calibri"/>
                      <w:sz w:val="28"/>
                      <w:szCs w:val="28"/>
                    </w:rPr>
                    <w:t>Comes from my love.</w:t>
                  </w:r>
                  <w:r w:rsidRPr="006D2849">
                    <w:rPr>
                      <w:rFonts w:ascii="Calibri" w:hAnsi="Calibri" w:cs="Calibri"/>
                      <w:b/>
                      <w:bCs/>
                      <w:sz w:val="28"/>
                      <w:szCs w:val="28"/>
                    </w:rPr>
                    <w:t xml:space="preserve"> </w:t>
                  </w:r>
                </w:p>
                <w:p w14:paraId="57A616FA" w14:textId="77777777" w:rsidR="007E0827" w:rsidRPr="006D2849" w:rsidRDefault="007E0827" w:rsidP="007E0827">
                  <w:pPr>
                    <w:rPr>
                      <w:rFonts w:ascii="Calibri" w:hAnsi="Calibri" w:cs="Calibri"/>
                      <w:b/>
                      <w:bCs/>
                      <w:sz w:val="28"/>
                      <w:szCs w:val="28"/>
                    </w:rPr>
                  </w:pPr>
                </w:p>
                <w:p w14:paraId="19CC4B97"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Iago on Cassio</w:t>
                  </w:r>
                  <w:r w:rsidRPr="006D2849">
                    <w:rPr>
                      <w:rFonts w:ascii="Calibri" w:hAnsi="Calibri" w:cs="Calibri"/>
                      <w:sz w:val="28"/>
                      <w:szCs w:val="28"/>
                    </w:rPr>
                    <w:t xml:space="preserve">: </w:t>
                  </w:r>
                </w:p>
                <w:p w14:paraId="4D7CA05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do love Cassio well;</w:t>
                  </w:r>
                </w:p>
                <w:p w14:paraId="41211F0C" w14:textId="77777777" w:rsidR="007E0827" w:rsidRPr="006D2849" w:rsidRDefault="007E0827" w:rsidP="007E0827">
                  <w:pPr>
                    <w:rPr>
                      <w:rFonts w:ascii="Calibri" w:hAnsi="Calibri" w:cs="Calibri"/>
                      <w:sz w:val="28"/>
                      <w:szCs w:val="28"/>
                    </w:rPr>
                  </w:pPr>
                </w:p>
                <w:p w14:paraId="2EB0F49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lay with Cassio lately;</w:t>
                  </w:r>
                </w:p>
                <w:p w14:paraId="55A4078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being troubled with a raging tooth,</w:t>
                  </w:r>
                </w:p>
                <w:p w14:paraId="10C22C4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could not sleep…</w:t>
                  </w:r>
                </w:p>
                <w:p w14:paraId="042A406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then, sir, would he gripe and wring my hand,</w:t>
                  </w:r>
                </w:p>
                <w:p w14:paraId="63F6166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Cry 'O sweet creature!' and then kiss me hard,</w:t>
                  </w:r>
                </w:p>
                <w:p w14:paraId="72C706F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As if he </w:t>
                  </w:r>
                  <w:proofErr w:type="spellStart"/>
                  <w:r w:rsidRPr="006D2849">
                    <w:rPr>
                      <w:rFonts w:ascii="Calibri" w:hAnsi="Calibri" w:cs="Calibri"/>
                      <w:sz w:val="28"/>
                      <w:szCs w:val="28"/>
                    </w:rPr>
                    <w:t>pluck'd</w:t>
                  </w:r>
                  <w:proofErr w:type="spellEnd"/>
                  <w:r w:rsidRPr="006D2849">
                    <w:rPr>
                      <w:rFonts w:ascii="Calibri" w:hAnsi="Calibri" w:cs="Calibri"/>
                      <w:sz w:val="28"/>
                      <w:szCs w:val="28"/>
                    </w:rPr>
                    <w:t xml:space="preserve"> up kisses by the roots</w:t>
                  </w:r>
                </w:p>
                <w:p w14:paraId="586455B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That grew upon my lips: then laid his leg</w:t>
                  </w:r>
                </w:p>
                <w:p w14:paraId="07DC419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Over my thigh, and </w:t>
                  </w:r>
                  <w:proofErr w:type="spellStart"/>
                  <w:r w:rsidRPr="006D2849">
                    <w:rPr>
                      <w:rFonts w:ascii="Calibri" w:hAnsi="Calibri" w:cs="Calibri"/>
                      <w:sz w:val="28"/>
                      <w:szCs w:val="28"/>
                    </w:rPr>
                    <w:t>sigh'd</w:t>
                  </w:r>
                  <w:proofErr w:type="spellEnd"/>
                  <w:r w:rsidRPr="006D2849">
                    <w:rPr>
                      <w:rFonts w:ascii="Calibri" w:hAnsi="Calibri" w:cs="Calibri"/>
                      <w:sz w:val="28"/>
                      <w:szCs w:val="28"/>
                    </w:rPr>
                    <w:t xml:space="preserve">, and </w:t>
                  </w:r>
                  <w:proofErr w:type="spellStart"/>
                  <w:r w:rsidRPr="006D2849">
                    <w:rPr>
                      <w:rFonts w:ascii="Calibri" w:hAnsi="Calibri" w:cs="Calibri"/>
                      <w:sz w:val="28"/>
                      <w:szCs w:val="28"/>
                    </w:rPr>
                    <w:t>kiss'd</w:t>
                  </w:r>
                  <w:proofErr w:type="spellEnd"/>
                  <w:r w:rsidRPr="006D2849">
                    <w:rPr>
                      <w:rFonts w:ascii="Calibri" w:hAnsi="Calibri" w:cs="Calibri"/>
                      <w:sz w:val="28"/>
                      <w:szCs w:val="28"/>
                    </w:rPr>
                    <w:t>;</w:t>
                  </w:r>
                </w:p>
                <w:p w14:paraId="1C38B7FB" w14:textId="77777777" w:rsidR="00E00085" w:rsidRPr="006D2849" w:rsidRDefault="00E00085" w:rsidP="007E0827">
                  <w:pPr>
                    <w:rPr>
                      <w:rFonts w:ascii="Calibri" w:hAnsi="Calibri" w:cs="Calibri"/>
                      <w:sz w:val="28"/>
                      <w:szCs w:val="28"/>
                    </w:rPr>
                  </w:pPr>
                </w:p>
              </w:tc>
            </w:tr>
            <w:tr w:rsidR="007E0827" w:rsidRPr="006D2849" w14:paraId="489A7F45" w14:textId="77777777" w:rsidTr="007E0827">
              <w:trPr>
                <w:trHeight w:val="285"/>
              </w:trPr>
              <w:tc>
                <w:tcPr>
                  <w:tcW w:w="2154" w:type="dxa"/>
                </w:tcPr>
                <w:p w14:paraId="042F4CB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Richard II</w:t>
                  </w:r>
                </w:p>
              </w:tc>
              <w:tc>
                <w:tcPr>
                  <w:tcW w:w="6521" w:type="dxa"/>
                </w:tcPr>
                <w:p w14:paraId="259F82E5"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Richard on Henry Bolingbroke</w:t>
                  </w:r>
                  <w:r w:rsidRPr="006D2849">
                    <w:rPr>
                      <w:rFonts w:ascii="Calibri" w:hAnsi="Calibri" w:cs="Calibri"/>
                      <w:sz w:val="28"/>
                      <w:szCs w:val="28"/>
                    </w:rPr>
                    <w:t xml:space="preserve">: </w:t>
                  </w:r>
                </w:p>
                <w:p w14:paraId="736D4050" w14:textId="77777777" w:rsidR="007E0827" w:rsidRPr="006D2849" w:rsidRDefault="007E0827" w:rsidP="007E0827">
                  <w:pPr>
                    <w:rPr>
                      <w:rFonts w:ascii="Calibri" w:hAnsi="Calibri" w:cs="Calibri"/>
                      <w:sz w:val="28"/>
                      <w:szCs w:val="28"/>
                    </w:rPr>
                  </w:pPr>
                  <w:proofErr w:type="gramStart"/>
                  <w:r w:rsidRPr="006D2849">
                    <w:rPr>
                      <w:rFonts w:ascii="Calibri" w:hAnsi="Calibri" w:cs="Calibri"/>
                      <w:sz w:val="28"/>
                      <w:szCs w:val="28"/>
                    </w:rPr>
                    <w:t>Ourself</w:t>
                  </w:r>
                  <w:proofErr w:type="gramEnd"/>
                  <w:r w:rsidRPr="006D2849">
                    <w:rPr>
                      <w:rFonts w:ascii="Calibri" w:hAnsi="Calibri" w:cs="Calibri"/>
                      <w:sz w:val="28"/>
                      <w:szCs w:val="28"/>
                    </w:rPr>
                    <w:t xml:space="preserve"> and Bushy, Bagot here and Green</w:t>
                  </w:r>
                </w:p>
                <w:p w14:paraId="414934F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Observed his courtship to the common people;</w:t>
                  </w:r>
                </w:p>
                <w:p w14:paraId="308119BB"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How he did seem to dive into their hearts</w:t>
                  </w:r>
                </w:p>
                <w:p w14:paraId="63C4F16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With humble and familiar courtesy,</w:t>
                  </w:r>
                </w:p>
                <w:p w14:paraId="156DC76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What reverence he did throw away on slaves,</w:t>
                  </w:r>
                </w:p>
                <w:p w14:paraId="2F884D4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Wooing poor craftsmen with the craft of smiles</w:t>
                  </w:r>
                </w:p>
                <w:p w14:paraId="1B089A58"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And patient </w:t>
                  </w:r>
                  <w:proofErr w:type="spellStart"/>
                  <w:r w:rsidRPr="006D2849">
                    <w:rPr>
                      <w:rFonts w:ascii="Calibri" w:hAnsi="Calibri" w:cs="Calibri"/>
                      <w:sz w:val="28"/>
                      <w:szCs w:val="28"/>
                    </w:rPr>
                    <w:t>underbearing</w:t>
                  </w:r>
                  <w:proofErr w:type="spellEnd"/>
                  <w:r w:rsidRPr="006D2849">
                    <w:rPr>
                      <w:rFonts w:ascii="Calibri" w:hAnsi="Calibri" w:cs="Calibri"/>
                      <w:sz w:val="28"/>
                      <w:szCs w:val="28"/>
                    </w:rPr>
                    <w:t xml:space="preserve"> of his fortune,</w:t>
                  </w:r>
                </w:p>
                <w:p w14:paraId="3415F2B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As 'twere to banish their </w:t>
                  </w:r>
                  <w:proofErr w:type="gramStart"/>
                  <w:r w:rsidRPr="006D2849">
                    <w:rPr>
                      <w:rFonts w:ascii="Calibri" w:hAnsi="Calibri" w:cs="Calibri"/>
                      <w:sz w:val="28"/>
                      <w:szCs w:val="28"/>
                    </w:rPr>
                    <w:t>affects</w:t>
                  </w:r>
                  <w:proofErr w:type="gramEnd"/>
                  <w:r w:rsidRPr="006D2849">
                    <w:rPr>
                      <w:rFonts w:ascii="Calibri" w:hAnsi="Calibri" w:cs="Calibri"/>
                      <w:sz w:val="28"/>
                      <w:szCs w:val="28"/>
                    </w:rPr>
                    <w:t xml:space="preserve"> with him.</w:t>
                  </w:r>
                </w:p>
                <w:p w14:paraId="490E358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Off goes his bonnet to an oyster-wench;</w:t>
                  </w:r>
                </w:p>
                <w:p w14:paraId="412808A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 brace of draymen bid God speed him well</w:t>
                  </w:r>
                </w:p>
                <w:p w14:paraId="37DFF61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had the tribute of his supple knee,</w:t>
                  </w:r>
                </w:p>
                <w:p w14:paraId="25F1600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With 'Thanks, my countrymen, my loving friends;'</w:t>
                  </w:r>
                </w:p>
                <w:p w14:paraId="37FE77F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As were our England in reversion his,</w:t>
                  </w:r>
                </w:p>
                <w:p w14:paraId="384CFCC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he our subjects' next degree in hope.</w:t>
                  </w:r>
                </w:p>
                <w:p w14:paraId="7C89FAB0" w14:textId="77777777" w:rsidR="007E0827" w:rsidRPr="006D2849" w:rsidRDefault="007E0827" w:rsidP="007E0827">
                  <w:pPr>
                    <w:rPr>
                      <w:rFonts w:ascii="Calibri" w:hAnsi="Calibri" w:cs="Calibri"/>
                      <w:b/>
                      <w:bCs/>
                      <w:sz w:val="28"/>
                      <w:szCs w:val="28"/>
                    </w:rPr>
                  </w:pPr>
                </w:p>
                <w:p w14:paraId="54632C12"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Green on the favourites’ relationship with Richard (see also Henry IV Part 1, above)</w:t>
                  </w:r>
                  <w:r w:rsidRPr="006D2849">
                    <w:rPr>
                      <w:rFonts w:ascii="Calibri" w:hAnsi="Calibri" w:cs="Calibri"/>
                      <w:sz w:val="28"/>
                      <w:szCs w:val="28"/>
                    </w:rPr>
                    <w:t>: Besides, our nearness to the king in love</w:t>
                  </w:r>
                </w:p>
                <w:p w14:paraId="7B9E8B5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Is near the hate of </w:t>
                  </w:r>
                  <w:proofErr w:type="gramStart"/>
                  <w:r w:rsidRPr="006D2849">
                    <w:rPr>
                      <w:rFonts w:ascii="Calibri" w:hAnsi="Calibri" w:cs="Calibri"/>
                      <w:sz w:val="28"/>
                      <w:szCs w:val="28"/>
                    </w:rPr>
                    <w:t>those love</w:t>
                  </w:r>
                  <w:proofErr w:type="gramEnd"/>
                  <w:r w:rsidRPr="006D2849">
                    <w:rPr>
                      <w:rFonts w:ascii="Calibri" w:hAnsi="Calibri" w:cs="Calibri"/>
                      <w:sz w:val="28"/>
                      <w:szCs w:val="28"/>
                    </w:rPr>
                    <w:t xml:space="preserve"> not the king.</w:t>
                  </w:r>
                </w:p>
                <w:p w14:paraId="0C55BDBE" w14:textId="77777777" w:rsidR="007E0827" w:rsidRPr="006D2849" w:rsidRDefault="007E0827" w:rsidP="007E0827">
                  <w:pPr>
                    <w:rPr>
                      <w:rFonts w:ascii="Calibri" w:hAnsi="Calibri" w:cs="Calibri"/>
                      <w:sz w:val="28"/>
                      <w:szCs w:val="28"/>
                    </w:rPr>
                  </w:pPr>
                </w:p>
                <w:p w14:paraId="505CC9CF"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Henry Bolingbroke to Percy</w:t>
                  </w:r>
                  <w:r w:rsidRPr="006D2849">
                    <w:rPr>
                      <w:rFonts w:ascii="Calibri" w:hAnsi="Calibri" w:cs="Calibri"/>
                      <w:sz w:val="28"/>
                      <w:szCs w:val="28"/>
                    </w:rPr>
                    <w:t xml:space="preserve">: </w:t>
                  </w:r>
                </w:p>
                <w:p w14:paraId="12B6F55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count myself in nothing else so happy</w:t>
                  </w:r>
                </w:p>
                <w:p w14:paraId="0FEF276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As in a soul remembering my good friends;</w:t>
                  </w:r>
                </w:p>
                <w:p w14:paraId="64C8877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as my fortune ripens with thy love,</w:t>
                  </w:r>
                </w:p>
                <w:p w14:paraId="7C01DEA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It shall be still thy true love's recompense:</w:t>
                  </w:r>
                </w:p>
                <w:p w14:paraId="6EC6D71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My heart this covenant makes, my hand thus seals it.</w:t>
                  </w:r>
                </w:p>
                <w:p w14:paraId="5D36C9CC" w14:textId="77777777" w:rsidR="007E0827" w:rsidRPr="006D2849" w:rsidRDefault="007E0827" w:rsidP="007E0827">
                  <w:pPr>
                    <w:rPr>
                      <w:rFonts w:ascii="Calibri" w:hAnsi="Calibri" w:cs="Calibri"/>
                      <w:sz w:val="28"/>
                      <w:szCs w:val="28"/>
                    </w:rPr>
                  </w:pPr>
                </w:p>
                <w:p w14:paraId="19E890B8"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Henry Bolingbroke to the favourites Bushy and Green Richard (see also Henry IV Part 1, above)</w:t>
                  </w:r>
                  <w:r w:rsidRPr="006D2849">
                    <w:rPr>
                      <w:rFonts w:ascii="Calibri" w:hAnsi="Calibri" w:cs="Calibri"/>
                      <w:sz w:val="28"/>
                      <w:szCs w:val="28"/>
                    </w:rPr>
                    <w:t xml:space="preserve">: </w:t>
                  </w:r>
                </w:p>
                <w:p w14:paraId="0A04B51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You have misled a prince, a royal king,</w:t>
                  </w:r>
                </w:p>
                <w:p w14:paraId="71A5044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 happy gentleman in blood and lineaments,</w:t>
                  </w:r>
                </w:p>
                <w:p w14:paraId="62A31E5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By you </w:t>
                  </w:r>
                  <w:proofErr w:type="spellStart"/>
                  <w:r w:rsidRPr="006D2849">
                    <w:rPr>
                      <w:rFonts w:ascii="Calibri" w:hAnsi="Calibri" w:cs="Calibri"/>
                      <w:sz w:val="28"/>
                      <w:szCs w:val="28"/>
                    </w:rPr>
                    <w:t>unhappied</w:t>
                  </w:r>
                  <w:proofErr w:type="spellEnd"/>
                  <w:r w:rsidRPr="006D2849">
                    <w:rPr>
                      <w:rFonts w:ascii="Calibri" w:hAnsi="Calibri" w:cs="Calibri"/>
                      <w:sz w:val="28"/>
                      <w:szCs w:val="28"/>
                    </w:rPr>
                    <w:t xml:space="preserve"> and disfigured clean:</w:t>
                  </w:r>
                </w:p>
                <w:p w14:paraId="26CEFE8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You have in manner with your sinful hours</w:t>
                  </w:r>
                </w:p>
                <w:p w14:paraId="6E07CA4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Made a divorce betwixt his queen and him,</w:t>
                  </w:r>
                </w:p>
                <w:p w14:paraId="3BE8C17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Broke the possession of a royal bed</w:t>
                  </w:r>
                </w:p>
                <w:p w14:paraId="6B52D5C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And </w:t>
                  </w:r>
                  <w:proofErr w:type="spellStart"/>
                  <w:r w:rsidRPr="006D2849">
                    <w:rPr>
                      <w:rFonts w:ascii="Calibri" w:hAnsi="Calibri" w:cs="Calibri"/>
                      <w:sz w:val="28"/>
                      <w:szCs w:val="28"/>
                    </w:rPr>
                    <w:t>stain'd</w:t>
                  </w:r>
                  <w:proofErr w:type="spellEnd"/>
                  <w:r w:rsidRPr="006D2849">
                    <w:rPr>
                      <w:rFonts w:ascii="Calibri" w:hAnsi="Calibri" w:cs="Calibri"/>
                      <w:sz w:val="28"/>
                      <w:szCs w:val="28"/>
                    </w:rPr>
                    <w:t xml:space="preserve"> the beauty of a fair queen's cheeks</w:t>
                  </w:r>
                </w:p>
                <w:p w14:paraId="63E14F66" w14:textId="77777777" w:rsidR="007E0827" w:rsidRPr="006D2849" w:rsidRDefault="007E0827" w:rsidP="007E0827">
                  <w:pPr>
                    <w:rPr>
                      <w:rFonts w:ascii="Calibri" w:hAnsi="Calibri" w:cs="Calibri"/>
                      <w:b/>
                      <w:bCs/>
                      <w:sz w:val="28"/>
                      <w:szCs w:val="28"/>
                    </w:rPr>
                  </w:pPr>
                  <w:r w:rsidRPr="006D2849">
                    <w:rPr>
                      <w:rFonts w:ascii="Calibri" w:hAnsi="Calibri" w:cs="Calibri"/>
                      <w:sz w:val="28"/>
                      <w:szCs w:val="28"/>
                    </w:rPr>
                    <w:t>With tears drawn from her eyes by your foul wrongs.</w:t>
                  </w:r>
                </w:p>
                <w:p w14:paraId="55AFD6CB"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Myself, a prince by fortune of my birth,</w:t>
                  </w:r>
                </w:p>
                <w:p w14:paraId="55D0024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Near to the king in blood, and near in love</w:t>
                  </w:r>
                </w:p>
                <w:p w14:paraId="27F5855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Till you did make him misinterpret me,</w:t>
                  </w:r>
                </w:p>
                <w:p w14:paraId="110A138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Have </w:t>
                  </w:r>
                  <w:proofErr w:type="spellStart"/>
                  <w:r w:rsidRPr="006D2849">
                    <w:rPr>
                      <w:rFonts w:ascii="Calibri" w:hAnsi="Calibri" w:cs="Calibri"/>
                      <w:sz w:val="28"/>
                      <w:szCs w:val="28"/>
                    </w:rPr>
                    <w:t>stoop'd</w:t>
                  </w:r>
                  <w:proofErr w:type="spellEnd"/>
                  <w:r w:rsidRPr="006D2849">
                    <w:rPr>
                      <w:rFonts w:ascii="Calibri" w:hAnsi="Calibri" w:cs="Calibri"/>
                      <w:sz w:val="28"/>
                      <w:szCs w:val="28"/>
                    </w:rPr>
                    <w:t xml:space="preserve"> my neck under your injuries</w:t>
                  </w:r>
                </w:p>
                <w:p w14:paraId="4A9B2A15" w14:textId="77777777" w:rsidR="007E0827" w:rsidRPr="006D2849" w:rsidRDefault="007E0827" w:rsidP="007E0827">
                  <w:pPr>
                    <w:rPr>
                      <w:rFonts w:ascii="Calibri" w:hAnsi="Calibri" w:cs="Calibri"/>
                      <w:sz w:val="28"/>
                      <w:szCs w:val="28"/>
                    </w:rPr>
                  </w:pPr>
                </w:p>
                <w:p w14:paraId="3DAA48E3"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Richard to Henry Bolingbroke</w:t>
                  </w:r>
                  <w:r w:rsidRPr="006D2849">
                    <w:rPr>
                      <w:rFonts w:ascii="Calibri" w:hAnsi="Calibri" w:cs="Calibri"/>
                      <w:sz w:val="28"/>
                      <w:szCs w:val="28"/>
                    </w:rPr>
                    <w:t xml:space="preserve">: </w:t>
                  </w:r>
                </w:p>
                <w:p w14:paraId="3A8E120B"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Your own is yours, and I am yours, and all.</w:t>
                  </w:r>
                </w:p>
                <w:p w14:paraId="323A63A3" w14:textId="77777777" w:rsidR="00E00085" w:rsidRDefault="00E00085" w:rsidP="007E0827">
                  <w:pPr>
                    <w:rPr>
                      <w:rFonts w:ascii="Calibri" w:hAnsi="Calibri" w:cs="Calibri"/>
                      <w:sz w:val="28"/>
                      <w:szCs w:val="28"/>
                    </w:rPr>
                  </w:pPr>
                </w:p>
                <w:p w14:paraId="48BAFD76" w14:textId="77777777" w:rsidR="006D2849" w:rsidRPr="006D2849" w:rsidRDefault="006D2849" w:rsidP="007E0827">
                  <w:pPr>
                    <w:rPr>
                      <w:rFonts w:ascii="Calibri" w:hAnsi="Calibri" w:cs="Calibri"/>
                      <w:sz w:val="28"/>
                      <w:szCs w:val="28"/>
                    </w:rPr>
                  </w:pPr>
                </w:p>
              </w:tc>
            </w:tr>
            <w:tr w:rsidR="007E0827" w:rsidRPr="006D2849" w14:paraId="7CAB056B" w14:textId="77777777" w:rsidTr="007E0827">
              <w:trPr>
                <w:trHeight w:val="285"/>
              </w:trPr>
              <w:tc>
                <w:tcPr>
                  <w:tcW w:w="2154" w:type="dxa"/>
                </w:tcPr>
                <w:p w14:paraId="6A11470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Richard III</w:t>
                  </w:r>
                </w:p>
              </w:tc>
              <w:tc>
                <w:tcPr>
                  <w:tcW w:w="6521" w:type="dxa"/>
                </w:tcPr>
                <w:p w14:paraId="33DE5333"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Buckingham to Hastings</w:t>
                  </w:r>
                  <w:r w:rsidRPr="006D2849">
                    <w:rPr>
                      <w:rFonts w:ascii="Calibri" w:hAnsi="Calibri" w:cs="Calibri"/>
                      <w:sz w:val="28"/>
                      <w:szCs w:val="28"/>
                    </w:rPr>
                    <w:t xml:space="preserve">: </w:t>
                  </w:r>
                </w:p>
                <w:p w14:paraId="732A90D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Lord Hastings, you and he are near in love.</w:t>
                  </w:r>
                </w:p>
                <w:p w14:paraId="43033C41" w14:textId="77777777" w:rsidR="007E0827" w:rsidRPr="006D2849" w:rsidRDefault="007E0827" w:rsidP="007E0827">
                  <w:pPr>
                    <w:rPr>
                      <w:rFonts w:ascii="Calibri" w:hAnsi="Calibri" w:cs="Calibri"/>
                      <w:sz w:val="28"/>
                      <w:szCs w:val="28"/>
                    </w:rPr>
                  </w:pPr>
                </w:p>
                <w:p w14:paraId="6E2B73A2"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Hastings to Richard III</w:t>
                  </w:r>
                  <w:r w:rsidRPr="006D2849">
                    <w:rPr>
                      <w:rFonts w:ascii="Calibri" w:hAnsi="Calibri" w:cs="Calibri"/>
                      <w:sz w:val="28"/>
                      <w:szCs w:val="28"/>
                    </w:rPr>
                    <w:t xml:space="preserve">: </w:t>
                  </w:r>
                </w:p>
                <w:p w14:paraId="14000EE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The tender love I bear your grace, my lord,</w:t>
                  </w:r>
                </w:p>
                <w:p w14:paraId="61479F7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Makes me most forward in this noble presence</w:t>
                  </w:r>
                </w:p>
                <w:p w14:paraId="13BE3868" w14:textId="77777777" w:rsidR="007E0827" w:rsidRPr="006D2849" w:rsidRDefault="007E0827" w:rsidP="007E0827">
                  <w:pPr>
                    <w:rPr>
                      <w:rFonts w:ascii="Calibri" w:hAnsi="Calibri" w:cs="Calibri"/>
                      <w:sz w:val="28"/>
                      <w:szCs w:val="28"/>
                    </w:rPr>
                  </w:pPr>
                </w:p>
                <w:p w14:paraId="0386B7E4"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Richard III on Hastings</w:t>
                  </w:r>
                  <w:r w:rsidRPr="006D2849">
                    <w:rPr>
                      <w:rFonts w:ascii="Calibri" w:hAnsi="Calibri" w:cs="Calibri"/>
                      <w:sz w:val="28"/>
                      <w:szCs w:val="28"/>
                    </w:rPr>
                    <w:t xml:space="preserve">: </w:t>
                  </w:r>
                </w:p>
                <w:p w14:paraId="62494B9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So dear I loved the man, that I must weep.</w:t>
                  </w:r>
                </w:p>
                <w:p w14:paraId="30E5CEA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took him for the plainest harmless creature</w:t>
                  </w:r>
                </w:p>
                <w:p w14:paraId="7B368F1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That breathed upon this earth a Christian;</w:t>
                  </w:r>
                </w:p>
                <w:p w14:paraId="771D950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Made him my book wherein my soul recorded</w:t>
                  </w:r>
                </w:p>
                <w:p w14:paraId="44EAA4E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The history of all her secret thoughts:</w:t>
                  </w:r>
                </w:p>
                <w:p w14:paraId="78C5F648" w14:textId="77777777" w:rsidR="007E0827" w:rsidRPr="006D2849" w:rsidRDefault="007E0827" w:rsidP="007E0827">
                  <w:pPr>
                    <w:rPr>
                      <w:rFonts w:ascii="Calibri" w:hAnsi="Calibri" w:cs="Calibri"/>
                      <w:sz w:val="28"/>
                      <w:szCs w:val="28"/>
                    </w:rPr>
                  </w:pPr>
                </w:p>
                <w:p w14:paraId="5D860E5B"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Richard III to Tyrrel</w:t>
                  </w:r>
                  <w:r w:rsidRPr="006D2849">
                    <w:rPr>
                      <w:rFonts w:ascii="Calibri" w:hAnsi="Calibri" w:cs="Calibri"/>
                      <w:sz w:val="28"/>
                      <w:szCs w:val="28"/>
                    </w:rPr>
                    <w:t xml:space="preserve">: </w:t>
                  </w:r>
                </w:p>
                <w:p w14:paraId="7AE1AFF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Thou </w:t>
                  </w:r>
                  <w:proofErr w:type="spellStart"/>
                  <w:r w:rsidRPr="006D2849">
                    <w:rPr>
                      <w:rFonts w:ascii="Calibri" w:hAnsi="Calibri" w:cs="Calibri"/>
                      <w:sz w:val="28"/>
                      <w:szCs w:val="28"/>
                    </w:rPr>
                    <w:t>sing'st</w:t>
                  </w:r>
                  <w:proofErr w:type="spellEnd"/>
                  <w:r w:rsidRPr="006D2849">
                    <w:rPr>
                      <w:rFonts w:ascii="Calibri" w:hAnsi="Calibri" w:cs="Calibri"/>
                      <w:sz w:val="28"/>
                      <w:szCs w:val="28"/>
                    </w:rPr>
                    <w:t xml:space="preserve"> sweet music. Hark, come hither, Tyrrel</w:t>
                  </w:r>
                </w:p>
                <w:p w14:paraId="3F28A10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Go, by this token: rise, and lend thine ear:</w:t>
                  </w:r>
                </w:p>
                <w:p w14:paraId="14B72F3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There is no more but so: say it is done,</w:t>
                  </w:r>
                </w:p>
                <w:p w14:paraId="61B0E1F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And I will love </w:t>
                  </w:r>
                  <w:proofErr w:type="gramStart"/>
                  <w:r w:rsidRPr="006D2849">
                    <w:rPr>
                      <w:rFonts w:ascii="Calibri" w:hAnsi="Calibri" w:cs="Calibri"/>
                      <w:sz w:val="28"/>
                      <w:szCs w:val="28"/>
                    </w:rPr>
                    <w:t>thee, and</w:t>
                  </w:r>
                  <w:proofErr w:type="gramEnd"/>
                  <w:r w:rsidRPr="006D2849">
                    <w:rPr>
                      <w:rFonts w:ascii="Calibri" w:hAnsi="Calibri" w:cs="Calibri"/>
                      <w:sz w:val="28"/>
                      <w:szCs w:val="28"/>
                    </w:rPr>
                    <w:t xml:space="preserve"> prefer thee too.</w:t>
                  </w:r>
                </w:p>
                <w:p w14:paraId="529A1882" w14:textId="77777777" w:rsidR="00E00085" w:rsidRPr="006D2849" w:rsidRDefault="00E00085" w:rsidP="007E0827">
                  <w:pPr>
                    <w:rPr>
                      <w:rFonts w:ascii="Calibri" w:hAnsi="Calibri" w:cs="Calibri"/>
                      <w:b/>
                      <w:bCs/>
                      <w:sz w:val="28"/>
                      <w:szCs w:val="28"/>
                    </w:rPr>
                  </w:pPr>
                </w:p>
              </w:tc>
            </w:tr>
            <w:tr w:rsidR="007E0827" w:rsidRPr="006D2849" w14:paraId="1EB58F27" w14:textId="77777777" w:rsidTr="007E0827">
              <w:trPr>
                <w:trHeight w:val="285"/>
              </w:trPr>
              <w:tc>
                <w:tcPr>
                  <w:tcW w:w="2154" w:type="dxa"/>
                </w:tcPr>
                <w:p w14:paraId="47FBE40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The Taming of the Shrew</w:t>
                  </w:r>
                </w:p>
              </w:tc>
              <w:tc>
                <w:tcPr>
                  <w:tcW w:w="6521" w:type="dxa"/>
                </w:tcPr>
                <w:p w14:paraId="25682B60"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 xml:space="preserve">Lucentio to </w:t>
                  </w:r>
                  <w:proofErr w:type="spellStart"/>
                  <w:r w:rsidRPr="006D2849">
                    <w:rPr>
                      <w:rFonts w:ascii="Calibri" w:hAnsi="Calibri" w:cs="Calibri"/>
                      <w:b/>
                      <w:bCs/>
                      <w:sz w:val="28"/>
                      <w:szCs w:val="28"/>
                    </w:rPr>
                    <w:t>Tranio</w:t>
                  </w:r>
                  <w:proofErr w:type="spellEnd"/>
                  <w:r w:rsidRPr="006D2849">
                    <w:rPr>
                      <w:rFonts w:ascii="Calibri" w:hAnsi="Calibri" w:cs="Calibri"/>
                      <w:sz w:val="28"/>
                      <w:szCs w:val="28"/>
                    </w:rPr>
                    <w:t xml:space="preserve">: </w:t>
                  </w:r>
                </w:p>
                <w:p w14:paraId="2854D04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now in plainness do confess to thee,</w:t>
                  </w:r>
                </w:p>
                <w:p w14:paraId="58C600F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That art to me as secret and as dear</w:t>
                  </w:r>
                </w:p>
                <w:p w14:paraId="72D946E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As Anna to the Queen of Carthage was</w:t>
                  </w:r>
                </w:p>
                <w:p w14:paraId="3F1EE149" w14:textId="77777777" w:rsidR="00E00085" w:rsidRPr="006D2849" w:rsidRDefault="00E00085" w:rsidP="007E0827">
                  <w:pPr>
                    <w:rPr>
                      <w:rFonts w:ascii="Calibri" w:hAnsi="Calibri" w:cs="Calibri"/>
                      <w:sz w:val="28"/>
                      <w:szCs w:val="28"/>
                    </w:rPr>
                  </w:pPr>
                </w:p>
              </w:tc>
            </w:tr>
            <w:tr w:rsidR="007E0827" w:rsidRPr="006D2849" w14:paraId="5EFFF568" w14:textId="77777777" w:rsidTr="007E0827">
              <w:trPr>
                <w:trHeight w:val="285"/>
              </w:trPr>
              <w:tc>
                <w:tcPr>
                  <w:tcW w:w="2154" w:type="dxa"/>
                </w:tcPr>
                <w:p w14:paraId="364198A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Timon of Athens</w:t>
                  </w:r>
                </w:p>
              </w:tc>
              <w:tc>
                <w:tcPr>
                  <w:tcW w:w="6521" w:type="dxa"/>
                </w:tcPr>
                <w:p w14:paraId="0D89C4BE"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Flavius to Timon</w:t>
                  </w:r>
                  <w:r w:rsidRPr="006D2849">
                    <w:rPr>
                      <w:rFonts w:ascii="Calibri" w:hAnsi="Calibri" w:cs="Calibri"/>
                      <w:sz w:val="28"/>
                      <w:szCs w:val="28"/>
                    </w:rPr>
                    <w:t xml:space="preserve">: </w:t>
                  </w:r>
                </w:p>
                <w:p w14:paraId="794D557B"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That which I show, heaven knows, is merely love,</w:t>
                  </w:r>
                </w:p>
                <w:p w14:paraId="26D5532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Duty and zeal to your unmatched mind,</w:t>
                  </w:r>
                </w:p>
                <w:p w14:paraId="60E5038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Care of your food and living;</w:t>
                  </w:r>
                </w:p>
                <w:p w14:paraId="4CC4F02A" w14:textId="77777777" w:rsidR="007E0827" w:rsidRPr="006D2849" w:rsidRDefault="007E0827" w:rsidP="007E0827">
                  <w:pPr>
                    <w:rPr>
                      <w:rFonts w:ascii="Calibri" w:hAnsi="Calibri" w:cs="Calibri"/>
                      <w:sz w:val="28"/>
                      <w:szCs w:val="28"/>
                    </w:rPr>
                  </w:pPr>
                </w:p>
                <w:p w14:paraId="3A3E55D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O, let me stay,</w:t>
                  </w:r>
                </w:p>
                <w:p w14:paraId="6D96498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comfort you, my master.</w:t>
                  </w:r>
                </w:p>
                <w:p w14:paraId="04703077" w14:textId="77777777" w:rsidR="00E00085" w:rsidRPr="006D2849" w:rsidRDefault="00E00085" w:rsidP="007E0827">
                  <w:pPr>
                    <w:rPr>
                      <w:rFonts w:ascii="Calibri" w:hAnsi="Calibri" w:cs="Calibri"/>
                      <w:sz w:val="28"/>
                      <w:szCs w:val="28"/>
                    </w:rPr>
                  </w:pPr>
                </w:p>
              </w:tc>
            </w:tr>
            <w:tr w:rsidR="007E0827" w:rsidRPr="006D2849" w14:paraId="55CA8CE7" w14:textId="77777777" w:rsidTr="007E0827">
              <w:trPr>
                <w:trHeight w:val="285"/>
              </w:trPr>
              <w:tc>
                <w:tcPr>
                  <w:tcW w:w="2154" w:type="dxa"/>
                </w:tcPr>
                <w:p w14:paraId="1C768F1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Troilus and Cressida</w:t>
                  </w:r>
                </w:p>
              </w:tc>
              <w:tc>
                <w:tcPr>
                  <w:tcW w:w="6521" w:type="dxa"/>
                </w:tcPr>
                <w:p w14:paraId="0B5D40CD" w14:textId="77777777" w:rsidR="007E0827" w:rsidRPr="006D2849" w:rsidRDefault="007E0827" w:rsidP="007E0827">
                  <w:pPr>
                    <w:rPr>
                      <w:rFonts w:ascii="Calibri" w:hAnsi="Calibri" w:cs="Calibri"/>
                      <w:b/>
                      <w:bCs/>
                      <w:sz w:val="28"/>
                      <w:szCs w:val="28"/>
                    </w:rPr>
                  </w:pPr>
                  <w:r w:rsidRPr="006D2849">
                    <w:rPr>
                      <w:rFonts w:ascii="Calibri" w:hAnsi="Calibri" w:cs="Calibri"/>
                      <w:b/>
                      <w:bCs/>
                      <w:sz w:val="28"/>
                      <w:szCs w:val="28"/>
                    </w:rPr>
                    <w:t xml:space="preserve">Ulysses on Achilles and Patroclus: </w:t>
                  </w:r>
                </w:p>
                <w:p w14:paraId="138BB63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The great Achilles, whom opinion crowns</w:t>
                  </w:r>
                </w:p>
                <w:p w14:paraId="71DA293B"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The sinew and the forehand of our host,</w:t>
                  </w:r>
                </w:p>
                <w:p w14:paraId="596CA0B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Having his ear full of his airy fame,</w:t>
                  </w:r>
                </w:p>
                <w:p w14:paraId="375D5B4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Grows dainty of his worth, and in his tent</w:t>
                  </w:r>
                </w:p>
                <w:p w14:paraId="1383766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Lies mocking our designs: with him Patroclus</w:t>
                  </w:r>
                </w:p>
                <w:p w14:paraId="35613AE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Upon a lazy bed the livelong day</w:t>
                  </w:r>
                </w:p>
                <w:p w14:paraId="6E1EB88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Breaks </w:t>
                  </w:r>
                  <w:proofErr w:type="spellStart"/>
                  <w:r w:rsidRPr="006D2849">
                    <w:rPr>
                      <w:rFonts w:ascii="Calibri" w:hAnsi="Calibri" w:cs="Calibri"/>
                      <w:sz w:val="28"/>
                      <w:szCs w:val="28"/>
                    </w:rPr>
                    <w:t>scurril</w:t>
                  </w:r>
                  <w:proofErr w:type="spellEnd"/>
                  <w:r w:rsidRPr="006D2849">
                    <w:rPr>
                      <w:rFonts w:ascii="Calibri" w:hAnsi="Calibri" w:cs="Calibri"/>
                      <w:sz w:val="28"/>
                      <w:szCs w:val="28"/>
                    </w:rPr>
                    <w:t xml:space="preserve"> jests;</w:t>
                  </w:r>
                </w:p>
                <w:p w14:paraId="2B9A7E8B" w14:textId="77777777" w:rsidR="007E0827" w:rsidRPr="006D2849" w:rsidRDefault="007E0827" w:rsidP="007E0827">
                  <w:pPr>
                    <w:rPr>
                      <w:rFonts w:ascii="Calibri" w:hAnsi="Calibri" w:cs="Calibri"/>
                      <w:b/>
                      <w:bCs/>
                      <w:sz w:val="28"/>
                      <w:szCs w:val="28"/>
                    </w:rPr>
                  </w:pPr>
                </w:p>
                <w:p w14:paraId="60F57070"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Patroclus to Achilles</w:t>
                  </w:r>
                  <w:r w:rsidRPr="006D2849">
                    <w:rPr>
                      <w:rFonts w:ascii="Calibri" w:hAnsi="Calibri" w:cs="Calibri"/>
                      <w:sz w:val="28"/>
                      <w:szCs w:val="28"/>
                    </w:rPr>
                    <w:t xml:space="preserve">: </w:t>
                  </w:r>
                </w:p>
                <w:p w14:paraId="42E75FA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They think my little stomach to the war,</w:t>
                  </w:r>
                </w:p>
                <w:p w14:paraId="414CE01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your great love to me, restrains you thus.</w:t>
                  </w:r>
                </w:p>
                <w:p w14:paraId="3D3D66B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Sweet, rouse yourself, and the weak wanton Cupid</w:t>
                  </w:r>
                </w:p>
                <w:p w14:paraId="779B23B8"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Shall from your neck unloose his amorous fold</w:t>
                  </w:r>
                </w:p>
                <w:p w14:paraId="15B6397D" w14:textId="77777777" w:rsidR="007E0827" w:rsidRPr="006D2849" w:rsidRDefault="007E0827" w:rsidP="007E0827">
                  <w:pPr>
                    <w:rPr>
                      <w:rFonts w:ascii="Calibri" w:hAnsi="Calibri" w:cs="Calibri"/>
                      <w:sz w:val="28"/>
                      <w:szCs w:val="28"/>
                    </w:rPr>
                  </w:pPr>
                </w:p>
                <w:p w14:paraId="0AC83CC4"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Achilles to Patroclus</w:t>
                  </w:r>
                  <w:r w:rsidRPr="006D2849">
                    <w:rPr>
                      <w:rFonts w:ascii="Calibri" w:hAnsi="Calibri" w:cs="Calibri"/>
                      <w:sz w:val="28"/>
                      <w:szCs w:val="28"/>
                    </w:rPr>
                    <w:t xml:space="preserve">: </w:t>
                  </w:r>
                </w:p>
                <w:p w14:paraId="3ECFE23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Go call Thersites hither, sweet Patroclus.</w:t>
                  </w:r>
                </w:p>
                <w:p w14:paraId="4825A4C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I’ll send the fool to Ajax and desire him</w:t>
                  </w:r>
                </w:p>
                <w:p w14:paraId="67304A5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 invite the Trojan lords after the combat</w:t>
                  </w:r>
                </w:p>
                <w:p w14:paraId="42A13E8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To see us here unarmed. I have a woman’s longing,</w:t>
                  </w:r>
                </w:p>
                <w:p w14:paraId="3EE8A718"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 appetite that I am sick withal,</w:t>
                  </w:r>
                </w:p>
                <w:p w14:paraId="7E5F2CB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To see great Hector in his weeds of peace,</w:t>
                  </w:r>
                </w:p>
                <w:p w14:paraId="24426E8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To talk with him, and to behold his visage,</w:t>
                  </w:r>
                </w:p>
                <w:p w14:paraId="2395E31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Even to my full of view.</w:t>
                  </w:r>
                </w:p>
                <w:p w14:paraId="4834D05A" w14:textId="77777777" w:rsidR="007E0827" w:rsidRPr="006D2849" w:rsidRDefault="007E0827" w:rsidP="007E0827">
                  <w:pPr>
                    <w:rPr>
                      <w:rFonts w:ascii="Calibri" w:hAnsi="Calibri" w:cs="Calibri"/>
                      <w:sz w:val="28"/>
                      <w:szCs w:val="28"/>
                    </w:rPr>
                  </w:pPr>
                </w:p>
                <w:p w14:paraId="2D29E9F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My sweet Patroclus</w:t>
                  </w:r>
                </w:p>
                <w:p w14:paraId="3C02217E" w14:textId="77777777" w:rsidR="007E0827" w:rsidRPr="006D2849" w:rsidRDefault="007E0827" w:rsidP="007E0827">
                  <w:pPr>
                    <w:rPr>
                      <w:rFonts w:ascii="Calibri" w:hAnsi="Calibri" w:cs="Calibri"/>
                      <w:sz w:val="28"/>
                      <w:szCs w:val="28"/>
                    </w:rPr>
                  </w:pPr>
                </w:p>
                <w:p w14:paraId="38CBBA69"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Thersites to Patroclus</w:t>
                  </w:r>
                  <w:r w:rsidRPr="006D2849">
                    <w:rPr>
                      <w:rFonts w:ascii="Calibri" w:hAnsi="Calibri" w:cs="Calibri"/>
                      <w:sz w:val="28"/>
                      <w:szCs w:val="28"/>
                    </w:rPr>
                    <w:t xml:space="preserve">: </w:t>
                  </w:r>
                </w:p>
                <w:p w14:paraId="7ABB2D9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Prithee, be silent, boy; I profit not by thy talk:</w:t>
                  </w:r>
                </w:p>
                <w:p w14:paraId="79D15684"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thou art thought to be Achilles' male varlet…</w:t>
                  </w:r>
                </w:p>
                <w:p w14:paraId="6EF1039B"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Why, his masculine whore.</w:t>
                  </w:r>
                </w:p>
                <w:p w14:paraId="2F2442AD" w14:textId="77777777" w:rsidR="007E0827" w:rsidRPr="006D2849" w:rsidRDefault="007E0827" w:rsidP="007E0827">
                  <w:pPr>
                    <w:rPr>
                      <w:rFonts w:ascii="Calibri" w:hAnsi="Calibri" w:cs="Calibri"/>
                      <w:sz w:val="28"/>
                      <w:szCs w:val="28"/>
                    </w:rPr>
                  </w:pPr>
                </w:p>
                <w:p w14:paraId="1D1EB9F2"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Thersites on Patroclus</w:t>
                  </w:r>
                  <w:r w:rsidRPr="006D2849">
                    <w:rPr>
                      <w:rFonts w:ascii="Calibri" w:hAnsi="Calibri" w:cs="Calibri"/>
                      <w:sz w:val="28"/>
                      <w:szCs w:val="28"/>
                    </w:rPr>
                    <w:t xml:space="preserve">: </w:t>
                  </w:r>
                </w:p>
                <w:p w14:paraId="4873360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I will hold my peace when Achilles' </w:t>
                  </w:r>
                  <w:proofErr w:type="spellStart"/>
                  <w:r w:rsidRPr="006D2849">
                    <w:rPr>
                      <w:rFonts w:ascii="Calibri" w:hAnsi="Calibri" w:cs="Calibri"/>
                      <w:sz w:val="28"/>
                      <w:szCs w:val="28"/>
                    </w:rPr>
                    <w:t>brach</w:t>
                  </w:r>
                  <w:proofErr w:type="spellEnd"/>
                  <w:r w:rsidRPr="006D2849">
                    <w:rPr>
                      <w:rFonts w:ascii="Calibri" w:hAnsi="Calibri" w:cs="Calibri"/>
                      <w:sz w:val="28"/>
                      <w:szCs w:val="28"/>
                    </w:rPr>
                    <w:t xml:space="preserve"> bids me, shall I?</w:t>
                  </w:r>
                </w:p>
                <w:p w14:paraId="3ED03D40" w14:textId="77777777" w:rsidR="00E00085" w:rsidRPr="006D2849" w:rsidRDefault="00E00085" w:rsidP="007E0827">
                  <w:pPr>
                    <w:rPr>
                      <w:rFonts w:ascii="Calibri" w:hAnsi="Calibri" w:cs="Calibri"/>
                      <w:sz w:val="28"/>
                      <w:szCs w:val="28"/>
                    </w:rPr>
                  </w:pPr>
                </w:p>
              </w:tc>
            </w:tr>
            <w:tr w:rsidR="007E0827" w:rsidRPr="006D2849" w14:paraId="7A233885" w14:textId="77777777" w:rsidTr="007E0827">
              <w:trPr>
                <w:trHeight w:val="285"/>
              </w:trPr>
              <w:tc>
                <w:tcPr>
                  <w:tcW w:w="2154" w:type="dxa"/>
                </w:tcPr>
                <w:p w14:paraId="568C4CC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Twelfth Night</w:t>
                  </w:r>
                </w:p>
              </w:tc>
              <w:tc>
                <w:tcPr>
                  <w:tcW w:w="6521" w:type="dxa"/>
                </w:tcPr>
                <w:p w14:paraId="5F6AB72D"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Sebastian to Antonio</w:t>
                  </w:r>
                  <w:r w:rsidRPr="006D2849">
                    <w:rPr>
                      <w:rFonts w:ascii="Calibri" w:hAnsi="Calibri" w:cs="Calibri"/>
                      <w:sz w:val="28"/>
                      <w:szCs w:val="28"/>
                    </w:rPr>
                    <w:t xml:space="preserve">: </w:t>
                  </w:r>
                </w:p>
                <w:p w14:paraId="1C02125D" w14:textId="77777777" w:rsidR="007E0827" w:rsidRPr="006D2849" w:rsidRDefault="007E0827" w:rsidP="007E0827">
                  <w:pPr>
                    <w:rPr>
                      <w:rFonts w:ascii="Calibri" w:hAnsi="Calibri" w:cs="Calibri"/>
                      <w:sz w:val="28"/>
                      <w:szCs w:val="28"/>
                    </w:rPr>
                  </w:pPr>
                  <w:proofErr w:type="gramStart"/>
                  <w:r w:rsidRPr="006D2849">
                    <w:rPr>
                      <w:rFonts w:ascii="Calibri" w:hAnsi="Calibri" w:cs="Calibri"/>
                      <w:sz w:val="28"/>
                      <w:szCs w:val="28"/>
                    </w:rPr>
                    <w:t>therefore</w:t>
                  </w:r>
                  <w:proofErr w:type="gramEnd"/>
                  <w:r w:rsidRPr="006D2849">
                    <w:rPr>
                      <w:rFonts w:ascii="Calibri" w:hAnsi="Calibri" w:cs="Calibri"/>
                      <w:sz w:val="28"/>
                      <w:szCs w:val="28"/>
                    </w:rPr>
                    <w:t xml:space="preserve"> I shall crave of you your</w:t>
                  </w:r>
                </w:p>
                <w:p w14:paraId="16874B8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leave that I may bear my evils alone: it </w:t>
                  </w:r>
                  <w:proofErr w:type="gramStart"/>
                  <w:r w:rsidRPr="006D2849">
                    <w:rPr>
                      <w:rFonts w:ascii="Calibri" w:hAnsi="Calibri" w:cs="Calibri"/>
                      <w:sz w:val="28"/>
                      <w:szCs w:val="28"/>
                    </w:rPr>
                    <w:t>were</w:t>
                  </w:r>
                  <w:proofErr w:type="gramEnd"/>
                  <w:r w:rsidRPr="006D2849">
                    <w:rPr>
                      <w:rFonts w:ascii="Calibri" w:hAnsi="Calibri" w:cs="Calibri"/>
                      <w:sz w:val="28"/>
                      <w:szCs w:val="28"/>
                    </w:rPr>
                    <w:t xml:space="preserve"> a bad</w:t>
                  </w:r>
                </w:p>
                <w:p w14:paraId="6D7DA94E" w14:textId="2F2A1AD3" w:rsidR="007E0827" w:rsidRDefault="007E0827" w:rsidP="007E0827">
                  <w:pPr>
                    <w:rPr>
                      <w:rFonts w:ascii="Calibri" w:hAnsi="Calibri" w:cs="Calibri"/>
                      <w:sz w:val="28"/>
                      <w:szCs w:val="28"/>
                    </w:rPr>
                  </w:pPr>
                  <w:r w:rsidRPr="006D2849">
                    <w:rPr>
                      <w:rFonts w:ascii="Calibri" w:hAnsi="Calibri" w:cs="Calibri"/>
                      <w:sz w:val="28"/>
                      <w:szCs w:val="28"/>
                    </w:rPr>
                    <w:t>recompense for your love, to lay any of them on you.</w:t>
                  </w:r>
                </w:p>
                <w:p w14:paraId="4000932D" w14:textId="77777777" w:rsidR="00F16744" w:rsidRPr="006D2849" w:rsidRDefault="00F16744" w:rsidP="007E0827">
                  <w:pPr>
                    <w:rPr>
                      <w:rFonts w:ascii="Calibri" w:hAnsi="Calibri" w:cs="Calibri"/>
                      <w:sz w:val="28"/>
                      <w:szCs w:val="28"/>
                    </w:rPr>
                  </w:pPr>
                </w:p>
                <w:p w14:paraId="08D507D4"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Antonio to Sebastian</w:t>
                  </w:r>
                  <w:r w:rsidRPr="006D2849">
                    <w:rPr>
                      <w:rFonts w:ascii="Calibri" w:hAnsi="Calibri" w:cs="Calibri"/>
                      <w:sz w:val="28"/>
                      <w:szCs w:val="28"/>
                    </w:rPr>
                    <w:t xml:space="preserve">: </w:t>
                  </w:r>
                </w:p>
                <w:p w14:paraId="6F9A1878"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If you will not murder me for my love, let me be your servant.</w:t>
                  </w:r>
                </w:p>
                <w:p w14:paraId="05A9A63D" w14:textId="77777777" w:rsidR="007E0827" w:rsidRPr="006D2849" w:rsidRDefault="007E0827" w:rsidP="007E0827">
                  <w:pPr>
                    <w:rPr>
                      <w:rFonts w:ascii="Calibri" w:hAnsi="Calibri" w:cs="Calibri"/>
                      <w:sz w:val="28"/>
                      <w:szCs w:val="28"/>
                    </w:rPr>
                  </w:pPr>
                </w:p>
                <w:p w14:paraId="585B225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 could not stay behind you: my desire,</w:t>
                  </w:r>
                </w:p>
                <w:p w14:paraId="3B413594" w14:textId="77777777" w:rsidR="007E0827" w:rsidRPr="006D2849" w:rsidRDefault="007E0827" w:rsidP="007E0827">
                  <w:pPr>
                    <w:rPr>
                      <w:rFonts w:ascii="Calibri" w:hAnsi="Calibri" w:cs="Calibri"/>
                      <w:sz w:val="28"/>
                      <w:szCs w:val="28"/>
                    </w:rPr>
                  </w:pPr>
                  <w:proofErr w:type="gramStart"/>
                  <w:r w:rsidRPr="006D2849">
                    <w:rPr>
                      <w:rFonts w:ascii="Calibri" w:hAnsi="Calibri" w:cs="Calibri"/>
                      <w:sz w:val="28"/>
                      <w:szCs w:val="28"/>
                    </w:rPr>
                    <w:lastRenderedPageBreak/>
                    <w:t>More sharp</w:t>
                  </w:r>
                  <w:proofErr w:type="gramEnd"/>
                  <w:r w:rsidRPr="006D2849">
                    <w:rPr>
                      <w:rFonts w:ascii="Calibri" w:hAnsi="Calibri" w:cs="Calibri"/>
                      <w:sz w:val="28"/>
                      <w:szCs w:val="28"/>
                    </w:rPr>
                    <w:t xml:space="preserve"> than filed steel, did spur me forth;</w:t>
                  </w:r>
                </w:p>
                <w:p w14:paraId="4FB13DA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not all love to see you, though so much</w:t>
                  </w:r>
                </w:p>
                <w:p w14:paraId="5D9786D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As might have drawn one to a longer voyage,</w:t>
                  </w:r>
                </w:p>
                <w:p w14:paraId="191D998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But jealousy what might befall your travel,</w:t>
                  </w:r>
                </w:p>
                <w:p w14:paraId="1F98010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Being </w:t>
                  </w:r>
                  <w:proofErr w:type="spellStart"/>
                  <w:r w:rsidRPr="006D2849">
                    <w:rPr>
                      <w:rFonts w:ascii="Calibri" w:hAnsi="Calibri" w:cs="Calibri"/>
                      <w:sz w:val="28"/>
                      <w:szCs w:val="28"/>
                    </w:rPr>
                    <w:t>skilless</w:t>
                  </w:r>
                  <w:proofErr w:type="spellEnd"/>
                  <w:r w:rsidRPr="006D2849">
                    <w:rPr>
                      <w:rFonts w:ascii="Calibri" w:hAnsi="Calibri" w:cs="Calibri"/>
                      <w:sz w:val="28"/>
                      <w:szCs w:val="28"/>
                    </w:rPr>
                    <w:t xml:space="preserve"> in these parts; which to a stranger,</w:t>
                  </w:r>
                </w:p>
                <w:p w14:paraId="256C1E5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Unguided and unfriended, often prove</w:t>
                  </w:r>
                </w:p>
                <w:p w14:paraId="3FD5D829"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Rough and unhospitable: my willing love,</w:t>
                  </w:r>
                </w:p>
                <w:p w14:paraId="09D278D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The rather by these arguments of fear,</w:t>
                  </w:r>
                </w:p>
                <w:p w14:paraId="6A725858"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Set forth in your pursuit.</w:t>
                  </w:r>
                </w:p>
                <w:p w14:paraId="3FB4276C" w14:textId="77777777" w:rsidR="007E0827" w:rsidRPr="006D2849" w:rsidRDefault="007E0827" w:rsidP="007E0827">
                  <w:pPr>
                    <w:rPr>
                      <w:rFonts w:ascii="Calibri" w:hAnsi="Calibri" w:cs="Calibri"/>
                      <w:sz w:val="28"/>
                      <w:szCs w:val="28"/>
                    </w:rPr>
                  </w:pPr>
                </w:p>
                <w:p w14:paraId="7D5932F2"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Hold, sir, here's my purse.</w:t>
                  </w:r>
                </w:p>
                <w:p w14:paraId="6204708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In the south suburbs, at the Elephant,</w:t>
                  </w:r>
                </w:p>
                <w:p w14:paraId="5F5D428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Is best to </w:t>
                  </w:r>
                  <w:proofErr w:type="gramStart"/>
                  <w:r w:rsidRPr="006D2849">
                    <w:rPr>
                      <w:rFonts w:ascii="Calibri" w:hAnsi="Calibri" w:cs="Calibri"/>
                      <w:sz w:val="28"/>
                      <w:szCs w:val="28"/>
                    </w:rPr>
                    <w:t>lodge:</w:t>
                  </w:r>
                  <w:proofErr w:type="gramEnd"/>
                  <w:r w:rsidRPr="006D2849">
                    <w:rPr>
                      <w:rFonts w:ascii="Calibri" w:hAnsi="Calibri" w:cs="Calibri"/>
                      <w:sz w:val="28"/>
                      <w:szCs w:val="28"/>
                    </w:rPr>
                    <w:t xml:space="preserve"> I will bespeak our diet,</w:t>
                  </w:r>
                </w:p>
                <w:p w14:paraId="17CD44C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Whiles you beguile the time and feed your knowledge</w:t>
                  </w:r>
                </w:p>
                <w:p w14:paraId="38D5429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With viewing of the town: there shall you have me.</w:t>
                  </w:r>
                </w:p>
                <w:p w14:paraId="68678333" w14:textId="77777777" w:rsidR="007E0827" w:rsidRPr="006D2849" w:rsidRDefault="007E0827" w:rsidP="007E0827">
                  <w:pPr>
                    <w:rPr>
                      <w:rFonts w:ascii="Calibri" w:hAnsi="Calibri" w:cs="Calibri"/>
                      <w:sz w:val="28"/>
                      <w:szCs w:val="28"/>
                    </w:rPr>
                  </w:pPr>
                </w:p>
                <w:p w14:paraId="66212327"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Antonio on Sebastian</w:t>
                  </w:r>
                  <w:r w:rsidRPr="006D2849">
                    <w:rPr>
                      <w:rFonts w:ascii="Calibri" w:hAnsi="Calibri" w:cs="Calibri"/>
                      <w:sz w:val="28"/>
                      <w:szCs w:val="28"/>
                    </w:rPr>
                    <w:t xml:space="preserve">: </w:t>
                  </w:r>
                </w:p>
                <w:p w14:paraId="204E710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The gentleness of all the gods </w:t>
                  </w:r>
                  <w:proofErr w:type="gramStart"/>
                  <w:r w:rsidRPr="006D2849">
                    <w:rPr>
                      <w:rFonts w:ascii="Calibri" w:hAnsi="Calibri" w:cs="Calibri"/>
                      <w:sz w:val="28"/>
                      <w:szCs w:val="28"/>
                    </w:rPr>
                    <w:t>go</w:t>
                  </w:r>
                  <w:proofErr w:type="gramEnd"/>
                  <w:r w:rsidRPr="006D2849">
                    <w:rPr>
                      <w:rFonts w:ascii="Calibri" w:hAnsi="Calibri" w:cs="Calibri"/>
                      <w:sz w:val="28"/>
                      <w:szCs w:val="28"/>
                    </w:rPr>
                    <w:t xml:space="preserve"> with </w:t>
                  </w:r>
                  <w:proofErr w:type="gramStart"/>
                  <w:r w:rsidRPr="006D2849">
                    <w:rPr>
                      <w:rFonts w:ascii="Calibri" w:hAnsi="Calibri" w:cs="Calibri"/>
                      <w:sz w:val="28"/>
                      <w:szCs w:val="28"/>
                    </w:rPr>
                    <w:t>thee!..</w:t>
                  </w:r>
                  <w:proofErr w:type="gramEnd"/>
                </w:p>
                <w:p w14:paraId="7C52D58F"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But, come what may, I do adore thee so,</w:t>
                  </w:r>
                </w:p>
                <w:p w14:paraId="10D7BBC0"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That danger shall seem sport, and I will go.</w:t>
                  </w:r>
                </w:p>
                <w:p w14:paraId="3F4A5E56" w14:textId="77777777" w:rsidR="007E0827" w:rsidRPr="006D2849" w:rsidRDefault="007E0827" w:rsidP="007E0827">
                  <w:pPr>
                    <w:rPr>
                      <w:rFonts w:ascii="Calibri" w:hAnsi="Calibri" w:cs="Calibri"/>
                      <w:sz w:val="28"/>
                      <w:szCs w:val="28"/>
                    </w:rPr>
                  </w:pPr>
                </w:p>
                <w:p w14:paraId="2311DBD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One, sir, that for his love dares yet do more</w:t>
                  </w:r>
                </w:p>
                <w:p w14:paraId="7F2A9AD8" w14:textId="77777777" w:rsidR="007E0827" w:rsidRDefault="007E0827" w:rsidP="007E0827">
                  <w:pPr>
                    <w:rPr>
                      <w:rFonts w:ascii="Calibri" w:hAnsi="Calibri" w:cs="Calibri"/>
                      <w:sz w:val="28"/>
                      <w:szCs w:val="28"/>
                    </w:rPr>
                  </w:pPr>
                  <w:proofErr w:type="gramStart"/>
                  <w:r w:rsidRPr="006D2849">
                    <w:rPr>
                      <w:rFonts w:ascii="Calibri" w:hAnsi="Calibri" w:cs="Calibri"/>
                      <w:sz w:val="28"/>
                      <w:szCs w:val="28"/>
                    </w:rPr>
                    <w:t>Than</w:t>
                  </w:r>
                  <w:proofErr w:type="gramEnd"/>
                  <w:r w:rsidRPr="006D2849">
                    <w:rPr>
                      <w:rFonts w:ascii="Calibri" w:hAnsi="Calibri" w:cs="Calibri"/>
                      <w:sz w:val="28"/>
                      <w:szCs w:val="28"/>
                    </w:rPr>
                    <w:t xml:space="preserve"> you have heard him brag to you he will.</w:t>
                  </w:r>
                </w:p>
                <w:p w14:paraId="35CD8E50" w14:textId="77777777" w:rsidR="00F16744" w:rsidRDefault="00F16744" w:rsidP="007E0827">
                  <w:pPr>
                    <w:rPr>
                      <w:rFonts w:ascii="Calibri" w:hAnsi="Calibri" w:cs="Calibri"/>
                      <w:sz w:val="28"/>
                      <w:szCs w:val="28"/>
                    </w:rPr>
                  </w:pPr>
                </w:p>
                <w:p w14:paraId="7FFEA45A" w14:textId="77777777" w:rsidR="00F16744" w:rsidRPr="00F16744" w:rsidRDefault="00F16744" w:rsidP="00F16744">
                  <w:pPr>
                    <w:rPr>
                      <w:rFonts w:ascii="Calibri" w:hAnsi="Calibri" w:cs="Calibri"/>
                      <w:sz w:val="28"/>
                      <w:szCs w:val="28"/>
                    </w:rPr>
                  </w:pPr>
                  <w:r w:rsidRPr="00F16744">
                    <w:rPr>
                      <w:rFonts w:ascii="Calibri" w:hAnsi="Calibri" w:cs="Calibri"/>
                      <w:sz w:val="28"/>
                      <w:szCs w:val="28"/>
                    </w:rPr>
                    <w:t>And to his image, which methought did promise</w:t>
                  </w:r>
                </w:p>
                <w:p w14:paraId="16811C97" w14:textId="66F3FCAA" w:rsidR="00F16744" w:rsidRPr="006D2849" w:rsidRDefault="00F16744" w:rsidP="00F16744">
                  <w:pPr>
                    <w:rPr>
                      <w:rFonts w:ascii="Calibri" w:hAnsi="Calibri" w:cs="Calibri"/>
                      <w:sz w:val="28"/>
                      <w:szCs w:val="28"/>
                    </w:rPr>
                  </w:pPr>
                  <w:r w:rsidRPr="00F16744">
                    <w:rPr>
                      <w:rFonts w:ascii="Calibri" w:hAnsi="Calibri" w:cs="Calibri"/>
                      <w:sz w:val="28"/>
                      <w:szCs w:val="28"/>
                    </w:rPr>
                    <w:t>Most venerable worth, did I devotion.</w:t>
                  </w:r>
                </w:p>
                <w:p w14:paraId="208339F8" w14:textId="77777777" w:rsidR="007E0827" w:rsidRPr="006D2849" w:rsidRDefault="007E0827" w:rsidP="007E0827">
                  <w:pPr>
                    <w:rPr>
                      <w:rFonts w:ascii="Calibri" w:hAnsi="Calibri" w:cs="Calibri"/>
                      <w:sz w:val="28"/>
                      <w:szCs w:val="28"/>
                    </w:rPr>
                  </w:pPr>
                </w:p>
                <w:p w14:paraId="6553AF5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To-day, my lord; and for three months before,</w:t>
                  </w:r>
                </w:p>
                <w:p w14:paraId="567A8B0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No interim, not a minute's vacancy,</w:t>
                  </w:r>
                </w:p>
                <w:p w14:paraId="3635418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Both day and night did we keep company.</w:t>
                  </w:r>
                </w:p>
                <w:p w14:paraId="341F7651" w14:textId="77777777" w:rsidR="007E0827" w:rsidRPr="006D2849" w:rsidRDefault="007E0827" w:rsidP="007E0827">
                  <w:pPr>
                    <w:rPr>
                      <w:rFonts w:ascii="Calibri" w:hAnsi="Calibri" w:cs="Calibri"/>
                      <w:sz w:val="28"/>
                      <w:szCs w:val="28"/>
                    </w:rPr>
                  </w:pPr>
                </w:p>
                <w:p w14:paraId="360AC397"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Antonio to Viola (supposing her Sebastian)</w:t>
                  </w:r>
                  <w:r w:rsidRPr="006D2849">
                    <w:rPr>
                      <w:rFonts w:ascii="Calibri" w:hAnsi="Calibri" w:cs="Calibri"/>
                      <w:sz w:val="28"/>
                      <w:szCs w:val="28"/>
                    </w:rPr>
                    <w:t xml:space="preserve">: </w:t>
                  </w:r>
                </w:p>
                <w:p w14:paraId="55FE3A3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This youth that you see here</w:t>
                  </w:r>
                </w:p>
                <w:p w14:paraId="150D33D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I </w:t>
                  </w:r>
                  <w:proofErr w:type="spellStart"/>
                  <w:r w:rsidRPr="006D2849">
                    <w:rPr>
                      <w:rFonts w:ascii="Calibri" w:hAnsi="Calibri" w:cs="Calibri"/>
                      <w:sz w:val="28"/>
                      <w:szCs w:val="28"/>
                    </w:rPr>
                    <w:t>snatch'd</w:t>
                  </w:r>
                  <w:proofErr w:type="spellEnd"/>
                  <w:r w:rsidRPr="006D2849">
                    <w:rPr>
                      <w:rFonts w:ascii="Calibri" w:hAnsi="Calibri" w:cs="Calibri"/>
                      <w:sz w:val="28"/>
                      <w:szCs w:val="28"/>
                    </w:rPr>
                    <w:t xml:space="preserve"> one half out of the jaws of death,</w:t>
                  </w:r>
                </w:p>
                <w:p w14:paraId="3689A3DB"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Relieved him with such sanctity of love,</w:t>
                  </w:r>
                </w:p>
                <w:p w14:paraId="595FD49C"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And to his image, which methought did promise</w:t>
                  </w:r>
                </w:p>
                <w:p w14:paraId="4C6C4C8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Most venerable worth, did I devotion.</w:t>
                  </w:r>
                </w:p>
                <w:p w14:paraId="71C08113" w14:textId="77777777" w:rsidR="007E0827" w:rsidRPr="006D2849" w:rsidRDefault="007E0827" w:rsidP="007E0827">
                  <w:pPr>
                    <w:rPr>
                      <w:rFonts w:ascii="Calibri" w:hAnsi="Calibri" w:cs="Calibri"/>
                      <w:sz w:val="28"/>
                      <w:szCs w:val="28"/>
                    </w:rPr>
                  </w:pPr>
                </w:p>
                <w:p w14:paraId="0124B24A"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His life I gave him and did thereto add</w:t>
                  </w:r>
                </w:p>
                <w:p w14:paraId="77D8621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My love, without retention or restraint,</w:t>
                  </w:r>
                </w:p>
                <w:p w14:paraId="43375EA7"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All his in dedication; for his sake</w:t>
                  </w:r>
                </w:p>
                <w:p w14:paraId="3E36F353"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Did I expose myself, pure for his love,</w:t>
                  </w:r>
                </w:p>
                <w:p w14:paraId="5D219C0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Into the danger of this adverse town;</w:t>
                  </w:r>
                </w:p>
                <w:p w14:paraId="44241D0A" w14:textId="77777777" w:rsidR="00E00085" w:rsidRPr="006D2849" w:rsidRDefault="00E00085" w:rsidP="007E0827">
                  <w:pPr>
                    <w:rPr>
                      <w:rFonts w:ascii="Calibri" w:hAnsi="Calibri" w:cs="Calibri"/>
                      <w:sz w:val="28"/>
                      <w:szCs w:val="28"/>
                    </w:rPr>
                  </w:pPr>
                </w:p>
                <w:p w14:paraId="332BB83B" w14:textId="77777777" w:rsidR="007E0827" w:rsidRPr="006D2849" w:rsidRDefault="007E0827" w:rsidP="007E0827">
                  <w:pPr>
                    <w:rPr>
                      <w:rFonts w:ascii="Calibri" w:hAnsi="Calibri" w:cs="Calibri"/>
                      <w:sz w:val="28"/>
                      <w:szCs w:val="28"/>
                    </w:rPr>
                  </w:pPr>
                  <w:r w:rsidRPr="006D2849">
                    <w:rPr>
                      <w:rFonts w:ascii="Calibri" w:hAnsi="Calibri" w:cs="Calibri"/>
                      <w:b/>
                      <w:bCs/>
                      <w:sz w:val="28"/>
                      <w:szCs w:val="28"/>
                    </w:rPr>
                    <w:t>Viola (as Cesario) to Olivia</w:t>
                  </w:r>
                  <w:r w:rsidRPr="006D2849">
                    <w:rPr>
                      <w:rFonts w:ascii="Calibri" w:hAnsi="Calibri" w:cs="Calibri"/>
                      <w:sz w:val="28"/>
                      <w:szCs w:val="28"/>
                    </w:rPr>
                    <w:t xml:space="preserve">: </w:t>
                  </w:r>
                </w:p>
                <w:p w14:paraId="2F478E5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After him I love</w:t>
                  </w:r>
                </w:p>
                <w:p w14:paraId="672D8B4E"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More than I love these eyes, more than my life,</w:t>
                  </w:r>
                </w:p>
                <w:p w14:paraId="59462366"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More, by all mores, than e'er I shall love wife.</w:t>
                  </w:r>
                </w:p>
                <w:p w14:paraId="72C8E7C1"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 xml:space="preserve">If I do feign, you </w:t>
                  </w:r>
                  <w:proofErr w:type="gramStart"/>
                  <w:r w:rsidRPr="006D2849">
                    <w:rPr>
                      <w:rFonts w:ascii="Calibri" w:hAnsi="Calibri" w:cs="Calibri"/>
                      <w:sz w:val="28"/>
                      <w:szCs w:val="28"/>
                    </w:rPr>
                    <w:t>witnesses</w:t>
                  </w:r>
                  <w:proofErr w:type="gramEnd"/>
                  <w:r w:rsidRPr="006D2849">
                    <w:rPr>
                      <w:rFonts w:ascii="Calibri" w:hAnsi="Calibri" w:cs="Calibri"/>
                      <w:sz w:val="28"/>
                      <w:szCs w:val="28"/>
                    </w:rPr>
                    <w:t xml:space="preserve"> above</w:t>
                  </w:r>
                </w:p>
                <w:p w14:paraId="1643C1DD"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t>Punish my life for tainting of my love!</w:t>
                  </w:r>
                </w:p>
                <w:p w14:paraId="206FBFF1" w14:textId="77777777" w:rsidR="00E00085" w:rsidRPr="006D2849" w:rsidRDefault="00E00085" w:rsidP="007E0827">
                  <w:pPr>
                    <w:rPr>
                      <w:rFonts w:ascii="Calibri" w:hAnsi="Calibri" w:cs="Calibri"/>
                      <w:b/>
                      <w:bCs/>
                      <w:sz w:val="28"/>
                      <w:szCs w:val="28"/>
                    </w:rPr>
                  </w:pPr>
                </w:p>
              </w:tc>
            </w:tr>
            <w:tr w:rsidR="007E0827" w:rsidRPr="006D2849" w14:paraId="62751493" w14:textId="77777777" w:rsidTr="007E0827">
              <w:trPr>
                <w:trHeight w:val="285"/>
              </w:trPr>
              <w:tc>
                <w:tcPr>
                  <w:tcW w:w="2154" w:type="dxa"/>
                </w:tcPr>
                <w:p w14:paraId="343C3A7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The Two Gentlemen of Verona</w:t>
                  </w:r>
                </w:p>
              </w:tc>
              <w:tc>
                <w:tcPr>
                  <w:tcW w:w="6521" w:type="dxa"/>
                </w:tcPr>
                <w:p w14:paraId="059B62F7" w14:textId="77777777" w:rsidR="007E0827" w:rsidRPr="006D2849" w:rsidRDefault="007E0827" w:rsidP="007E0827">
                  <w:pPr>
                    <w:ind w:left="892" w:hanging="892"/>
                    <w:rPr>
                      <w:rFonts w:ascii="Calibri" w:hAnsi="Calibri" w:cs="Calibri"/>
                      <w:sz w:val="28"/>
                      <w:szCs w:val="28"/>
                    </w:rPr>
                  </w:pPr>
                  <w:r w:rsidRPr="006D2849">
                    <w:rPr>
                      <w:rFonts w:ascii="Calibri" w:hAnsi="Calibri" w:cs="Calibri"/>
                      <w:b/>
                      <w:bCs/>
                      <w:sz w:val="28"/>
                      <w:szCs w:val="28"/>
                    </w:rPr>
                    <w:t>Valentine to Proteus</w:t>
                  </w:r>
                  <w:r w:rsidRPr="006D2849">
                    <w:rPr>
                      <w:rFonts w:ascii="Calibri" w:hAnsi="Calibri" w:cs="Calibri"/>
                      <w:sz w:val="28"/>
                      <w:szCs w:val="28"/>
                    </w:rPr>
                    <w:t xml:space="preserve">: </w:t>
                  </w:r>
                </w:p>
                <w:p w14:paraId="353043A5"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Cease to persuade, my loving Proteus:</w:t>
                  </w:r>
                </w:p>
                <w:p w14:paraId="179FE756"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Home-keeping youth have ever homely wits…</w:t>
                  </w:r>
                </w:p>
                <w:p w14:paraId="6C7A9246"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I rather would entreat thy company</w:t>
                  </w:r>
                </w:p>
                <w:p w14:paraId="354A84F0"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To see the wonders of the world abroad,</w:t>
                  </w:r>
                </w:p>
                <w:p w14:paraId="06DAA842" w14:textId="77777777" w:rsidR="007E0827" w:rsidRPr="006D2849" w:rsidRDefault="007E0827" w:rsidP="007E0827">
                  <w:pPr>
                    <w:ind w:left="892" w:hanging="892"/>
                    <w:rPr>
                      <w:rFonts w:ascii="Calibri" w:hAnsi="Calibri" w:cs="Calibri"/>
                      <w:sz w:val="28"/>
                      <w:szCs w:val="28"/>
                    </w:rPr>
                  </w:pPr>
                  <w:proofErr w:type="spellStart"/>
                  <w:proofErr w:type="gramStart"/>
                  <w:r w:rsidRPr="006D2849">
                    <w:rPr>
                      <w:rFonts w:ascii="Calibri" w:hAnsi="Calibri" w:cs="Calibri"/>
                      <w:sz w:val="28"/>
                      <w:szCs w:val="28"/>
                    </w:rPr>
                    <w:t>Than</w:t>
                  </w:r>
                  <w:proofErr w:type="spellEnd"/>
                  <w:proofErr w:type="gramEnd"/>
                  <w:r w:rsidRPr="006D2849">
                    <w:rPr>
                      <w:rFonts w:ascii="Calibri" w:hAnsi="Calibri" w:cs="Calibri"/>
                      <w:sz w:val="28"/>
                      <w:szCs w:val="28"/>
                    </w:rPr>
                    <w:t xml:space="preserve">, living dully </w:t>
                  </w:r>
                  <w:proofErr w:type="spellStart"/>
                  <w:r w:rsidRPr="006D2849">
                    <w:rPr>
                      <w:rFonts w:ascii="Calibri" w:hAnsi="Calibri" w:cs="Calibri"/>
                      <w:sz w:val="28"/>
                      <w:szCs w:val="28"/>
                    </w:rPr>
                    <w:t>sluggardized</w:t>
                  </w:r>
                  <w:proofErr w:type="spellEnd"/>
                  <w:r w:rsidRPr="006D2849">
                    <w:rPr>
                      <w:rFonts w:ascii="Calibri" w:hAnsi="Calibri" w:cs="Calibri"/>
                      <w:sz w:val="28"/>
                      <w:szCs w:val="28"/>
                    </w:rPr>
                    <w:t xml:space="preserve"> at home,</w:t>
                  </w:r>
                </w:p>
                <w:p w14:paraId="0D75A0E1"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Wear out thy youth with shapeless idleness.</w:t>
                  </w:r>
                </w:p>
                <w:p w14:paraId="74A9945A" w14:textId="77777777" w:rsidR="007E0827" w:rsidRPr="006D2849" w:rsidRDefault="007E0827" w:rsidP="007E0827">
                  <w:pPr>
                    <w:ind w:left="892" w:hanging="892"/>
                    <w:rPr>
                      <w:rFonts w:ascii="Calibri" w:hAnsi="Calibri" w:cs="Calibri"/>
                      <w:sz w:val="28"/>
                      <w:szCs w:val="28"/>
                    </w:rPr>
                  </w:pPr>
                </w:p>
                <w:p w14:paraId="28AD3EE0"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Sweet Proteus, no; now let us take our leave.</w:t>
                  </w:r>
                </w:p>
                <w:p w14:paraId="1951ECB9" w14:textId="77777777" w:rsidR="007E0827" w:rsidRPr="006D2849" w:rsidRDefault="007E0827" w:rsidP="007E0827">
                  <w:pPr>
                    <w:ind w:left="892" w:hanging="892"/>
                    <w:rPr>
                      <w:rFonts w:ascii="Calibri" w:hAnsi="Calibri" w:cs="Calibri"/>
                      <w:sz w:val="28"/>
                      <w:szCs w:val="28"/>
                    </w:rPr>
                  </w:pPr>
                </w:p>
                <w:p w14:paraId="76F32469"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Forgive me that I do not dream on thee,</w:t>
                  </w:r>
                </w:p>
                <w:p w14:paraId="68C8BA9E"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 xml:space="preserve">Because thou </w:t>
                  </w:r>
                  <w:proofErr w:type="spellStart"/>
                  <w:r w:rsidRPr="006D2849">
                    <w:rPr>
                      <w:rFonts w:ascii="Calibri" w:hAnsi="Calibri" w:cs="Calibri"/>
                      <w:sz w:val="28"/>
                      <w:szCs w:val="28"/>
                    </w:rPr>
                    <w:t>see'st</w:t>
                  </w:r>
                  <w:proofErr w:type="spellEnd"/>
                  <w:r w:rsidRPr="006D2849">
                    <w:rPr>
                      <w:rFonts w:ascii="Calibri" w:hAnsi="Calibri" w:cs="Calibri"/>
                      <w:sz w:val="28"/>
                      <w:szCs w:val="28"/>
                    </w:rPr>
                    <w:t xml:space="preserve"> me dote upon my love.</w:t>
                  </w:r>
                </w:p>
                <w:p w14:paraId="77AC1D95" w14:textId="77777777" w:rsidR="007E0827" w:rsidRPr="006D2849" w:rsidRDefault="007E0827" w:rsidP="007E0827">
                  <w:pPr>
                    <w:ind w:left="892" w:hanging="892"/>
                    <w:rPr>
                      <w:rFonts w:ascii="Calibri" w:hAnsi="Calibri" w:cs="Calibri"/>
                      <w:sz w:val="28"/>
                      <w:szCs w:val="28"/>
                    </w:rPr>
                  </w:pPr>
                </w:p>
                <w:p w14:paraId="20F7C355"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treacherous man!</w:t>
                  </w:r>
                </w:p>
                <w:p w14:paraId="5C0D646D"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Thou hast beguiled my hopes; nought but mine eye</w:t>
                  </w:r>
                </w:p>
                <w:p w14:paraId="08D28D8E"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Could have persuaded me: now I dare not say</w:t>
                  </w:r>
                </w:p>
                <w:p w14:paraId="108D3FE7"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I have one friend alive; thou wouldst disprove me.</w:t>
                  </w:r>
                </w:p>
                <w:p w14:paraId="15D9470E"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Who should be trusted, when one's own right hand</w:t>
                  </w:r>
                </w:p>
                <w:p w14:paraId="4B879829"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Is perjured to the bosom? Proteus,</w:t>
                  </w:r>
                </w:p>
                <w:p w14:paraId="2BE53FF4"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I am sorry I must never trust thee more,</w:t>
                  </w:r>
                </w:p>
                <w:p w14:paraId="14D32C11"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But count the world a stranger for thy sake.</w:t>
                  </w:r>
                </w:p>
                <w:p w14:paraId="044E330A"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The private wound is deepest: O time most accurst,</w:t>
                  </w:r>
                </w:p>
                <w:p w14:paraId="4708B636"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w:t>
                  </w:r>
                  <w:proofErr w:type="spellStart"/>
                  <w:r w:rsidRPr="006D2849">
                    <w:rPr>
                      <w:rFonts w:ascii="Calibri" w:hAnsi="Calibri" w:cs="Calibri"/>
                      <w:sz w:val="28"/>
                      <w:szCs w:val="28"/>
                    </w:rPr>
                    <w:t>Mongst</w:t>
                  </w:r>
                  <w:proofErr w:type="spellEnd"/>
                  <w:r w:rsidRPr="006D2849">
                    <w:rPr>
                      <w:rFonts w:ascii="Calibri" w:hAnsi="Calibri" w:cs="Calibri"/>
                      <w:sz w:val="28"/>
                      <w:szCs w:val="28"/>
                    </w:rPr>
                    <w:t xml:space="preserve"> all foes that a friend should be the worst!</w:t>
                  </w:r>
                </w:p>
                <w:p w14:paraId="34431C92" w14:textId="77777777" w:rsidR="007E0827" w:rsidRPr="006D2849" w:rsidRDefault="007E0827" w:rsidP="007E0827">
                  <w:pPr>
                    <w:ind w:left="892" w:hanging="892"/>
                    <w:rPr>
                      <w:rFonts w:ascii="Calibri" w:hAnsi="Calibri" w:cs="Calibri"/>
                      <w:sz w:val="28"/>
                      <w:szCs w:val="28"/>
                    </w:rPr>
                  </w:pPr>
                </w:p>
                <w:p w14:paraId="0DABD68C"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Come, come, a hand from either:</w:t>
                  </w:r>
                </w:p>
                <w:p w14:paraId="1452739B"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Let me be blest to make this happy close;</w:t>
                  </w:r>
                </w:p>
                <w:p w14:paraId="3A29C45F" w14:textId="77777777" w:rsidR="007E0827" w:rsidRPr="006D2849" w:rsidRDefault="007E0827" w:rsidP="007E0827">
                  <w:pPr>
                    <w:ind w:left="892" w:hanging="892"/>
                    <w:rPr>
                      <w:rFonts w:ascii="Calibri" w:hAnsi="Calibri" w:cs="Calibri"/>
                      <w:sz w:val="28"/>
                      <w:szCs w:val="28"/>
                    </w:rPr>
                  </w:pPr>
                  <w:proofErr w:type="spellStart"/>
                  <w:r w:rsidRPr="006D2849">
                    <w:rPr>
                      <w:rFonts w:ascii="Calibri" w:hAnsi="Calibri" w:cs="Calibri"/>
                      <w:sz w:val="28"/>
                      <w:szCs w:val="28"/>
                    </w:rPr>
                    <w:t>'Twere</w:t>
                  </w:r>
                  <w:proofErr w:type="spellEnd"/>
                  <w:r w:rsidRPr="006D2849">
                    <w:rPr>
                      <w:rFonts w:ascii="Calibri" w:hAnsi="Calibri" w:cs="Calibri"/>
                      <w:sz w:val="28"/>
                      <w:szCs w:val="28"/>
                    </w:rPr>
                    <w:t xml:space="preserve"> pity two such friends should be long foes.</w:t>
                  </w:r>
                </w:p>
                <w:p w14:paraId="6F5F39CA" w14:textId="77777777" w:rsidR="007E0827" w:rsidRPr="006D2849" w:rsidRDefault="007E0827" w:rsidP="007E0827">
                  <w:pPr>
                    <w:ind w:left="892" w:hanging="892"/>
                    <w:rPr>
                      <w:rFonts w:ascii="Calibri" w:hAnsi="Calibri" w:cs="Calibri"/>
                      <w:sz w:val="28"/>
                      <w:szCs w:val="28"/>
                    </w:rPr>
                  </w:pPr>
                </w:p>
                <w:p w14:paraId="3338ECF3"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Come, Proteus; 'tis your penance but to hear</w:t>
                  </w:r>
                </w:p>
                <w:p w14:paraId="29E6F5C7"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lastRenderedPageBreak/>
                    <w:t>The story of your loves discovered:</w:t>
                  </w:r>
                </w:p>
                <w:p w14:paraId="1C6FA26B"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That done, our day of marriage shall be yours;</w:t>
                  </w:r>
                </w:p>
                <w:p w14:paraId="01B6B585" w14:textId="77777777" w:rsidR="007E0827" w:rsidRDefault="007E0827" w:rsidP="007E0827">
                  <w:pPr>
                    <w:ind w:left="892" w:hanging="892"/>
                    <w:rPr>
                      <w:rFonts w:ascii="Calibri" w:hAnsi="Calibri" w:cs="Calibri"/>
                      <w:sz w:val="28"/>
                      <w:szCs w:val="28"/>
                    </w:rPr>
                  </w:pPr>
                  <w:r w:rsidRPr="006D2849">
                    <w:rPr>
                      <w:rFonts w:ascii="Calibri" w:hAnsi="Calibri" w:cs="Calibri"/>
                      <w:sz w:val="28"/>
                      <w:szCs w:val="28"/>
                    </w:rPr>
                    <w:t>One feast, one house, one mutual happiness.</w:t>
                  </w:r>
                </w:p>
                <w:p w14:paraId="2748D0DA" w14:textId="77777777" w:rsidR="00F16744" w:rsidRPr="006D2849" w:rsidRDefault="00F16744" w:rsidP="007E0827">
                  <w:pPr>
                    <w:ind w:left="892" w:hanging="892"/>
                    <w:rPr>
                      <w:rFonts w:ascii="Calibri" w:hAnsi="Calibri" w:cs="Calibri"/>
                      <w:sz w:val="28"/>
                      <w:szCs w:val="28"/>
                    </w:rPr>
                  </w:pPr>
                </w:p>
                <w:p w14:paraId="17036046" w14:textId="77777777" w:rsidR="007E0827" w:rsidRPr="006D2849" w:rsidRDefault="007E0827" w:rsidP="007E0827">
                  <w:pPr>
                    <w:ind w:left="892" w:hanging="892"/>
                    <w:rPr>
                      <w:rFonts w:ascii="Calibri" w:hAnsi="Calibri" w:cs="Calibri"/>
                      <w:sz w:val="28"/>
                      <w:szCs w:val="28"/>
                    </w:rPr>
                  </w:pPr>
                  <w:r w:rsidRPr="006D2849">
                    <w:rPr>
                      <w:rFonts w:ascii="Calibri" w:hAnsi="Calibri" w:cs="Calibri"/>
                      <w:b/>
                      <w:bCs/>
                      <w:sz w:val="28"/>
                      <w:szCs w:val="28"/>
                    </w:rPr>
                    <w:t>Proteus to Valentine</w:t>
                  </w:r>
                  <w:r w:rsidRPr="006D2849">
                    <w:rPr>
                      <w:rFonts w:ascii="Calibri" w:hAnsi="Calibri" w:cs="Calibri"/>
                      <w:sz w:val="28"/>
                      <w:szCs w:val="28"/>
                    </w:rPr>
                    <w:t xml:space="preserve">: </w:t>
                  </w:r>
                </w:p>
                <w:p w14:paraId="77911EB0"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Wilt thou be gone? Sweet Valentine, adieu!</w:t>
                  </w:r>
                </w:p>
                <w:p w14:paraId="15534E29"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 xml:space="preserve">Think on thy Proteus, when thou haply </w:t>
                  </w:r>
                  <w:proofErr w:type="spellStart"/>
                  <w:r w:rsidRPr="006D2849">
                    <w:rPr>
                      <w:rFonts w:ascii="Calibri" w:hAnsi="Calibri" w:cs="Calibri"/>
                      <w:sz w:val="28"/>
                      <w:szCs w:val="28"/>
                    </w:rPr>
                    <w:t>seest</w:t>
                  </w:r>
                  <w:proofErr w:type="spellEnd"/>
                </w:p>
                <w:p w14:paraId="37EA3710"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Some rare note-worthy object in thy travel:</w:t>
                  </w:r>
                </w:p>
                <w:p w14:paraId="2F4F352F"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Wish me partaker in thy happiness</w:t>
                  </w:r>
                </w:p>
                <w:p w14:paraId="0CB813C9"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When thou dost meet good hap; and in thy danger,</w:t>
                  </w:r>
                </w:p>
                <w:p w14:paraId="0CDBB2FB"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If ever danger do environ thee,</w:t>
                  </w:r>
                </w:p>
                <w:p w14:paraId="636DFA0F"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Commend thy grievance to my holy prayers,</w:t>
                  </w:r>
                </w:p>
                <w:p w14:paraId="0D1EF81B"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For I will be thy beadsman, Valentine.</w:t>
                  </w:r>
                </w:p>
                <w:p w14:paraId="677FD75A" w14:textId="77777777" w:rsidR="006D2849" w:rsidRPr="006D2849" w:rsidRDefault="006D2849" w:rsidP="007E0827">
                  <w:pPr>
                    <w:ind w:left="892" w:hanging="892"/>
                    <w:rPr>
                      <w:rFonts w:ascii="Calibri" w:hAnsi="Calibri" w:cs="Calibri"/>
                      <w:sz w:val="28"/>
                      <w:szCs w:val="28"/>
                    </w:rPr>
                  </w:pPr>
                </w:p>
                <w:p w14:paraId="1E0FA748" w14:textId="77777777" w:rsidR="007E0827" w:rsidRPr="006D2849" w:rsidRDefault="007E0827" w:rsidP="007E0827">
                  <w:pPr>
                    <w:ind w:left="892" w:hanging="892"/>
                    <w:rPr>
                      <w:rFonts w:ascii="Calibri" w:hAnsi="Calibri" w:cs="Calibri"/>
                      <w:sz w:val="28"/>
                      <w:szCs w:val="28"/>
                    </w:rPr>
                  </w:pPr>
                  <w:r w:rsidRPr="006D2849">
                    <w:rPr>
                      <w:rFonts w:ascii="Calibri" w:hAnsi="Calibri" w:cs="Calibri"/>
                      <w:b/>
                      <w:bCs/>
                      <w:sz w:val="28"/>
                      <w:szCs w:val="28"/>
                    </w:rPr>
                    <w:t>Launce to Speed</w:t>
                  </w:r>
                  <w:r w:rsidRPr="006D2849">
                    <w:rPr>
                      <w:rFonts w:ascii="Calibri" w:hAnsi="Calibri" w:cs="Calibri"/>
                      <w:sz w:val="28"/>
                      <w:szCs w:val="28"/>
                    </w:rPr>
                    <w:t xml:space="preserve">: </w:t>
                  </w:r>
                </w:p>
                <w:p w14:paraId="599136B8" w14:textId="6D406788" w:rsidR="007E0827" w:rsidRPr="006D2849" w:rsidRDefault="007E0827" w:rsidP="006D2849">
                  <w:pPr>
                    <w:rPr>
                      <w:rFonts w:ascii="Calibri" w:hAnsi="Calibri" w:cs="Calibri"/>
                      <w:sz w:val="28"/>
                      <w:szCs w:val="28"/>
                    </w:rPr>
                  </w:pPr>
                  <w:r w:rsidRPr="006D2849">
                    <w:rPr>
                      <w:rFonts w:ascii="Calibri" w:hAnsi="Calibri" w:cs="Calibri"/>
                      <w:sz w:val="28"/>
                      <w:szCs w:val="28"/>
                    </w:rPr>
                    <w:t>Forswear not thyself, sweet youth, for I am not</w:t>
                  </w:r>
                  <w:r w:rsidR="006D2849">
                    <w:rPr>
                      <w:rFonts w:ascii="Calibri" w:hAnsi="Calibri" w:cs="Calibri"/>
                      <w:sz w:val="28"/>
                      <w:szCs w:val="28"/>
                    </w:rPr>
                    <w:t xml:space="preserve"> </w:t>
                  </w:r>
                  <w:r w:rsidRPr="006D2849">
                    <w:rPr>
                      <w:rFonts w:ascii="Calibri" w:hAnsi="Calibri" w:cs="Calibri"/>
                      <w:sz w:val="28"/>
                      <w:szCs w:val="28"/>
                    </w:rPr>
                    <w:t>welcome.</w:t>
                  </w:r>
                </w:p>
                <w:p w14:paraId="56EF5068" w14:textId="77777777" w:rsidR="00E00085" w:rsidRPr="006D2849" w:rsidRDefault="00E00085" w:rsidP="00F16744">
                  <w:pPr>
                    <w:rPr>
                      <w:rFonts w:ascii="Calibri" w:hAnsi="Calibri" w:cs="Calibri"/>
                      <w:sz w:val="28"/>
                      <w:szCs w:val="28"/>
                    </w:rPr>
                  </w:pPr>
                </w:p>
                <w:p w14:paraId="4A60D183" w14:textId="77777777" w:rsidR="007E0827" w:rsidRPr="006D2849" w:rsidRDefault="007E0827" w:rsidP="007E0827">
                  <w:pPr>
                    <w:ind w:left="892" w:hanging="892"/>
                    <w:rPr>
                      <w:rFonts w:ascii="Calibri" w:hAnsi="Calibri" w:cs="Calibri"/>
                      <w:sz w:val="28"/>
                      <w:szCs w:val="28"/>
                    </w:rPr>
                  </w:pPr>
                  <w:r w:rsidRPr="006D2849">
                    <w:rPr>
                      <w:rFonts w:ascii="Calibri" w:hAnsi="Calibri" w:cs="Calibri"/>
                      <w:b/>
                      <w:bCs/>
                      <w:sz w:val="28"/>
                      <w:szCs w:val="28"/>
                    </w:rPr>
                    <w:t>Proteus to Valentine</w:t>
                  </w:r>
                  <w:r w:rsidRPr="006D2849">
                    <w:rPr>
                      <w:rFonts w:ascii="Calibri" w:hAnsi="Calibri" w:cs="Calibri"/>
                      <w:sz w:val="28"/>
                      <w:szCs w:val="28"/>
                    </w:rPr>
                    <w:t>:</w:t>
                  </w:r>
                </w:p>
                <w:p w14:paraId="7F527CE1"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 xml:space="preserve">My shame and guilt </w:t>
                  </w:r>
                  <w:proofErr w:type="gramStart"/>
                  <w:r w:rsidRPr="006D2849">
                    <w:rPr>
                      <w:rFonts w:ascii="Calibri" w:hAnsi="Calibri" w:cs="Calibri"/>
                      <w:sz w:val="28"/>
                      <w:szCs w:val="28"/>
                    </w:rPr>
                    <w:t>confounds</w:t>
                  </w:r>
                  <w:proofErr w:type="gramEnd"/>
                  <w:r w:rsidRPr="006D2849">
                    <w:rPr>
                      <w:rFonts w:ascii="Calibri" w:hAnsi="Calibri" w:cs="Calibri"/>
                      <w:sz w:val="28"/>
                      <w:szCs w:val="28"/>
                    </w:rPr>
                    <w:t xml:space="preserve"> me.</w:t>
                  </w:r>
                </w:p>
                <w:p w14:paraId="1A8DD254"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Forgive me, Valentine: if hearty sorrow</w:t>
                  </w:r>
                </w:p>
                <w:p w14:paraId="4DCAAD77"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Be a sufficient ransom for offence,</w:t>
                  </w:r>
                </w:p>
                <w:p w14:paraId="736D9CF9"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I tender '</w:t>
                  </w:r>
                  <w:proofErr w:type="spellStart"/>
                  <w:r w:rsidRPr="006D2849">
                    <w:rPr>
                      <w:rFonts w:ascii="Calibri" w:hAnsi="Calibri" w:cs="Calibri"/>
                      <w:sz w:val="28"/>
                      <w:szCs w:val="28"/>
                    </w:rPr>
                    <w:t>t here</w:t>
                  </w:r>
                  <w:proofErr w:type="spellEnd"/>
                  <w:r w:rsidRPr="006D2849">
                    <w:rPr>
                      <w:rFonts w:ascii="Calibri" w:hAnsi="Calibri" w:cs="Calibri"/>
                      <w:sz w:val="28"/>
                      <w:szCs w:val="28"/>
                    </w:rPr>
                    <w:t>; I do as truly suffer</w:t>
                  </w:r>
                </w:p>
                <w:p w14:paraId="5F1AF8EF"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As e'er I did commit.</w:t>
                  </w:r>
                </w:p>
                <w:p w14:paraId="4F2BE821" w14:textId="77777777" w:rsidR="00E00085" w:rsidRPr="006D2849" w:rsidRDefault="00E00085" w:rsidP="007E0827">
                  <w:pPr>
                    <w:ind w:left="892" w:hanging="892"/>
                    <w:rPr>
                      <w:rFonts w:ascii="Calibri" w:hAnsi="Calibri" w:cs="Calibri"/>
                      <w:sz w:val="28"/>
                      <w:szCs w:val="28"/>
                    </w:rPr>
                  </w:pPr>
                </w:p>
              </w:tc>
            </w:tr>
            <w:tr w:rsidR="007E0827" w:rsidRPr="006D2849" w14:paraId="2DE5EA12" w14:textId="77777777" w:rsidTr="007E0827">
              <w:trPr>
                <w:trHeight w:val="285"/>
              </w:trPr>
              <w:tc>
                <w:tcPr>
                  <w:tcW w:w="2154" w:type="dxa"/>
                </w:tcPr>
                <w:p w14:paraId="40A33C65" w14:textId="77777777" w:rsidR="007E0827" w:rsidRPr="006D2849" w:rsidRDefault="007E0827" w:rsidP="007E0827">
                  <w:pPr>
                    <w:rPr>
                      <w:rFonts w:ascii="Calibri" w:hAnsi="Calibri" w:cs="Calibri"/>
                      <w:sz w:val="28"/>
                      <w:szCs w:val="28"/>
                    </w:rPr>
                  </w:pPr>
                  <w:r w:rsidRPr="006D2849">
                    <w:rPr>
                      <w:rFonts w:ascii="Calibri" w:hAnsi="Calibri" w:cs="Calibri"/>
                      <w:sz w:val="28"/>
                      <w:szCs w:val="28"/>
                    </w:rPr>
                    <w:lastRenderedPageBreak/>
                    <w:t>The Two Noble Kinsmen</w:t>
                  </w:r>
                </w:p>
              </w:tc>
              <w:tc>
                <w:tcPr>
                  <w:tcW w:w="6521" w:type="dxa"/>
                </w:tcPr>
                <w:p w14:paraId="5150C53C" w14:textId="77777777" w:rsidR="007E0827" w:rsidRPr="006D2849" w:rsidRDefault="007E0827" w:rsidP="007E0827">
                  <w:pPr>
                    <w:ind w:left="892" w:hanging="892"/>
                    <w:rPr>
                      <w:rFonts w:ascii="Calibri" w:hAnsi="Calibri" w:cs="Calibri"/>
                      <w:sz w:val="28"/>
                      <w:szCs w:val="28"/>
                    </w:rPr>
                  </w:pPr>
                  <w:proofErr w:type="spellStart"/>
                  <w:r w:rsidRPr="006D2849">
                    <w:rPr>
                      <w:rFonts w:ascii="Calibri" w:hAnsi="Calibri" w:cs="Calibri"/>
                      <w:b/>
                      <w:bCs/>
                      <w:sz w:val="28"/>
                      <w:szCs w:val="28"/>
                    </w:rPr>
                    <w:t>Arcite</w:t>
                  </w:r>
                  <w:proofErr w:type="spellEnd"/>
                  <w:r w:rsidRPr="006D2849">
                    <w:rPr>
                      <w:rFonts w:ascii="Calibri" w:hAnsi="Calibri" w:cs="Calibri"/>
                      <w:b/>
                      <w:bCs/>
                      <w:sz w:val="28"/>
                      <w:szCs w:val="28"/>
                    </w:rPr>
                    <w:t xml:space="preserve"> to Palamon</w:t>
                  </w:r>
                  <w:r w:rsidRPr="006D2849">
                    <w:rPr>
                      <w:rFonts w:ascii="Calibri" w:hAnsi="Calibri" w:cs="Calibri"/>
                      <w:sz w:val="28"/>
                      <w:szCs w:val="28"/>
                    </w:rPr>
                    <w:t xml:space="preserve">: </w:t>
                  </w:r>
                </w:p>
                <w:p w14:paraId="22AB60C5"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Dear Palamon, dearer in love than blood</w:t>
                  </w:r>
                </w:p>
                <w:p w14:paraId="23AC3478" w14:textId="77777777" w:rsidR="007E0827" w:rsidRPr="006D2849" w:rsidRDefault="007E0827" w:rsidP="007E0827">
                  <w:pPr>
                    <w:ind w:left="892" w:hanging="892"/>
                    <w:rPr>
                      <w:rFonts w:ascii="Calibri" w:hAnsi="Calibri" w:cs="Calibri"/>
                      <w:sz w:val="28"/>
                      <w:szCs w:val="28"/>
                    </w:rPr>
                  </w:pPr>
                </w:p>
                <w:p w14:paraId="20659D56"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Whilst Palamon is with me, let me perish</w:t>
                  </w:r>
                </w:p>
                <w:p w14:paraId="7551B97E"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If I think this our prison!</w:t>
                  </w:r>
                </w:p>
                <w:p w14:paraId="5B45FB07" w14:textId="77777777" w:rsidR="007E0827" w:rsidRPr="006D2849" w:rsidRDefault="007E0827" w:rsidP="007E0827">
                  <w:pPr>
                    <w:ind w:left="892" w:hanging="892"/>
                    <w:rPr>
                      <w:rFonts w:ascii="Calibri" w:hAnsi="Calibri" w:cs="Calibri"/>
                      <w:sz w:val="28"/>
                      <w:szCs w:val="28"/>
                    </w:rPr>
                  </w:pPr>
                </w:p>
                <w:p w14:paraId="26BC16E2"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We are an endless mine to one another;</w:t>
                  </w:r>
                </w:p>
                <w:p w14:paraId="18C69FB1"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We are one another’s wife, ever begetting</w:t>
                  </w:r>
                </w:p>
                <w:p w14:paraId="16E8F6A3"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New births of love; we are father, friends, acquaintance;</w:t>
                  </w:r>
                </w:p>
                <w:p w14:paraId="024A7A93"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We are, in one another, families;</w:t>
                  </w:r>
                </w:p>
                <w:p w14:paraId="7E4D0515"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I am your heir, and you are mine.</w:t>
                  </w:r>
                </w:p>
                <w:p w14:paraId="6BC8F2DC" w14:textId="77777777" w:rsidR="007E0827" w:rsidRPr="006D2849" w:rsidRDefault="007E0827" w:rsidP="007E0827">
                  <w:pPr>
                    <w:ind w:left="892" w:hanging="892"/>
                    <w:rPr>
                      <w:rFonts w:ascii="Calibri" w:hAnsi="Calibri" w:cs="Calibri"/>
                      <w:sz w:val="28"/>
                      <w:szCs w:val="28"/>
                    </w:rPr>
                  </w:pPr>
                </w:p>
                <w:p w14:paraId="1719D8FC"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Were we at liberty,</w:t>
                  </w:r>
                </w:p>
                <w:p w14:paraId="55A60726"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A wife might part us lawfully, or business;</w:t>
                  </w:r>
                </w:p>
                <w:p w14:paraId="5D6D2135"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lastRenderedPageBreak/>
                    <w:t>Quarrels consume us; envy of ill men</w:t>
                  </w:r>
                </w:p>
                <w:p w14:paraId="3E9FD761"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Crave our acquaintance. I might sicken, cousin,</w:t>
                  </w:r>
                </w:p>
                <w:p w14:paraId="15167803"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Where you should never know it, and so perish</w:t>
                  </w:r>
                </w:p>
                <w:p w14:paraId="1A06C16A"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Without your noble hand to close mine eyes,</w:t>
                  </w:r>
                </w:p>
                <w:p w14:paraId="1036CD70"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Or prayers to the gods. A thousand chances,</w:t>
                  </w:r>
                </w:p>
                <w:p w14:paraId="2173F192"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Were we from hence, would sever us.</w:t>
                  </w:r>
                </w:p>
                <w:p w14:paraId="78072422" w14:textId="77777777" w:rsidR="007E0827" w:rsidRPr="006D2849" w:rsidRDefault="007E0827" w:rsidP="007E0827">
                  <w:pPr>
                    <w:ind w:left="892" w:hanging="892"/>
                    <w:rPr>
                      <w:rFonts w:ascii="Calibri" w:hAnsi="Calibri" w:cs="Calibri"/>
                      <w:sz w:val="28"/>
                      <w:szCs w:val="28"/>
                    </w:rPr>
                  </w:pPr>
                </w:p>
                <w:p w14:paraId="45023219"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Sweet Palamon</w:t>
                  </w:r>
                </w:p>
                <w:p w14:paraId="0048CBC4" w14:textId="77777777" w:rsidR="007E0827" w:rsidRPr="006D2849" w:rsidRDefault="007E0827" w:rsidP="007E0827">
                  <w:pPr>
                    <w:ind w:left="892" w:hanging="892"/>
                    <w:rPr>
                      <w:rFonts w:ascii="Calibri" w:hAnsi="Calibri" w:cs="Calibri"/>
                      <w:sz w:val="28"/>
                      <w:szCs w:val="28"/>
                    </w:rPr>
                  </w:pPr>
                </w:p>
                <w:p w14:paraId="310C91AF" w14:textId="77777777" w:rsidR="006D2849" w:rsidRDefault="007E0827" w:rsidP="007E0827">
                  <w:pPr>
                    <w:ind w:left="892" w:hanging="892"/>
                    <w:rPr>
                      <w:rFonts w:ascii="Calibri" w:hAnsi="Calibri" w:cs="Calibri"/>
                      <w:sz w:val="28"/>
                      <w:szCs w:val="28"/>
                    </w:rPr>
                  </w:pPr>
                  <w:r w:rsidRPr="006D2849">
                    <w:rPr>
                      <w:rFonts w:ascii="Calibri" w:hAnsi="Calibri" w:cs="Calibri"/>
                      <w:b/>
                      <w:bCs/>
                      <w:sz w:val="28"/>
                      <w:szCs w:val="28"/>
                    </w:rPr>
                    <w:t xml:space="preserve">Palamon to </w:t>
                  </w:r>
                  <w:proofErr w:type="spellStart"/>
                  <w:r w:rsidRPr="006D2849">
                    <w:rPr>
                      <w:rFonts w:ascii="Calibri" w:hAnsi="Calibri" w:cs="Calibri"/>
                      <w:b/>
                      <w:bCs/>
                      <w:sz w:val="28"/>
                      <w:szCs w:val="28"/>
                    </w:rPr>
                    <w:t>Arcite</w:t>
                  </w:r>
                  <w:proofErr w:type="spellEnd"/>
                  <w:r w:rsidRPr="006D2849">
                    <w:rPr>
                      <w:rFonts w:ascii="Calibri" w:hAnsi="Calibri" w:cs="Calibri"/>
                      <w:sz w:val="28"/>
                      <w:szCs w:val="28"/>
                    </w:rPr>
                    <w:t xml:space="preserve">: </w:t>
                  </w:r>
                </w:p>
                <w:p w14:paraId="03BDDA26" w14:textId="5608F785"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Is there record of any two that loved</w:t>
                  </w:r>
                </w:p>
                <w:p w14:paraId="2566A346"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 xml:space="preserve">Better than we do, </w:t>
                  </w:r>
                  <w:proofErr w:type="spellStart"/>
                  <w:r w:rsidRPr="006D2849">
                    <w:rPr>
                      <w:rFonts w:ascii="Calibri" w:hAnsi="Calibri" w:cs="Calibri"/>
                      <w:sz w:val="28"/>
                      <w:szCs w:val="28"/>
                    </w:rPr>
                    <w:t>Arcite</w:t>
                  </w:r>
                  <w:proofErr w:type="spellEnd"/>
                  <w:r w:rsidRPr="006D2849">
                    <w:rPr>
                      <w:rFonts w:ascii="Calibri" w:hAnsi="Calibri" w:cs="Calibri"/>
                      <w:sz w:val="28"/>
                      <w:szCs w:val="28"/>
                    </w:rPr>
                    <w:t>?</w:t>
                  </w:r>
                </w:p>
                <w:p w14:paraId="6D927081" w14:textId="77777777" w:rsidR="007E0827" w:rsidRPr="006D2849" w:rsidRDefault="007E0827" w:rsidP="007E0827">
                  <w:pPr>
                    <w:ind w:left="892" w:hanging="892"/>
                    <w:rPr>
                      <w:rFonts w:ascii="Calibri" w:hAnsi="Calibri" w:cs="Calibri"/>
                      <w:sz w:val="28"/>
                      <w:szCs w:val="28"/>
                    </w:rPr>
                  </w:pPr>
                </w:p>
                <w:p w14:paraId="25F3081A"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Dear love</w:t>
                  </w:r>
                </w:p>
                <w:p w14:paraId="778A99A5" w14:textId="77777777" w:rsidR="007E0827" w:rsidRPr="006D2849" w:rsidRDefault="007E0827" w:rsidP="007E0827">
                  <w:pPr>
                    <w:ind w:left="892" w:hanging="892"/>
                    <w:rPr>
                      <w:rFonts w:ascii="Calibri" w:hAnsi="Calibri" w:cs="Calibri"/>
                      <w:sz w:val="28"/>
                      <w:szCs w:val="28"/>
                    </w:rPr>
                  </w:pPr>
                </w:p>
                <w:p w14:paraId="1B3544BB" w14:textId="77777777" w:rsidR="007E0827" w:rsidRPr="006D2849" w:rsidRDefault="007E0827" w:rsidP="007E0827">
                  <w:pPr>
                    <w:ind w:left="892" w:hanging="892"/>
                    <w:rPr>
                      <w:rFonts w:ascii="Calibri" w:hAnsi="Calibri" w:cs="Calibri"/>
                      <w:sz w:val="28"/>
                      <w:szCs w:val="28"/>
                    </w:rPr>
                  </w:pPr>
                  <w:r w:rsidRPr="006D2849">
                    <w:rPr>
                      <w:rFonts w:ascii="Calibri" w:hAnsi="Calibri" w:cs="Calibri"/>
                      <w:b/>
                      <w:bCs/>
                      <w:sz w:val="28"/>
                      <w:szCs w:val="28"/>
                    </w:rPr>
                    <w:t>Emilia on Theseus and Pirithous</w:t>
                  </w:r>
                  <w:r w:rsidRPr="006D2849">
                    <w:rPr>
                      <w:rFonts w:ascii="Calibri" w:hAnsi="Calibri" w:cs="Calibri"/>
                      <w:sz w:val="28"/>
                      <w:szCs w:val="28"/>
                    </w:rPr>
                    <w:t>: How his longing</w:t>
                  </w:r>
                </w:p>
                <w:p w14:paraId="659A8216"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Follows his friend!</w:t>
                  </w:r>
                </w:p>
                <w:p w14:paraId="737D831F" w14:textId="77777777" w:rsidR="007E0827" w:rsidRPr="006D2849" w:rsidRDefault="007E0827" w:rsidP="007E0827">
                  <w:pPr>
                    <w:ind w:left="892" w:hanging="892"/>
                    <w:rPr>
                      <w:rFonts w:ascii="Calibri" w:hAnsi="Calibri" w:cs="Calibri"/>
                      <w:sz w:val="28"/>
                      <w:szCs w:val="28"/>
                    </w:rPr>
                  </w:pPr>
                </w:p>
                <w:p w14:paraId="311C2324"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You talk of Pirithous’ and Theseus’ love.</w:t>
                  </w:r>
                </w:p>
                <w:p w14:paraId="1F7CDEB1"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Theirs has more ground, is more maturely seasoned,</w:t>
                  </w:r>
                </w:p>
                <w:p w14:paraId="1477F223"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More buckled with strong judgment, and their needs</w:t>
                  </w:r>
                </w:p>
                <w:p w14:paraId="5890E747"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 xml:space="preserve">The one of </w:t>
                  </w:r>
                  <w:proofErr w:type="spellStart"/>
                  <w:r w:rsidRPr="006D2849">
                    <w:rPr>
                      <w:rFonts w:ascii="Calibri" w:hAnsi="Calibri" w:cs="Calibri"/>
                      <w:sz w:val="28"/>
                      <w:szCs w:val="28"/>
                    </w:rPr>
                    <w:t>th</w:t>
                  </w:r>
                  <w:proofErr w:type="spellEnd"/>
                  <w:r w:rsidRPr="006D2849">
                    <w:rPr>
                      <w:rFonts w:ascii="Calibri" w:hAnsi="Calibri" w:cs="Calibri"/>
                      <w:sz w:val="28"/>
                      <w:szCs w:val="28"/>
                    </w:rPr>
                    <w:t>’ other may be said to water</w:t>
                  </w:r>
                </w:p>
                <w:p w14:paraId="4A058255" w14:textId="77777777" w:rsidR="007E0827" w:rsidRPr="006D2849" w:rsidRDefault="007E0827" w:rsidP="007E0827">
                  <w:pPr>
                    <w:ind w:left="892" w:hanging="892"/>
                    <w:rPr>
                      <w:rFonts w:ascii="Calibri" w:hAnsi="Calibri" w:cs="Calibri"/>
                      <w:sz w:val="28"/>
                      <w:szCs w:val="28"/>
                    </w:rPr>
                  </w:pPr>
                  <w:proofErr w:type="gramStart"/>
                  <w:r w:rsidRPr="006D2849">
                    <w:rPr>
                      <w:rFonts w:ascii="Calibri" w:hAnsi="Calibri" w:cs="Calibri"/>
                      <w:sz w:val="28"/>
                      <w:szCs w:val="28"/>
                    </w:rPr>
                    <w:t>Their</w:t>
                  </w:r>
                  <w:proofErr w:type="gramEnd"/>
                  <w:r w:rsidRPr="006D2849">
                    <w:rPr>
                      <w:rFonts w:ascii="Calibri" w:hAnsi="Calibri" w:cs="Calibri"/>
                      <w:sz w:val="28"/>
                      <w:szCs w:val="28"/>
                    </w:rPr>
                    <w:t xml:space="preserve"> intertangled roots of love.</w:t>
                  </w:r>
                </w:p>
                <w:p w14:paraId="5065D42A" w14:textId="77777777" w:rsidR="007E0827" w:rsidRPr="006D2849" w:rsidRDefault="007E0827" w:rsidP="007E0827">
                  <w:pPr>
                    <w:ind w:left="892" w:hanging="892"/>
                    <w:rPr>
                      <w:rFonts w:ascii="Calibri" w:hAnsi="Calibri" w:cs="Calibri"/>
                      <w:sz w:val="28"/>
                      <w:szCs w:val="28"/>
                    </w:rPr>
                  </w:pPr>
                </w:p>
                <w:p w14:paraId="6D892E90" w14:textId="77777777" w:rsidR="007E0827" w:rsidRPr="006D2849" w:rsidRDefault="007E0827" w:rsidP="007E0827">
                  <w:pPr>
                    <w:ind w:left="892" w:hanging="892"/>
                    <w:rPr>
                      <w:rFonts w:ascii="Calibri" w:hAnsi="Calibri" w:cs="Calibri"/>
                      <w:sz w:val="28"/>
                      <w:szCs w:val="28"/>
                    </w:rPr>
                  </w:pPr>
                  <w:r w:rsidRPr="006D2849">
                    <w:rPr>
                      <w:rFonts w:ascii="Calibri" w:hAnsi="Calibri" w:cs="Calibri"/>
                      <w:b/>
                      <w:bCs/>
                      <w:sz w:val="28"/>
                      <w:szCs w:val="28"/>
                    </w:rPr>
                    <w:t>Emilia on herself and Flavina</w:t>
                  </w:r>
                  <w:r w:rsidRPr="006D2849">
                    <w:rPr>
                      <w:rFonts w:ascii="Calibri" w:hAnsi="Calibri" w:cs="Calibri"/>
                      <w:sz w:val="28"/>
                      <w:szCs w:val="28"/>
                    </w:rPr>
                    <w:t xml:space="preserve">: </w:t>
                  </w:r>
                </w:p>
                <w:p w14:paraId="42CC4C50"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But I,</w:t>
                  </w:r>
                </w:p>
                <w:p w14:paraId="32987899"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And she I sigh and spoke of, were things innocent,</w:t>
                  </w:r>
                </w:p>
                <w:p w14:paraId="1E574FC3"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Loved for we did, and like the elements</w:t>
                  </w:r>
                </w:p>
                <w:p w14:paraId="169BBEF0"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That know not what nor why, yet do effect</w:t>
                  </w:r>
                </w:p>
                <w:p w14:paraId="6FF8C185"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 xml:space="preserve">Rare issues by their </w:t>
                  </w:r>
                  <w:proofErr w:type="spellStart"/>
                  <w:r w:rsidRPr="006D2849">
                    <w:rPr>
                      <w:rFonts w:ascii="Calibri" w:hAnsi="Calibri" w:cs="Calibri"/>
                      <w:sz w:val="28"/>
                      <w:szCs w:val="28"/>
                    </w:rPr>
                    <w:t>operance</w:t>
                  </w:r>
                  <w:proofErr w:type="spellEnd"/>
                  <w:r w:rsidRPr="006D2849">
                    <w:rPr>
                      <w:rFonts w:ascii="Calibri" w:hAnsi="Calibri" w:cs="Calibri"/>
                      <w:sz w:val="28"/>
                      <w:szCs w:val="28"/>
                    </w:rPr>
                    <w:t>, our souls</w:t>
                  </w:r>
                </w:p>
                <w:p w14:paraId="3524FE55"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Did so to one another. What she liked</w:t>
                  </w:r>
                </w:p>
                <w:p w14:paraId="673DD5D3"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Was then of me approved, what not, condemned,</w:t>
                  </w:r>
                </w:p>
                <w:p w14:paraId="4A40DC6A"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No more arraignment. The flower that I would pluck</w:t>
                  </w:r>
                </w:p>
                <w:p w14:paraId="3554A367"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And put between my breasts—O, then but beginning</w:t>
                  </w:r>
                </w:p>
                <w:p w14:paraId="0B0D788B"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To swell about the blossom—she would long</w:t>
                  </w:r>
                </w:p>
                <w:p w14:paraId="1ED622F9"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Till she had such another, and commit it</w:t>
                  </w:r>
                </w:p>
                <w:p w14:paraId="18085FF5"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 xml:space="preserve">To the like innocent cradle, </w:t>
                  </w:r>
                  <w:proofErr w:type="gramStart"/>
                  <w:r w:rsidRPr="006D2849">
                    <w:rPr>
                      <w:rFonts w:ascii="Calibri" w:hAnsi="Calibri" w:cs="Calibri"/>
                      <w:sz w:val="28"/>
                      <w:szCs w:val="28"/>
                    </w:rPr>
                    <w:t>where</w:t>
                  </w:r>
                  <w:proofErr w:type="gramEnd"/>
                  <w:r w:rsidRPr="006D2849">
                    <w:rPr>
                      <w:rFonts w:ascii="Calibri" w:hAnsi="Calibri" w:cs="Calibri"/>
                      <w:sz w:val="28"/>
                      <w:szCs w:val="28"/>
                    </w:rPr>
                    <w:t>, Phoenix-like,</w:t>
                  </w:r>
                </w:p>
                <w:p w14:paraId="14560802"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They died in perfume. On my head no toy</w:t>
                  </w:r>
                </w:p>
                <w:p w14:paraId="437DEB93"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But was her pattern; her affections—pretty,</w:t>
                  </w:r>
                </w:p>
                <w:p w14:paraId="50C33EBE"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Though haply hers careless were—I followed</w:t>
                  </w:r>
                </w:p>
                <w:p w14:paraId="6D4ADEC8"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lastRenderedPageBreak/>
                    <w:t>For my most serious decking. Had mine ear</w:t>
                  </w:r>
                </w:p>
                <w:p w14:paraId="6C517DBD" w14:textId="77777777" w:rsidR="007E0827" w:rsidRPr="006D2849" w:rsidRDefault="007E0827" w:rsidP="007E0827">
                  <w:pPr>
                    <w:ind w:left="892" w:hanging="892"/>
                    <w:rPr>
                      <w:rFonts w:ascii="Calibri" w:hAnsi="Calibri" w:cs="Calibri"/>
                      <w:sz w:val="28"/>
                      <w:szCs w:val="28"/>
                    </w:rPr>
                  </w:pPr>
                  <w:proofErr w:type="spellStart"/>
                  <w:r w:rsidRPr="006D2849">
                    <w:rPr>
                      <w:rFonts w:ascii="Calibri" w:hAnsi="Calibri" w:cs="Calibri"/>
                      <w:sz w:val="28"/>
                      <w:szCs w:val="28"/>
                    </w:rPr>
                    <w:t>Stol’n</w:t>
                  </w:r>
                  <w:proofErr w:type="spellEnd"/>
                  <w:r w:rsidRPr="006D2849">
                    <w:rPr>
                      <w:rFonts w:ascii="Calibri" w:hAnsi="Calibri" w:cs="Calibri"/>
                      <w:sz w:val="28"/>
                      <w:szCs w:val="28"/>
                    </w:rPr>
                    <w:t xml:space="preserve"> some new air, or at adventure hummed one</w:t>
                  </w:r>
                </w:p>
                <w:p w14:paraId="0D51A8D6"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From musical coinage, why, it was a note</w:t>
                  </w:r>
                </w:p>
                <w:p w14:paraId="10C6BFE2"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Whereon her spirits would sojourn—rather, dwell on—</w:t>
                  </w:r>
                </w:p>
                <w:p w14:paraId="33BC0609"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And sing it in her slumbers. This rehearsal…</w:t>
                  </w:r>
                </w:p>
                <w:p w14:paraId="4F40654E"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has this end,</w:t>
                  </w:r>
                </w:p>
                <w:p w14:paraId="747B3999"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That the true love ’tween maid and maid may be</w:t>
                  </w:r>
                </w:p>
                <w:p w14:paraId="365DA1BC"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More than in sex individual.</w:t>
                  </w:r>
                </w:p>
                <w:p w14:paraId="41128C94" w14:textId="77777777" w:rsidR="007E0827" w:rsidRPr="006D2849" w:rsidRDefault="007E0827" w:rsidP="007E0827">
                  <w:pPr>
                    <w:ind w:left="892" w:hanging="892"/>
                    <w:rPr>
                      <w:rFonts w:ascii="Calibri" w:hAnsi="Calibri" w:cs="Calibri"/>
                      <w:sz w:val="28"/>
                      <w:szCs w:val="28"/>
                    </w:rPr>
                  </w:pPr>
                </w:p>
                <w:p w14:paraId="7FA7D717" w14:textId="77777777" w:rsidR="007E0827" w:rsidRPr="006D2849" w:rsidRDefault="007E0827" w:rsidP="007E0827">
                  <w:pPr>
                    <w:ind w:left="892" w:hanging="892"/>
                    <w:rPr>
                      <w:rFonts w:ascii="Calibri" w:hAnsi="Calibri" w:cs="Calibri"/>
                      <w:sz w:val="28"/>
                      <w:szCs w:val="28"/>
                    </w:rPr>
                  </w:pPr>
                  <w:r w:rsidRPr="006D2849">
                    <w:rPr>
                      <w:rFonts w:ascii="Calibri" w:hAnsi="Calibri" w:cs="Calibri"/>
                      <w:b/>
                      <w:bCs/>
                      <w:sz w:val="28"/>
                      <w:szCs w:val="28"/>
                    </w:rPr>
                    <w:t>Hippolyta on Theseus and Pirithous</w:t>
                  </w:r>
                  <w:r w:rsidRPr="006D2849">
                    <w:rPr>
                      <w:rFonts w:ascii="Calibri" w:hAnsi="Calibri" w:cs="Calibri"/>
                      <w:sz w:val="28"/>
                      <w:szCs w:val="28"/>
                    </w:rPr>
                    <w:t xml:space="preserve">: </w:t>
                  </w:r>
                </w:p>
                <w:p w14:paraId="64F37893"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Their knot of love,</w:t>
                  </w:r>
                </w:p>
                <w:p w14:paraId="6B659CE8"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Tied, weaved, entangled, with so true, so long,</w:t>
                  </w:r>
                </w:p>
                <w:p w14:paraId="344153A3"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And with a finger of so deep a cunning,</w:t>
                  </w:r>
                </w:p>
                <w:p w14:paraId="4C984C0E" w14:textId="77777777" w:rsidR="007E0827" w:rsidRPr="006D2849" w:rsidRDefault="007E0827" w:rsidP="007E0827">
                  <w:pPr>
                    <w:ind w:left="892" w:hanging="892"/>
                    <w:rPr>
                      <w:rFonts w:ascii="Calibri" w:hAnsi="Calibri" w:cs="Calibri"/>
                      <w:sz w:val="28"/>
                      <w:szCs w:val="28"/>
                    </w:rPr>
                  </w:pPr>
                  <w:r w:rsidRPr="006D2849">
                    <w:rPr>
                      <w:rFonts w:ascii="Calibri" w:hAnsi="Calibri" w:cs="Calibri"/>
                      <w:sz w:val="28"/>
                      <w:szCs w:val="28"/>
                    </w:rPr>
                    <w:t>May be outworn, never undone.</w:t>
                  </w:r>
                </w:p>
                <w:p w14:paraId="493268A9" w14:textId="77777777" w:rsidR="00E00085" w:rsidRPr="006D2849" w:rsidRDefault="00E00085" w:rsidP="007E0827">
                  <w:pPr>
                    <w:ind w:left="892" w:hanging="892"/>
                    <w:rPr>
                      <w:rFonts w:ascii="Calibri" w:hAnsi="Calibri" w:cs="Calibri"/>
                      <w:sz w:val="28"/>
                      <w:szCs w:val="28"/>
                    </w:rPr>
                  </w:pPr>
                </w:p>
              </w:tc>
            </w:tr>
          </w:tbl>
          <w:p w14:paraId="4BD2138E" w14:textId="0449D6DA" w:rsidR="00E248AB" w:rsidRPr="00D5752A" w:rsidRDefault="00E248AB" w:rsidP="000B3856">
            <w:pPr>
              <w:rPr>
                <w:rFonts w:ascii="Calibri" w:hAnsi="Calibri" w:cs="Calibri"/>
                <w:b/>
                <w:bCs/>
                <w:sz w:val="28"/>
                <w:szCs w:val="28"/>
              </w:rPr>
            </w:pPr>
          </w:p>
        </w:tc>
        <w:tc>
          <w:tcPr>
            <w:tcW w:w="222" w:type="dxa"/>
          </w:tcPr>
          <w:p w14:paraId="55450607" w14:textId="28B008AE" w:rsidR="00E248AB" w:rsidRPr="00D5752A" w:rsidRDefault="00E248AB" w:rsidP="000B3856">
            <w:pPr>
              <w:rPr>
                <w:rFonts w:ascii="Calibri" w:hAnsi="Calibri" w:cs="Calibri"/>
                <w:b/>
                <w:bCs/>
                <w:sz w:val="28"/>
                <w:szCs w:val="28"/>
              </w:rPr>
            </w:pPr>
          </w:p>
        </w:tc>
      </w:tr>
      <w:tr w:rsidR="00E248AB" w:rsidRPr="00D5752A" w14:paraId="6FBDE3CE" w14:textId="77777777" w:rsidTr="00E00085">
        <w:trPr>
          <w:trHeight w:val="285"/>
        </w:trPr>
        <w:tc>
          <w:tcPr>
            <w:tcW w:w="8804" w:type="dxa"/>
          </w:tcPr>
          <w:p w14:paraId="61C666F4" w14:textId="3DDBA953" w:rsidR="00E248AB" w:rsidRPr="00D5752A" w:rsidRDefault="00E248AB" w:rsidP="000B3856">
            <w:pPr>
              <w:rPr>
                <w:rFonts w:ascii="Calibri" w:hAnsi="Calibri" w:cs="Calibri"/>
                <w:sz w:val="28"/>
                <w:szCs w:val="28"/>
              </w:rPr>
            </w:pPr>
          </w:p>
        </w:tc>
        <w:tc>
          <w:tcPr>
            <w:tcW w:w="222" w:type="dxa"/>
          </w:tcPr>
          <w:p w14:paraId="707265F2" w14:textId="77777777" w:rsidR="00E248AB" w:rsidRPr="00D5752A" w:rsidRDefault="00E248AB" w:rsidP="000B3856">
            <w:pPr>
              <w:rPr>
                <w:rFonts w:ascii="Calibri" w:hAnsi="Calibri" w:cs="Calibri"/>
                <w:sz w:val="28"/>
                <w:szCs w:val="28"/>
              </w:rPr>
            </w:pPr>
          </w:p>
        </w:tc>
      </w:tr>
      <w:tr w:rsidR="00E248AB" w:rsidRPr="00D5752A" w14:paraId="25A32727" w14:textId="77777777" w:rsidTr="00E00085">
        <w:trPr>
          <w:trHeight w:val="285"/>
        </w:trPr>
        <w:tc>
          <w:tcPr>
            <w:tcW w:w="8804" w:type="dxa"/>
          </w:tcPr>
          <w:p w14:paraId="62D94F71" w14:textId="12365D71" w:rsidR="00E248AB" w:rsidRPr="00D5752A" w:rsidRDefault="00E248AB" w:rsidP="000B3856">
            <w:pPr>
              <w:rPr>
                <w:rFonts w:ascii="Calibri" w:hAnsi="Calibri" w:cs="Calibri"/>
                <w:sz w:val="28"/>
                <w:szCs w:val="28"/>
              </w:rPr>
            </w:pPr>
          </w:p>
        </w:tc>
        <w:tc>
          <w:tcPr>
            <w:tcW w:w="222" w:type="dxa"/>
          </w:tcPr>
          <w:p w14:paraId="333C26A4" w14:textId="77777777" w:rsidR="0077305F" w:rsidRPr="00D5752A" w:rsidRDefault="0077305F" w:rsidP="000B3856">
            <w:pPr>
              <w:rPr>
                <w:rFonts w:ascii="Calibri" w:hAnsi="Calibri" w:cs="Calibri"/>
                <w:sz w:val="28"/>
                <w:szCs w:val="28"/>
              </w:rPr>
            </w:pPr>
          </w:p>
        </w:tc>
      </w:tr>
      <w:tr w:rsidR="00E248AB" w:rsidRPr="00D5752A" w14:paraId="35B147A3" w14:textId="77777777" w:rsidTr="00E00085">
        <w:trPr>
          <w:trHeight w:val="285"/>
        </w:trPr>
        <w:tc>
          <w:tcPr>
            <w:tcW w:w="8804" w:type="dxa"/>
          </w:tcPr>
          <w:p w14:paraId="7F21BC86" w14:textId="247F38CC" w:rsidR="00E248AB" w:rsidRPr="00D5752A" w:rsidRDefault="00E248AB" w:rsidP="000B3856">
            <w:pPr>
              <w:rPr>
                <w:rFonts w:ascii="Calibri" w:hAnsi="Calibri" w:cs="Calibri"/>
                <w:sz w:val="28"/>
                <w:szCs w:val="28"/>
              </w:rPr>
            </w:pPr>
          </w:p>
        </w:tc>
        <w:tc>
          <w:tcPr>
            <w:tcW w:w="222" w:type="dxa"/>
          </w:tcPr>
          <w:p w14:paraId="5CF4C834" w14:textId="77777777" w:rsidR="0077305F" w:rsidRPr="00D5752A" w:rsidRDefault="0077305F" w:rsidP="000B3856">
            <w:pPr>
              <w:rPr>
                <w:rFonts w:ascii="Calibri" w:hAnsi="Calibri" w:cs="Calibri"/>
                <w:sz w:val="28"/>
                <w:szCs w:val="28"/>
              </w:rPr>
            </w:pPr>
          </w:p>
        </w:tc>
      </w:tr>
      <w:tr w:rsidR="00E248AB" w:rsidRPr="00D5752A" w14:paraId="3AF403A6" w14:textId="77777777" w:rsidTr="00E00085">
        <w:trPr>
          <w:trHeight w:val="285"/>
        </w:trPr>
        <w:tc>
          <w:tcPr>
            <w:tcW w:w="8804" w:type="dxa"/>
          </w:tcPr>
          <w:p w14:paraId="6D15FC66" w14:textId="4A4D36D1" w:rsidR="00E248AB" w:rsidRPr="00D5752A" w:rsidRDefault="00E248AB" w:rsidP="000B3856">
            <w:pPr>
              <w:rPr>
                <w:rFonts w:ascii="Calibri" w:hAnsi="Calibri" w:cs="Calibri"/>
                <w:sz w:val="28"/>
                <w:szCs w:val="28"/>
              </w:rPr>
            </w:pPr>
          </w:p>
        </w:tc>
        <w:tc>
          <w:tcPr>
            <w:tcW w:w="222" w:type="dxa"/>
          </w:tcPr>
          <w:p w14:paraId="6271987E" w14:textId="77777777" w:rsidR="0077305F" w:rsidRPr="00D5752A" w:rsidRDefault="0077305F" w:rsidP="000B3856">
            <w:pPr>
              <w:rPr>
                <w:rFonts w:ascii="Calibri" w:hAnsi="Calibri" w:cs="Calibri"/>
                <w:sz w:val="28"/>
                <w:szCs w:val="28"/>
              </w:rPr>
            </w:pPr>
          </w:p>
        </w:tc>
      </w:tr>
      <w:tr w:rsidR="00E248AB" w:rsidRPr="00D5752A" w14:paraId="36745D13" w14:textId="77777777" w:rsidTr="00E00085">
        <w:trPr>
          <w:trHeight w:val="285"/>
        </w:trPr>
        <w:tc>
          <w:tcPr>
            <w:tcW w:w="8804" w:type="dxa"/>
          </w:tcPr>
          <w:p w14:paraId="3E3CC408" w14:textId="6DD62E54" w:rsidR="00E248AB" w:rsidRPr="00D5752A" w:rsidRDefault="00E248AB" w:rsidP="000B3856">
            <w:pPr>
              <w:rPr>
                <w:rFonts w:ascii="Calibri" w:hAnsi="Calibri" w:cs="Calibri"/>
                <w:sz w:val="28"/>
                <w:szCs w:val="28"/>
              </w:rPr>
            </w:pPr>
          </w:p>
        </w:tc>
        <w:tc>
          <w:tcPr>
            <w:tcW w:w="222" w:type="dxa"/>
          </w:tcPr>
          <w:p w14:paraId="0F1BBED3" w14:textId="3D86582B" w:rsidR="0077305F" w:rsidRPr="00D5752A" w:rsidRDefault="0077305F" w:rsidP="000B3856">
            <w:pPr>
              <w:rPr>
                <w:rFonts w:ascii="Calibri" w:hAnsi="Calibri" w:cs="Calibri"/>
                <w:sz w:val="28"/>
                <w:szCs w:val="28"/>
              </w:rPr>
            </w:pPr>
          </w:p>
        </w:tc>
      </w:tr>
      <w:tr w:rsidR="00E248AB" w:rsidRPr="00D5752A" w14:paraId="7B00ECF8" w14:textId="77777777" w:rsidTr="00E00085">
        <w:trPr>
          <w:trHeight w:val="285"/>
        </w:trPr>
        <w:tc>
          <w:tcPr>
            <w:tcW w:w="8804" w:type="dxa"/>
          </w:tcPr>
          <w:p w14:paraId="4BF0A047" w14:textId="77777777" w:rsidR="00E248AB" w:rsidRDefault="00E248AB" w:rsidP="000B3856">
            <w:pPr>
              <w:rPr>
                <w:rFonts w:ascii="Calibri" w:hAnsi="Calibri" w:cs="Calibri"/>
                <w:sz w:val="28"/>
                <w:szCs w:val="28"/>
              </w:rPr>
            </w:pPr>
          </w:p>
          <w:p w14:paraId="180681F8" w14:textId="77777777" w:rsidR="00E00085" w:rsidRDefault="00E00085" w:rsidP="000B3856">
            <w:pPr>
              <w:rPr>
                <w:rFonts w:ascii="Calibri" w:hAnsi="Calibri" w:cs="Calibri"/>
                <w:sz w:val="28"/>
                <w:szCs w:val="28"/>
              </w:rPr>
            </w:pPr>
          </w:p>
          <w:p w14:paraId="50DE513D" w14:textId="77777777" w:rsidR="00E00085" w:rsidRDefault="00E00085" w:rsidP="000B3856">
            <w:pPr>
              <w:rPr>
                <w:rFonts w:ascii="Calibri" w:hAnsi="Calibri" w:cs="Calibri"/>
                <w:sz w:val="28"/>
                <w:szCs w:val="28"/>
              </w:rPr>
            </w:pPr>
          </w:p>
          <w:p w14:paraId="4671A127" w14:textId="77777777" w:rsidR="00E00085" w:rsidRDefault="00E00085" w:rsidP="000B3856">
            <w:pPr>
              <w:rPr>
                <w:rFonts w:ascii="Calibri" w:hAnsi="Calibri" w:cs="Calibri"/>
                <w:sz w:val="28"/>
                <w:szCs w:val="28"/>
              </w:rPr>
            </w:pPr>
          </w:p>
          <w:p w14:paraId="48BC3DEF" w14:textId="68505A96" w:rsidR="00E00085" w:rsidRPr="00D5752A" w:rsidRDefault="00E00085" w:rsidP="000B3856">
            <w:pPr>
              <w:rPr>
                <w:rFonts w:ascii="Calibri" w:hAnsi="Calibri" w:cs="Calibri"/>
                <w:sz w:val="28"/>
                <w:szCs w:val="28"/>
              </w:rPr>
            </w:pPr>
          </w:p>
        </w:tc>
        <w:tc>
          <w:tcPr>
            <w:tcW w:w="222" w:type="dxa"/>
          </w:tcPr>
          <w:p w14:paraId="0E2D4D73" w14:textId="0D289106" w:rsidR="00E248AB" w:rsidRPr="00D5752A" w:rsidRDefault="00E248AB" w:rsidP="000B3856">
            <w:pPr>
              <w:ind w:left="892" w:hanging="892"/>
              <w:rPr>
                <w:rFonts w:ascii="Calibri" w:hAnsi="Calibri" w:cs="Calibri"/>
                <w:sz w:val="28"/>
                <w:szCs w:val="28"/>
              </w:rPr>
            </w:pPr>
          </w:p>
        </w:tc>
      </w:tr>
      <w:tr w:rsidR="00E248AB" w:rsidRPr="00D5752A" w14:paraId="66A489CA" w14:textId="77777777" w:rsidTr="00E00085">
        <w:trPr>
          <w:trHeight w:val="285"/>
        </w:trPr>
        <w:tc>
          <w:tcPr>
            <w:tcW w:w="8804" w:type="dxa"/>
          </w:tcPr>
          <w:p w14:paraId="6D8FEF23" w14:textId="26675F7E" w:rsidR="00E248AB" w:rsidRPr="00D5752A" w:rsidRDefault="00E248AB" w:rsidP="000B3856">
            <w:pPr>
              <w:rPr>
                <w:rFonts w:ascii="Calibri" w:hAnsi="Calibri" w:cs="Calibri"/>
                <w:sz w:val="28"/>
                <w:szCs w:val="28"/>
              </w:rPr>
            </w:pPr>
          </w:p>
        </w:tc>
        <w:tc>
          <w:tcPr>
            <w:tcW w:w="222" w:type="dxa"/>
          </w:tcPr>
          <w:p w14:paraId="624E0862" w14:textId="77777777" w:rsidR="0077305F" w:rsidRPr="00D5752A" w:rsidRDefault="0077305F" w:rsidP="000B3856">
            <w:pPr>
              <w:ind w:left="892" w:hanging="892"/>
              <w:rPr>
                <w:rFonts w:ascii="Calibri" w:hAnsi="Calibri" w:cs="Calibri"/>
                <w:sz w:val="28"/>
                <w:szCs w:val="28"/>
              </w:rPr>
            </w:pPr>
          </w:p>
        </w:tc>
      </w:tr>
    </w:tbl>
    <w:p w14:paraId="1798E9AC" w14:textId="77777777" w:rsidR="006D2849" w:rsidRDefault="006D2849" w:rsidP="000F7226">
      <w:pPr>
        <w:pStyle w:val="Heading2"/>
        <w:rPr>
          <w:rFonts w:ascii="Calibri" w:hAnsi="Calibri" w:cs="Calibri"/>
          <w:b/>
          <w:bCs/>
          <w:color w:val="auto"/>
          <w:sz w:val="28"/>
          <w:szCs w:val="28"/>
        </w:rPr>
      </w:pPr>
    </w:p>
    <w:p w14:paraId="702735AF" w14:textId="77777777" w:rsidR="006D2849" w:rsidRDefault="006D2849">
      <w:pPr>
        <w:rPr>
          <w:rFonts w:ascii="Calibri" w:eastAsiaTheme="majorEastAsia" w:hAnsi="Calibri" w:cs="Calibri"/>
          <w:b/>
          <w:bCs/>
          <w:sz w:val="28"/>
          <w:szCs w:val="28"/>
        </w:rPr>
      </w:pPr>
      <w:r>
        <w:rPr>
          <w:rFonts w:ascii="Calibri" w:hAnsi="Calibri" w:cs="Calibri"/>
          <w:b/>
          <w:bCs/>
          <w:sz w:val="28"/>
          <w:szCs w:val="28"/>
        </w:rPr>
        <w:br w:type="page"/>
      </w:r>
    </w:p>
    <w:p w14:paraId="1BD8B868" w14:textId="60491E95" w:rsidR="0077305F" w:rsidRPr="000F7226" w:rsidRDefault="0077305F" w:rsidP="000F7226">
      <w:pPr>
        <w:pStyle w:val="Heading2"/>
        <w:rPr>
          <w:rFonts w:ascii="Calibri" w:hAnsi="Calibri" w:cs="Calibri"/>
          <w:b/>
          <w:bCs/>
          <w:color w:val="auto"/>
          <w:sz w:val="28"/>
          <w:szCs w:val="28"/>
        </w:rPr>
      </w:pPr>
      <w:bookmarkStart w:id="6" w:name="_Toc204007667"/>
      <w:r w:rsidRPr="000F7226">
        <w:rPr>
          <w:rFonts w:ascii="Calibri" w:hAnsi="Calibri" w:cs="Calibri"/>
          <w:b/>
          <w:bCs/>
          <w:color w:val="auto"/>
          <w:sz w:val="28"/>
          <w:szCs w:val="28"/>
        </w:rPr>
        <w:lastRenderedPageBreak/>
        <w:t>Characters resistant to or avoiding heterosexual coupling</w:t>
      </w:r>
      <w:bookmarkEnd w:id="6"/>
    </w:p>
    <w:p w14:paraId="52948809" w14:textId="64271C89" w:rsidR="00E248AB" w:rsidRPr="00D5752A" w:rsidRDefault="0077305F" w:rsidP="0077305F">
      <w:pPr>
        <w:rPr>
          <w:rFonts w:ascii="Calibri" w:hAnsi="Calibri" w:cs="Calibri"/>
          <w:sz w:val="28"/>
          <w:szCs w:val="28"/>
        </w:rPr>
      </w:pPr>
      <w:r w:rsidRPr="00D5752A">
        <w:rPr>
          <w:rFonts w:ascii="Calibri" w:hAnsi="Calibri" w:cs="Calibri"/>
          <w:sz w:val="28"/>
          <w:szCs w:val="28"/>
        </w:rPr>
        <w:t>Although it would be anachronistic to use terms including asexual, aromantic, gay and lesbian, a queer reading of these examples may resonate with those who identify using these or similar terms.</w:t>
      </w:r>
    </w:p>
    <w:tbl>
      <w:tblPr>
        <w:tblStyle w:val="TableGrid"/>
        <w:tblW w:w="0" w:type="auto"/>
        <w:tblLook w:val="04A0" w:firstRow="1" w:lastRow="0" w:firstColumn="1" w:lastColumn="0" w:noHBand="0" w:noVBand="1"/>
      </w:tblPr>
      <w:tblGrid>
        <w:gridCol w:w="2256"/>
        <w:gridCol w:w="6760"/>
      </w:tblGrid>
      <w:tr w:rsidR="0077305F" w:rsidRPr="00D5752A" w14:paraId="5F62AA82" w14:textId="77777777" w:rsidTr="000B3856">
        <w:trPr>
          <w:trHeight w:val="285"/>
        </w:trPr>
        <w:tc>
          <w:tcPr>
            <w:tcW w:w="3256" w:type="dxa"/>
          </w:tcPr>
          <w:p w14:paraId="549B8D9E" w14:textId="77777777" w:rsidR="0077305F" w:rsidRPr="00D5752A" w:rsidRDefault="0077305F" w:rsidP="000B3856">
            <w:pPr>
              <w:rPr>
                <w:rFonts w:ascii="Calibri" w:hAnsi="Calibri" w:cs="Calibri"/>
                <w:b/>
                <w:bCs/>
                <w:sz w:val="28"/>
                <w:szCs w:val="28"/>
              </w:rPr>
            </w:pPr>
            <w:r w:rsidRPr="00D5752A">
              <w:rPr>
                <w:rFonts w:ascii="Calibri" w:hAnsi="Calibri" w:cs="Calibri"/>
                <w:b/>
                <w:bCs/>
                <w:sz w:val="28"/>
                <w:szCs w:val="28"/>
              </w:rPr>
              <w:t>Play title</w:t>
            </w:r>
          </w:p>
        </w:tc>
        <w:tc>
          <w:tcPr>
            <w:tcW w:w="11907" w:type="dxa"/>
          </w:tcPr>
          <w:p w14:paraId="6E94D956" w14:textId="77777777" w:rsidR="0077305F" w:rsidRPr="00D5752A" w:rsidRDefault="0077305F" w:rsidP="000B3856">
            <w:pPr>
              <w:rPr>
                <w:rFonts w:ascii="Calibri" w:hAnsi="Calibri" w:cs="Calibri"/>
                <w:b/>
                <w:bCs/>
                <w:sz w:val="28"/>
                <w:szCs w:val="28"/>
              </w:rPr>
            </w:pPr>
          </w:p>
        </w:tc>
      </w:tr>
      <w:tr w:rsidR="0077305F" w:rsidRPr="00D5752A" w14:paraId="7988057C" w14:textId="77777777" w:rsidTr="000B3856">
        <w:trPr>
          <w:trHeight w:val="285"/>
        </w:trPr>
        <w:tc>
          <w:tcPr>
            <w:tcW w:w="3256" w:type="dxa"/>
          </w:tcPr>
          <w:p w14:paraId="6734173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All’s Well That Ends Well:</w:t>
            </w:r>
          </w:p>
        </w:tc>
        <w:tc>
          <w:tcPr>
            <w:tcW w:w="11907" w:type="dxa"/>
          </w:tcPr>
          <w:p w14:paraId="546B7897" w14:textId="77777777" w:rsidR="0077305F" w:rsidRPr="00D5752A" w:rsidRDefault="0077305F" w:rsidP="000B3856">
            <w:pPr>
              <w:rPr>
                <w:rFonts w:ascii="Calibri" w:hAnsi="Calibri" w:cs="Calibri"/>
                <w:b/>
                <w:bCs/>
                <w:sz w:val="28"/>
                <w:szCs w:val="28"/>
              </w:rPr>
            </w:pPr>
            <w:r w:rsidRPr="00D5752A">
              <w:rPr>
                <w:rFonts w:ascii="Calibri" w:hAnsi="Calibri" w:cs="Calibri"/>
                <w:b/>
                <w:bCs/>
                <w:sz w:val="28"/>
                <w:szCs w:val="28"/>
              </w:rPr>
              <w:t xml:space="preserve">Helena to </w:t>
            </w:r>
            <w:proofErr w:type="spellStart"/>
            <w:r w:rsidRPr="00D5752A">
              <w:rPr>
                <w:rFonts w:ascii="Calibri" w:hAnsi="Calibri" w:cs="Calibri"/>
                <w:b/>
                <w:bCs/>
                <w:sz w:val="28"/>
                <w:szCs w:val="28"/>
              </w:rPr>
              <w:t>Parolles</w:t>
            </w:r>
            <w:proofErr w:type="spellEnd"/>
          </w:p>
          <w:p w14:paraId="39FE0A0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Bless our poor virginity from underminers and blowers up! Is there no military policy, how virgins might blow up men?</w:t>
            </w:r>
          </w:p>
          <w:p w14:paraId="61D29756" w14:textId="77777777" w:rsidR="0077305F" w:rsidRPr="00D5752A" w:rsidRDefault="0077305F" w:rsidP="000B3856">
            <w:pPr>
              <w:rPr>
                <w:rFonts w:ascii="Calibri" w:hAnsi="Calibri" w:cs="Calibri"/>
                <w:b/>
                <w:bCs/>
                <w:sz w:val="28"/>
                <w:szCs w:val="28"/>
              </w:rPr>
            </w:pPr>
          </w:p>
          <w:p w14:paraId="10880471" w14:textId="77777777" w:rsidR="0077305F" w:rsidRPr="00D5752A" w:rsidRDefault="0077305F" w:rsidP="000B3856">
            <w:pPr>
              <w:rPr>
                <w:rFonts w:ascii="Calibri" w:hAnsi="Calibri" w:cs="Calibri"/>
                <w:b/>
                <w:bCs/>
                <w:sz w:val="28"/>
                <w:szCs w:val="28"/>
              </w:rPr>
            </w:pPr>
          </w:p>
          <w:p w14:paraId="6704A950" w14:textId="77777777" w:rsidR="0077305F" w:rsidRPr="00D5752A" w:rsidRDefault="0077305F" w:rsidP="000B3856">
            <w:pPr>
              <w:rPr>
                <w:rFonts w:ascii="Calibri" w:hAnsi="Calibri" w:cs="Calibri"/>
                <w:b/>
                <w:bCs/>
                <w:sz w:val="28"/>
                <w:szCs w:val="28"/>
              </w:rPr>
            </w:pPr>
            <w:r w:rsidRPr="00D5752A">
              <w:rPr>
                <w:rFonts w:ascii="Calibri" w:hAnsi="Calibri" w:cs="Calibri"/>
                <w:b/>
                <w:bCs/>
                <w:sz w:val="28"/>
                <w:szCs w:val="28"/>
              </w:rPr>
              <w:t xml:space="preserve">Bertram on Helena: </w:t>
            </w:r>
          </w:p>
          <w:p w14:paraId="38E0518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I cannot love her, nor will strive to </w:t>
            </w:r>
            <w:proofErr w:type="spellStart"/>
            <w:r w:rsidRPr="00D5752A">
              <w:rPr>
                <w:rFonts w:ascii="Calibri" w:hAnsi="Calibri" w:cs="Calibri"/>
                <w:sz w:val="28"/>
                <w:szCs w:val="28"/>
              </w:rPr>
              <w:t>do't</w:t>
            </w:r>
            <w:proofErr w:type="spellEnd"/>
            <w:r w:rsidRPr="00D5752A">
              <w:rPr>
                <w:rFonts w:ascii="Calibri" w:hAnsi="Calibri" w:cs="Calibri"/>
                <w:sz w:val="28"/>
                <w:szCs w:val="28"/>
              </w:rPr>
              <w:t>.</w:t>
            </w:r>
          </w:p>
          <w:p w14:paraId="10A59938" w14:textId="77777777" w:rsidR="0077305F" w:rsidRPr="00D5752A" w:rsidRDefault="0077305F" w:rsidP="000B3856">
            <w:pPr>
              <w:rPr>
                <w:rFonts w:ascii="Calibri" w:hAnsi="Calibri" w:cs="Calibri"/>
                <w:b/>
                <w:bCs/>
                <w:sz w:val="28"/>
                <w:szCs w:val="28"/>
              </w:rPr>
            </w:pPr>
          </w:p>
          <w:p w14:paraId="3DD53D86" w14:textId="77777777" w:rsidR="0077305F" w:rsidRPr="00D5752A" w:rsidRDefault="0077305F" w:rsidP="000B3856">
            <w:pPr>
              <w:rPr>
                <w:rFonts w:ascii="Calibri" w:hAnsi="Calibri" w:cs="Calibri"/>
                <w:b/>
                <w:bCs/>
                <w:sz w:val="28"/>
                <w:szCs w:val="28"/>
              </w:rPr>
            </w:pPr>
          </w:p>
          <w:p w14:paraId="3BF3AAA6" w14:textId="77777777" w:rsidR="0077305F" w:rsidRPr="00D5752A" w:rsidRDefault="0077305F" w:rsidP="000B3856">
            <w:pPr>
              <w:rPr>
                <w:rFonts w:ascii="Calibri" w:hAnsi="Calibri" w:cs="Calibri"/>
                <w:b/>
                <w:bCs/>
                <w:sz w:val="28"/>
                <w:szCs w:val="28"/>
              </w:rPr>
            </w:pPr>
            <w:r w:rsidRPr="00D5752A">
              <w:rPr>
                <w:rFonts w:ascii="Calibri" w:hAnsi="Calibri" w:cs="Calibri"/>
                <w:b/>
                <w:bCs/>
                <w:sz w:val="28"/>
                <w:szCs w:val="28"/>
              </w:rPr>
              <w:t xml:space="preserve">Bertram on marriage (to Helena): </w:t>
            </w:r>
          </w:p>
          <w:p w14:paraId="0DE669B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Undone, and forfeited to cares for ever!</w:t>
            </w:r>
          </w:p>
          <w:p w14:paraId="5B7248ED" w14:textId="77777777" w:rsidR="0077305F" w:rsidRPr="00D5752A" w:rsidRDefault="0077305F" w:rsidP="000B3856">
            <w:pPr>
              <w:rPr>
                <w:rFonts w:ascii="Calibri" w:hAnsi="Calibri" w:cs="Calibri"/>
                <w:sz w:val="28"/>
                <w:szCs w:val="28"/>
              </w:rPr>
            </w:pPr>
          </w:p>
          <w:p w14:paraId="4A6495D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Although before the solemn priest I have sworn, I will not bed her.</w:t>
            </w:r>
          </w:p>
          <w:p w14:paraId="0FD47E72" w14:textId="77777777" w:rsidR="0077305F" w:rsidRPr="00D5752A" w:rsidRDefault="0077305F" w:rsidP="000B3856">
            <w:pPr>
              <w:rPr>
                <w:rFonts w:ascii="Calibri" w:hAnsi="Calibri" w:cs="Calibri"/>
                <w:sz w:val="28"/>
                <w:szCs w:val="28"/>
              </w:rPr>
            </w:pPr>
          </w:p>
          <w:p w14:paraId="6603972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This very day,</w:t>
            </w:r>
          </w:p>
          <w:p w14:paraId="32C9C44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Great Mars, I put myself into thy file:</w:t>
            </w:r>
          </w:p>
          <w:p w14:paraId="017B91D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Make me but like my thoughts, and I shall prove</w:t>
            </w:r>
          </w:p>
          <w:p w14:paraId="7C979C5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 lover of thy drum, hater of love.</w:t>
            </w:r>
          </w:p>
          <w:p w14:paraId="5F563D6D" w14:textId="77777777" w:rsidR="0077305F" w:rsidRPr="00D5752A" w:rsidRDefault="0077305F" w:rsidP="000B3856">
            <w:pPr>
              <w:rPr>
                <w:rFonts w:ascii="Calibri" w:hAnsi="Calibri" w:cs="Calibri"/>
                <w:sz w:val="28"/>
                <w:szCs w:val="28"/>
              </w:rPr>
            </w:pPr>
          </w:p>
          <w:p w14:paraId="570F18EB" w14:textId="77777777" w:rsidR="0077305F" w:rsidRPr="00D5752A" w:rsidRDefault="0077305F" w:rsidP="000B3856">
            <w:pPr>
              <w:rPr>
                <w:rFonts w:ascii="Calibri" w:hAnsi="Calibri" w:cs="Calibri"/>
                <w:sz w:val="28"/>
                <w:szCs w:val="28"/>
              </w:rPr>
            </w:pPr>
          </w:p>
          <w:p w14:paraId="0A7F7969" w14:textId="77777777" w:rsidR="0077305F" w:rsidRPr="00D5752A" w:rsidRDefault="0077305F" w:rsidP="000B3856">
            <w:pPr>
              <w:rPr>
                <w:rFonts w:ascii="Calibri" w:hAnsi="Calibri" w:cs="Calibri"/>
                <w:sz w:val="28"/>
                <w:szCs w:val="28"/>
              </w:rPr>
            </w:pPr>
            <w:proofErr w:type="spellStart"/>
            <w:r w:rsidRPr="00D5752A">
              <w:rPr>
                <w:rFonts w:ascii="Calibri" w:hAnsi="Calibri" w:cs="Calibri"/>
                <w:b/>
                <w:bCs/>
                <w:sz w:val="28"/>
                <w:szCs w:val="28"/>
              </w:rPr>
              <w:t>Parolles</w:t>
            </w:r>
            <w:proofErr w:type="spellEnd"/>
            <w:r w:rsidRPr="00D5752A">
              <w:rPr>
                <w:rFonts w:ascii="Calibri" w:hAnsi="Calibri" w:cs="Calibri"/>
                <w:b/>
                <w:bCs/>
                <w:sz w:val="28"/>
                <w:szCs w:val="28"/>
              </w:rPr>
              <w:t xml:space="preserve"> to Bertram</w:t>
            </w:r>
            <w:r w:rsidRPr="00D5752A">
              <w:rPr>
                <w:rFonts w:ascii="Calibri" w:hAnsi="Calibri" w:cs="Calibri"/>
                <w:sz w:val="28"/>
                <w:szCs w:val="28"/>
              </w:rPr>
              <w:t xml:space="preserve">: </w:t>
            </w:r>
          </w:p>
          <w:p w14:paraId="5761597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the wars, my boy, to the wars!</w:t>
            </w:r>
          </w:p>
          <w:p w14:paraId="4CB1ACB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He wears his honour in a box unseen,</w:t>
            </w:r>
          </w:p>
          <w:p w14:paraId="573B4F0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That hugs his kicky-wicky here at home,</w:t>
            </w:r>
          </w:p>
          <w:p w14:paraId="1952BC7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Spending his manly marrow in her arms,</w:t>
            </w:r>
          </w:p>
          <w:p w14:paraId="1616138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Which should sustain the bound and high curvet</w:t>
            </w:r>
          </w:p>
          <w:p w14:paraId="67F7EF2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Of Mars's fiery steed.</w:t>
            </w:r>
          </w:p>
          <w:p w14:paraId="2D9E34C3" w14:textId="77777777" w:rsidR="0077305F" w:rsidRPr="00D5752A" w:rsidRDefault="0077305F" w:rsidP="000B3856">
            <w:pPr>
              <w:rPr>
                <w:rFonts w:ascii="Calibri" w:hAnsi="Calibri" w:cs="Calibri"/>
                <w:sz w:val="28"/>
                <w:szCs w:val="28"/>
              </w:rPr>
            </w:pPr>
          </w:p>
          <w:p w14:paraId="295AD9E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'Tis hard:</w:t>
            </w:r>
          </w:p>
          <w:p w14:paraId="1D66748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 young man married is a man that's </w:t>
            </w:r>
            <w:proofErr w:type="spellStart"/>
            <w:r w:rsidRPr="00D5752A">
              <w:rPr>
                <w:rFonts w:ascii="Calibri" w:hAnsi="Calibri" w:cs="Calibri"/>
                <w:sz w:val="28"/>
                <w:szCs w:val="28"/>
              </w:rPr>
              <w:t>marr'd</w:t>
            </w:r>
            <w:proofErr w:type="spellEnd"/>
            <w:r w:rsidRPr="00D5752A">
              <w:rPr>
                <w:rFonts w:ascii="Calibri" w:hAnsi="Calibri" w:cs="Calibri"/>
                <w:sz w:val="28"/>
                <w:szCs w:val="28"/>
              </w:rPr>
              <w:t>:</w:t>
            </w:r>
          </w:p>
          <w:p w14:paraId="7E91DB7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Therefore away, and leave her bravely; go:</w:t>
            </w:r>
          </w:p>
          <w:p w14:paraId="0854A710" w14:textId="77777777" w:rsidR="0077305F" w:rsidRPr="00D5752A" w:rsidRDefault="0077305F" w:rsidP="000B3856">
            <w:pPr>
              <w:rPr>
                <w:rFonts w:ascii="Calibri" w:hAnsi="Calibri" w:cs="Calibri"/>
                <w:sz w:val="28"/>
                <w:szCs w:val="28"/>
              </w:rPr>
            </w:pPr>
          </w:p>
          <w:p w14:paraId="3299C005"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lastRenderedPageBreak/>
              <w:t>King to Bertram:</w:t>
            </w:r>
            <w:r w:rsidRPr="00D5752A">
              <w:rPr>
                <w:rFonts w:ascii="Calibri" w:hAnsi="Calibri" w:cs="Calibri"/>
                <w:sz w:val="28"/>
                <w:szCs w:val="28"/>
              </w:rPr>
              <w:t xml:space="preserve"> </w:t>
            </w:r>
          </w:p>
          <w:p w14:paraId="4F6843E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I wonder, sir, </w:t>
            </w:r>
            <w:proofErr w:type="spellStart"/>
            <w:r w:rsidRPr="00D5752A">
              <w:rPr>
                <w:rFonts w:ascii="Calibri" w:hAnsi="Calibri" w:cs="Calibri"/>
                <w:sz w:val="28"/>
                <w:szCs w:val="28"/>
              </w:rPr>
              <w:t>sith</w:t>
            </w:r>
            <w:proofErr w:type="spellEnd"/>
            <w:r w:rsidRPr="00D5752A">
              <w:rPr>
                <w:rFonts w:ascii="Calibri" w:hAnsi="Calibri" w:cs="Calibri"/>
                <w:sz w:val="28"/>
                <w:szCs w:val="28"/>
              </w:rPr>
              <w:t xml:space="preserve"> wives are monsters to you</w:t>
            </w:r>
          </w:p>
          <w:p w14:paraId="1BF1B7DA" w14:textId="77777777" w:rsidR="0077305F" w:rsidRDefault="0077305F" w:rsidP="000B3856">
            <w:pPr>
              <w:rPr>
                <w:rFonts w:ascii="Calibri" w:hAnsi="Calibri" w:cs="Calibri"/>
                <w:sz w:val="28"/>
                <w:szCs w:val="28"/>
              </w:rPr>
            </w:pPr>
            <w:r w:rsidRPr="00D5752A">
              <w:rPr>
                <w:rFonts w:ascii="Calibri" w:hAnsi="Calibri" w:cs="Calibri"/>
                <w:sz w:val="28"/>
                <w:szCs w:val="28"/>
              </w:rPr>
              <w:t>And that you fly them as you swear them lordship</w:t>
            </w:r>
          </w:p>
          <w:p w14:paraId="6E02B935" w14:textId="77777777" w:rsidR="0042333D" w:rsidRPr="00D5752A" w:rsidRDefault="0042333D" w:rsidP="000B3856">
            <w:pPr>
              <w:rPr>
                <w:rFonts w:ascii="Calibri" w:hAnsi="Calibri" w:cs="Calibri"/>
                <w:sz w:val="28"/>
                <w:szCs w:val="28"/>
              </w:rPr>
            </w:pPr>
          </w:p>
        </w:tc>
      </w:tr>
      <w:tr w:rsidR="0077305F" w:rsidRPr="00D5752A" w14:paraId="5317F491" w14:textId="77777777" w:rsidTr="000B3856">
        <w:trPr>
          <w:trHeight w:val="285"/>
        </w:trPr>
        <w:tc>
          <w:tcPr>
            <w:tcW w:w="3256" w:type="dxa"/>
          </w:tcPr>
          <w:p w14:paraId="7247612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As You Like It</w:t>
            </w:r>
          </w:p>
        </w:tc>
        <w:tc>
          <w:tcPr>
            <w:tcW w:w="11907" w:type="dxa"/>
          </w:tcPr>
          <w:p w14:paraId="3766FFCB"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Celia on falling in love</w:t>
            </w:r>
            <w:r w:rsidRPr="00D5752A">
              <w:rPr>
                <w:rFonts w:ascii="Calibri" w:hAnsi="Calibri" w:cs="Calibri"/>
                <w:sz w:val="28"/>
                <w:szCs w:val="28"/>
              </w:rPr>
              <w:t xml:space="preserve">: </w:t>
            </w:r>
          </w:p>
          <w:p w14:paraId="056FD48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Marry, I prithee, do, to </w:t>
            </w:r>
            <w:proofErr w:type="gramStart"/>
            <w:r w:rsidRPr="00D5752A">
              <w:rPr>
                <w:rFonts w:ascii="Calibri" w:hAnsi="Calibri" w:cs="Calibri"/>
                <w:sz w:val="28"/>
                <w:szCs w:val="28"/>
              </w:rPr>
              <w:t>make sport</w:t>
            </w:r>
            <w:proofErr w:type="gramEnd"/>
            <w:r w:rsidRPr="00D5752A">
              <w:rPr>
                <w:rFonts w:ascii="Calibri" w:hAnsi="Calibri" w:cs="Calibri"/>
                <w:sz w:val="28"/>
                <w:szCs w:val="28"/>
              </w:rPr>
              <w:t xml:space="preserve"> withal; but love no man in good earnest, nor no further in sport neither than with safety of a pure blush thou mayst in honour come off again.</w:t>
            </w:r>
          </w:p>
          <w:p w14:paraId="2E3836D3" w14:textId="77777777" w:rsidR="0077305F" w:rsidRPr="00D5752A" w:rsidRDefault="0077305F" w:rsidP="000B3856">
            <w:pPr>
              <w:rPr>
                <w:rFonts w:ascii="Calibri" w:hAnsi="Calibri" w:cs="Calibri"/>
                <w:b/>
                <w:bCs/>
                <w:sz w:val="28"/>
                <w:szCs w:val="28"/>
              </w:rPr>
            </w:pPr>
          </w:p>
          <w:p w14:paraId="072F9C72" w14:textId="77777777" w:rsidR="0077305F" w:rsidRPr="00D5752A" w:rsidRDefault="0077305F" w:rsidP="000B3856">
            <w:pPr>
              <w:rPr>
                <w:rFonts w:ascii="Calibri" w:hAnsi="Calibri" w:cs="Calibri"/>
                <w:b/>
                <w:bCs/>
                <w:sz w:val="28"/>
                <w:szCs w:val="28"/>
              </w:rPr>
            </w:pPr>
          </w:p>
          <w:p w14:paraId="3D9C0DF3" w14:textId="77777777" w:rsidR="0077305F" w:rsidRPr="00D5752A" w:rsidRDefault="0077305F" w:rsidP="000B3856">
            <w:pPr>
              <w:rPr>
                <w:rFonts w:ascii="Calibri" w:hAnsi="Calibri" w:cs="Calibri"/>
                <w:b/>
                <w:bCs/>
                <w:sz w:val="28"/>
                <w:szCs w:val="28"/>
              </w:rPr>
            </w:pPr>
            <w:r w:rsidRPr="00D5752A">
              <w:rPr>
                <w:rFonts w:ascii="Calibri" w:hAnsi="Calibri" w:cs="Calibri"/>
                <w:b/>
                <w:bCs/>
                <w:sz w:val="28"/>
                <w:szCs w:val="28"/>
              </w:rPr>
              <w:t xml:space="preserve">Phebe’s letter to Rosalind (imagining her to be Ganymede): </w:t>
            </w:r>
          </w:p>
          <w:p w14:paraId="26D0003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'Whiles the eye of man did woo me,</w:t>
            </w:r>
          </w:p>
          <w:p w14:paraId="14A4144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That could do no vengeance to me.'</w:t>
            </w:r>
          </w:p>
          <w:p w14:paraId="75AA64F1" w14:textId="77777777" w:rsidR="0077305F" w:rsidRPr="00D5752A" w:rsidRDefault="0077305F" w:rsidP="000B3856">
            <w:pPr>
              <w:rPr>
                <w:rFonts w:ascii="Calibri" w:hAnsi="Calibri" w:cs="Calibri"/>
                <w:b/>
                <w:bCs/>
                <w:sz w:val="28"/>
                <w:szCs w:val="28"/>
              </w:rPr>
            </w:pPr>
          </w:p>
          <w:p w14:paraId="102F95A4" w14:textId="77777777" w:rsidR="0077305F" w:rsidRPr="00D5752A" w:rsidRDefault="0077305F" w:rsidP="000B3856">
            <w:pPr>
              <w:rPr>
                <w:rFonts w:ascii="Calibri" w:hAnsi="Calibri" w:cs="Calibri"/>
                <w:b/>
                <w:bCs/>
                <w:sz w:val="28"/>
                <w:szCs w:val="28"/>
              </w:rPr>
            </w:pPr>
          </w:p>
          <w:p w14:paraId="24EF7580"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Jaques</w:t>
            </w:r>
            <w:r w:rsidRPr="00D5752A">
              <w:rPr>
                <w:rFonts w:ascii="Calibri" w:hAnsi="Calibri" w:cs="Calibri"/>
                <w:sz w:val="28"/>
                <w:szCs w:val="28"/>
              </w:rPr>
              <w:t xml:space="preserve">: </w:t>
            </w:r>
          </w:p>
          <w:p w14:paraId="117B846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 worst fault you have is to be in love.</w:t>
            </w:r>
          </w:p>
          <w:p w14:paraId="4A92E8D0" w14:textId="77777777" w:rsidR="0077305F" w:rsidRPr="00D5752A" w:rsidRDefault="0077305F" w:rsidP="000B3856">
            <w:pPr>
              <w:rPr>
                <w:rFonts w:ascii="Calibri" w:hAnsi="Calibri" w:cs="Calibri"/>
                <w:sz w:val="28"/>
                <w:szCs w:val="28"/>
              </w:rPr>
            </w:pPr>
          </w:p>
          <w:p w14:paraId="00FA506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There is, sure, another flood toward, and these couples are coming to the ark. Here comes a pair of very strange beasts which in all tongues are </w:t>
            </w:r>
            <w:proofErr w:type="spellStart"/>
            <w:r w:rsidRPr="00D5752A">
              <w:rPr>
                <w:rFonts w:ascii="Calibri" w:hAnsi="Calibri" w:cs="Calibri"/>
                <w:sz w:val="28"/>
                <w:szCs w:val="28"/>
              </w:rPr>
              <w:t>call'd</w:t>
            </w:r>
            <w:proofErr w:type="spellEnd"/>
            <w:r w:rsidRPr="00D5752A">
              <w:rPr>
                <w:rFonts w:ascii="Calibri" w:hAnsi="Calibri" w:cs="Calibri"/>
                <w:sz w:val="28"/>
                <w:szCs w:val="28"/>
              </w:rPr>
              <w:t xml:space="preserve"> fools.</w:t>
            </w:r>
          </w:p>
          <w:p w14:paraId="1DEB34EB" w14:textId="77777777" w:rsidR="0077305F" w:rsidRPr="00D5752A" w:rsidRDefault="0077305F" w:rsidP="000B3856">
            <w:pPr>
              <w:rPr>
                <w:rFonts w:ascii="Calibri" w:hAnsi="Calibri" w:cs="Calibri"/>
                <w:sz w:val="28"/>
                <w:szCs w:val="28"/>
              </w:rPr>
            </w:pPr>
          </w:p>
          <w:p w14:paraId="6359E95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Sir, by your patience. If I heard you rightly,</w:t>
            </w:r>
          </w:p>
          <w:p w14:paraId="0B5ACA3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The </w:t>
            </w:r>
            <w:proofErr w:type="gramStart"/>
            <w:r w:rsidRPr="00D5752A">
              <w:rPr>
                <w:rFonts w:ascii="Calibri" w:hAnsi="Calibri" w:cs="Calibri"/>
                <w:sz w:val="28"/>
                <w:szCs w:val="28"/>
              </w:rPr>
              <w:t>Duke</w:t>
            </w:r>
            <w:proofErr w:type="gramEnd"/>
            <w:r w:rsidRPr="00D5752A">
              <w:rPr>
                <w:rFonts w:ascii="Calibri" w:hAnsi="Calibri" w:cs="Calibri"/>
                <w:sz w:val="28"/>
                <w:szCs w:val="28"/>
              </w:rPr>
              <w:t xml:space="preserve"> hath put on a religious </w:t>
            </w:r>
            <w:proofErr w:type="gramStart"/>
            <w:r w:rsidRPr="00D5752A">
              <w:rPr>
                <w:rFonts w:ascii="Calibri" w:hAnsi="Calibri" w:cs="Calibri"/>
                <w:sz w:val="28"/>
                <w:szCs w:val="28"/>
              </w:rPr>
              <w:t>life,..</w:t>
            </w:r>
            <w:proofErr w:type="gramEnd"/>
          </w:p>
          <w:p w14:paraId="350CD3A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him will I. Out of these convertites</w:t>
            </w:r>
          </w:p>
          <w:p w14:paraId="4820C3E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There is much matter to be heard and </w:t>
            </w:r>
            <w:proofErr w:type="spellStart"/>
            <w:r w:rsidRPr="00D5752A">
              <w:rPr>
                <w:rFonts w:ascii="Calibri" w:hAnsi="Calibri" w:cs="Calibri"/>
                <w:sz w:val="28"/>
                <w:szCs w:val="28"/>
              </w:rPr>
              <w:t>learn'd</w:t>
            </w:r>
            <w:proofErr w:type="spellEnd"/>
            <w:r w:rsidRPr="00D5752A">
              <w:rPr>
                <w:rFonts w:ascii="Calibri" w:hAnsi="Calibri" w:cs="Calibri"/>
                <w:sz w:val="28"/>
                <w:szCs w:val="28"/>
              </w:rPr>
              <w:t>.</w:t>
            </w:r>
          </w:p>
          <w:p w14:paraId="2C082FAA" w14:textId="77777777" w:rsidR="0077305F" w:rsidRPr="00D5752A" w:rsidRDefault="0077305F" w:rsidP="000B3856">
            <w:pPr>
              <w:rPr>
                <w:rFonts w:ascii="Calibri" w:hAnsi="Calibri" w:cs="Calibri"/>
                <w:sz w:val="28"/>
                <w:szCs w:val="28"/>
              </w:rPr>
            </w:pPr>
          </w:p>
          <w:p w14:paraId="266D96A8" w14:textId="77777777" w:rsidR="0077305F" w:rsidRDefault="0077305F" w:rsidP="000B3856">
            <w:pPr>
              <w:rPr>
                <w:rFonts w:ascii="Calibri" w:hAnsi="Calibri" w:cs="Calibri"/>
                <w:sz w:val="28"/>
                <w:szCs w:val="28"/>
              </w:rPr>
            </w:pPr>
            <w:r w:rsidRPr="00D5752A">
              <w:rPr>
                <w:rFonts w:ascii="Calibri" w:hAnsi="Calibri" w:cs="Calibri"/>
                <w:sz w:val="28"/>
                <w:szCs w:val="28"/>
              </w:rPr>
              <w:t>I am for other than dancing measures</w:t>
            </w:r>
          </w:p>
          <w:p w14:paraId="51194FD1" w14:textId="49CF05AE" w:rsidR="0042333D" w:rsidRPr="00D5752A" w:rsidRDefault="0042333D" w:rsidP="000B3856">
            <w:pPr>
              <w:rPr>
                <w:rFonts w:ascii="Calibri" w:hAnsi="Calibri" w:cs="Calibri"/>
                <w:sz w:val="28"/>
                <w:szCs w:val="28"/>
              </w:rPr>
            </w:pPr>
          </w:p>
        </w:tc>
      </w:tr>
      <w:tr w:rsidR="0077305F" w:rsidRPr="00D5752A" w14:paraId="34C6D918" w14:textId="77777777" w:rsidTr="000B3856">
        <w:trPr>
          <w:trHeight w:val="285"/>
        </w:trPr>
        <w:tc>
          <w:tcPr>
            <w:tcW w:w="3256" w:type="dxa"/>
          </w:tcPr>
          <w:p w14:paraId="590E513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Hamlet</w:t>
            </w:r>
          </w:p>
        </w:tc>
        <w:tc>
          <w:tcPr>
            <w:tcW w:w="11907" w:type="dxa"/>
          </w:tcPr>
          <w:p w14:paraId="154F86F3"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Hamlet to Ophelia</w:t>
            </w:r>
            <w:r w:rsidRPr="00D5752A">
              <w:rPr>
                <w:rFonts w:ascii="Calibri" w:hAnsi="Calibri" w:cs="Calibri"/>
                <w:sz w:val="28"/>
                <w:szCs w:val="28"/>
              </w:rPr>
              <w:t xml:space="preserve">: </w:t>
            </w:r>
          </w:p>
          <w:p w14:paraId="540F7564" w14:textId="77777777" w:rsidR="0077305F" w:rsidRDefault="0077305F" w:rsidP="000B3856">
            <w:pPr>
              <w:rPr>
                <w:rFonts w:ascii="Calibri" w:hAnsi="Calibri" w:cs="Calibri"/>
                <w:sz w:val="28"/>
                <w:szCs w:val="28"/>
              </w:rPr>
            </w:pPr>
            <w:r w:rsidRPr="00D5752A">
              <w:rPr>
                <w:rFonts w:ascii="Calibri" w:hAnsi="Calibri" w:cs="Calibri"/>
                <w:sz w:val="28"/>
                <w:szCs w:val="28"/>
              </w:rPr>
              <w:t xml:space="preserve">Get thee to a nunnery! Why wouldst thou be a breeder of sinners? I am myself indifferent honest, </w:t>
            </w:r>
            <w:proofErr w:type="gramStart"/>
            <w:r w:rsidRPr="00D5752A">
              <w:rPr>
                <w:rFonts w:ascii="Calibri" w:hAnsi="Calibri" w:cs="Calibri"/>
                <w:sz w:val="28"/>
                <w:szCs w:val="28"/>
              </w:rPr>
              <w:t>but yet</w:t>
            </w:r>
            <w:proofErr w:type="gramEnd"/>
            <w:r w:rsidRPr="00D5752A">
              <w:rPr>
                <w:rFonts w:ascii="Calibri" w:hAnsi="Calibri" w:cs="Calibri"/>
                <w:sz w:val="28"/>
                <w:szCs w:val="28"/>
              </w:rPr>
              <w:t xml:space="preserve"> I could accuse me of such things that it </w:t>
            </w:r>
            <w:proofErr w:type="gramStart"/>
            <w:r w:rsidRPr="00D5752A">
              <w:rPr>
                <w:rFonts w:ascii="Calibri" w:hAnsi="Calibri" w:cs="Calibri"/>
                <w:sz w:val="28"/>
                <w:szCs w:val="28"/>
              </w:rPr>
              <w:t>were</w:t>
            </w:r>
            <w:proofErr w:type="gramEnd"/>
            <w:r w:rsidRPr="00D5752A">
              <w:rPr>
                <w:rFonts w:ascii="Calibri" w:hAnsi="Calibri" w:cs="Calibri"/>
                <w:sz w:val="28"/>
                <w:szCs w:val="28"/>
              </w:rPr>
              <w:t xml:space="preserve"> better my mother had not borne me. I am very proud, revengeful, ambitious; with more offences at my beck than I have thoughts to put them in, imagination to give them shape, or time to act them in. What should such fellows as I do, crawling between earth and heaven? We are arrant </w:t>
            </w:r>
            <w:r w:rsidRPr="00D5752A">
              <w:rPr>
                <w:rFonts w:ascii="Calibri" w:hAnsi="Calibri" w:cs="Calibri"/>
                <w:sz w:val="28"/>
                <w:szCs w:val="28"/>
              </w:rPr>
              <w:lastRenderedPageBreak/>
              <w:t xml:space="preserve">knaves all; believe none of us. Go thy ways to a nunnery… I have heard of your paintings too, well enough. God hath given you one face, and you make yourselves another. You jig, you amble, and you lisp; you nickname God's creatures and make your wantonness your ignorance. Go to, I'll no more </w:t>
            </w:r>
            <w:proofErr w:type="spellStart"/>
            <w:r w:rsidRPr="00D5752A">
              <w:rPr>
                <w:rFonts w:ascii="Calibri" w:hAnsi="Calibri" w:cs="Calibri"/>
                <w:sz w:val="28"/>
                <w:szCs w:val="28"/>
              </w:rPr>
              <w:t>on't</w:t>
            </w:r>
            <w:proofErr w:type="spellEnd"/>
            <w:r w:rsidRPr="00D5752A">
              <w:rPr>
                <w:rFonts w:ascii="Calibri" w:hAnsi="Calibri" w:cs="Calibri"/>
                <w:sz w:val="28"/>
                <w:szCs w:val="28"/>
              </w:rPr>
              <w:t xml:space="preserve">! it hath made me mad. I </w:t>
            </w:r>
            <w:proofErr w:type="gramStart"/>
            <w:r w:rsidRPr="00D5752A">
              <w:rPr>
                <w:rFonts w:ascii="Calibri" w:hAnsi="Calibri" w:cs="Calibri"/>
                <w:sz w:val="28"/>
                <w:szCs w:val="28"/>
              </w:rPr>
              <w:t>say,</w:t>
            </w:r>
            <w:proofErr w:type="gramEnd"/>
            <w:r w:rsidRPr="00D5752A">
              <w:rPr>
                <w:rFonts w:ascii="Calibri" w:hAnsi="Calibri" w:cs="Calibri"/>
                <w:sz w:val="28"/>
                <w:szCs w:val="28"/>
              </w:rPr>
              <w:t xml:space="preserve"> we will have no </w:t>
            </w:r>
            <w:proofErr w:type="spellStart"/>
            <w:r w:rsidRPr="00D5752A">
              <w:rPr>
                <w:rFonts w:ascii="Calibri" w:hAnsi="Calibri" w:cs="Calibri"/>
                <w:sz w:val="28"/>
                <w:szCs w:val="28"/>
              </w:rPr>
              <w:t>moe</w:t>
            </w:r>
            <w:proofErr w:type="spellEnd"/>
            <w:r w:rsidRPr="00D5752A">
              <w:rPr>
                <w:rFonts w:ascii="Calibri" w:hAnsi="Calibri" w:cs="Calibri"/>
                <w:sz w:val="28"/>
                <w:szCs w:val="28"/>
              </w:rPr>
              <w:t xml:space="preserve"> marriages. Those that are married already- all but one- shall live; the rest shall keep as they are. To a nunnery, go.</w:t>
            </w:r>
          </w:p>
          <w:p w14:paraId="26F8E06F" w14:textId="77777777" w:rsidR="006D2849" w:rsidRPr="00D5752A" w:rsidRDefault="006D2849" w:rsidP="000B3856">
            <w:pPr>
              <w:rPr>
                <w:rFonts w:ascii="Calibri" w:hAnsi="Calibri" w:cs="Calibri"/>
                <w:sz w:val="28"/>
                <w:szCs w:val="28"/>
              </w:rPr>
            </w:pPr>
          </w:p>
        </w:tc>
      </w:tr>
      <w:tr w:rsidR="0077305F" w:rsidRPr="00D5752A" w14:paraId="33C074DD" w14:textId="77777777" w:rsidTr="000B3856">
        <w:trPr>
          <w:trHeight w:val="285"/>
        </w:trPr>
        <w:tc>
          <w:tcPr>
            <w:tcW w:w="3256" w:type="dxa"/>
          </w:tcPr>
          <w:p w14:paraId="4B832E3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Henry IV Part 2</w:t>
            </w:r>
          </w:p>
        </w:tc>
        <w:tc>
          <w:tcPr>
            <w:tcW w:w="11907" w:type="dxa"/>
          </w:tcPr>
          <w:p w14:paraId="02917656"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Bardolph on Falstaff</w:t>
            </w:r>
            <w:r w:rsidRPr="00D5752A">
              <w:rPr>
                <w:rFonts w:ascii="Calibri" w:hAnsi="Calibri" w:cs="Calibri"/>
                <w:sz w:val="28"/>
                <w:szCs w:val="28"/>
              </w:rPr>
              <w:t xml:space="preserve">: </w:t>
            </w:r>
          </w:p>
          <w:p w14:paraId="16A05F3E" w14:textId="77777777" w:rsidR="0077305F" w:rsidRDefault="0077305F" w:rsidP="000B3856">
            <w:pPr>
              <w:rPr>
                <w:rFonts w:ascii="Calibri" w:hAnsi="Calibri" w:cs="Calibri"/>
                <w:sz w:val="28"/>
                <w:szCs w:val="28"/>
              </w:rPr>
            </w:pPr>
            <w:r w:rsidRPr="00D5752A">
              <w:rPr>
                <w:rFonts w:ascii="Calibri" w:hAnsi="Calibri" w:cs="Calibri"/>
                <w:sz w:val="28"/>
                <w:szCs w:val="28"/>
              </w:rPr>
              <w:t>a soldier is better accommodated than with a wife.</w:t>
            </w:r>
          </w:p>
          <w:p w14:paraId="2175801C" w14:textId="3E43CAFC" w:rsidR="0042333D" w:rsidRPr="00D5752A" w:rsidRDefault="0042333D" w:rsidP="000B3856">
            <w:pPr>
              <w:rPr>
                <w:rFonts w:ascii="Calibri" w:hAnsi="Calibri" w:cs="Calibri"/>
                <w:sz w:val="28"/>
                <w:szCs w:val="28"/>
              </w:rPr>
            </w:pPr>
          </w:p>
        </w:tc>
      </w:tr>
      <w:tr w:rsidR="0077305F" w:rsidRPr="00D5752A" w14:paraId="5E619D14" w14:textId="77777777" w:rsidTr="000B3856">
        <w:trPr>
          <w:trHeight w:val="285"/>
        </w:trPr>
        <w:tc>
          <w:tcPr>
            <w:tcW w:w="3256" w:type="dxa"/>
          </w:tcPr>
          <w:p w14:paraId="794FFFB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Henry V</w:t>
            </w:r>
          </w:p>
        </w:tc>
        <w:tc>
          <w:tcPr>
            <w:tcW w:w="11907" w:type="dxa"/>
          </w:tcPr>
          <w:p w14:paraId="0D125A51"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Lewis the Dauphin</w:t>
            </w:r>
            <w:r w:rsidRPr="00D5752A">
              <w:rPr>
                <w:rFonts w:ascii="Calibri" w:hAnsi="Calibri" w:cs="Calibri"/>
                <w:sz w:val="28"/>
                <w:szCs w:val="28"/>
              </w:rPr>
              <w:t>: (employing a blazon on his, male, horse that makes his companions think of women)</w:t>
            </w:r>
          </w:p>
          <w:p w14:paraId="141F7D8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When I bestride him, I soar, I am a hawk: he trots the air; the earth sings when he touches it; the basest horn of his hoof is more musical than the pipe of Hermes… Nay, the man hath no wit that cannot, from the rising of the lark to the lodging of the lamb, vary deserved praise on my palfrey: it is a theme as fluent as the sea: turn the sands into eloquent tongues, and my horse is argument for them all: 'tis a subject for a sovereign to reason on, and for a sovereign's sovereign to ride on; and for the world, familiar to us and unknown to lay apart their particular functions and wonder at him. I once writ a sonnet in his praise and began thus: 'Wonder of nature,'—</w:t>
            </w:r>
          </w:p>
          <w:p w14:paraId="171EEB40" w14:textId="77777777" w:rsidR="0077305F" w:rsidRPr="00D5752A" w:rsidRDefault="0077305F" w:rsidP="000B3856">
            <w:pPr>
              <w:rPr>
                <w:rFonts w:ascii="Calibri" w:hAnsi="Calibri" w:cs="Calibri"/>
                <w:sz w:val="28"/>
                <w:szCs w:val="28"/>
              </w:rPr>
            </w:pPr>
          </w:p>
          <w:p w14:paraId="1833B5D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Then did they imitate that which I composed to my courser, for my horse is my mistress.</w:t>
            </w:r>
          </w:p>
          <w:p w14:paraId="12D4C14B" w14:textId="77777777" w:rsidR="0077305F" w:rsidRPr="00D5752A" w:rsidRDefault="0077305F" w:rsidP="000B3856">
            <w:pPr>
              <w:rPr>
                <w:rFonts w:ascii="Calibri" w:hAnsi="Calibri" w:cs="Calibri"/>
                <w:sz w:val="28"/>
                <w:szCs w:val="28"/>
              </w:rPr>
            </w:pPr>
          </w:p>
          <w:p w14:paraId="3F47D49E" w14:textId="77777777" w:rsidR="0042333D" w:rsidRDefault="0077305F" w:rsidP="000B3856">
            <w:pPr>
              <w:rPr>
                <w:rFonts w:ascii="Calibri" w:hAnsi="Calibri" w:cs="Calibri"/>
                <w:sz w:val="28"/>
                <w:szCs w:val="28"/>
              </w:rPr>
            </w:pPr>
            <w:r w:rsidRPr="00D5752A">
              <w:rPr>
                <w:rFonts w:ascii="Calibri" w:hAnsi="Calibri" w:cs="Calibri"/>
                <w:sz w:val="28"/>
                <w:szCs w:val="28"/>
              </w:rPr>
              <w:t>I had rather have my horse to my mistress.</w:t>
            </w:r>
          </w:p>
          <w:p w14:paraId="07082434" w14:textId="6112FA91" w:rsidR="006D2849" w:rsidRPr="0042333D" w:rsidRDefault="006D2849" w:rsidP="000B3856">
            <w:pPr>
              <w:rPr>
                <w:rFonts w:ascii="Calibri" w:hAnsi="Calibri" w:cs="Calibri"/>
                <w:sz w:val="28"/>
                <w:szCs w:val="28"/>
              </w:rPr>
            </w:pPr>
          </w:p>
        </w:tc>
      </w:tr>
      <w:tr w:rsidR="0077305F" w:rsidRPr="00D5752A" w14:paraId="29D843F5" w14:textId="77777777" w:rsidTr="000B3856">
        <w:trPr>
          <w:trHeight w:val="285"/>
        </w:trPr>
        <w:tc>
          <w:tcPr>
            <w:tcW w:w="3256" w:type="dxa"/>
          </w:tcPr>
          <w:p w14:paraId="61D3FF5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Henry VI Part 1</w:t>
            </w:r>
          </w:p>
        </w:tc>
        <w:tc>
          <w:tcPr>
            <w:tcW w:w="11907" w:type="dxa"/>
          </w:tcPr>
          <w:p w14:paraId="1CF7050C"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Joan la Pucelle</w:t>
            </w:r>
            <w:r w:rsidRPr="00D5752A">
              <w:rPr>
                <w:rFonts w:ascii="Calibri" w:hAnsi="Calibri" w:cs="Calibri"/>
                <w:sz w:val="28"/>
                <w:szCs w:val="28"/>
              </w:rPr>
              <w:t xml:space="preserve">: </w:t>
            </w:r>
          </w:p>
          <w:p w14:paraId="4B89546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must not yield to any rites of love,</w:t>
            </w:r>
          </w:p>
          <w:p w14:paraId="6E78ED3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For my profession's sacred from above:</w:t>
            </w:r>
          </w:p>
          <w:p w14:paraId="3030DDA7" w14:textId="77777777" w:rsidR="0077305F" w:rsidRPr="00D5752A" w:rsidRDefault="0077305F" w:rsidP="000B3856">
            <w:pPr>
              <w:rPr>
                <w:rFonts w:ascii="Calibri" w:hAnsi="Calibri" w:cs="Calibri"/>
                <w:sz w:val="28"/>
                <w:szCs w:val="28"/>
              </w:rPr>
            </w:pPr>
          </w:p>
          <w:p w14:paraId="5DB4099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Joan of Arc hath been</w:t>
            </w:r>
          </w:p>
          <w:p w14:paraId="5EE0A8F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 virgin from her tender infancy,</w:t>
            </w:r>
          </w:p>
          <w:p w14:paraId="6BBFE88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Chaste and immaculate in very thought;</w:t>
            </w:r>
          </w:p>
          <w:p w14:paraId="3C4824C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Whose maiden blood, thus rigorously effused,</w:t>
            </w:r>
          </w:p>
          <w:p w14:paraId="48879B3A" w14:textId="77777777" w:rsidR="0077305F" w:rsidRDefault="0077305F" w:rsidP="000B3856">
            <w:pPr>
              <w:rPr>
                <w:rFonts w:ascii="Calibri" w:hAnsi="Calibri" w:cs="Calibri"/>
                <w:b/>
                <w:bCs/>
                <w:sz w:val="28"/>
                <w:szCs w:val="28"/>
              </w:rPr>
            </w:pPr>
            <w:r w:rsidRPr="00D5752A">
              <w:rPr>
                <w:rFonts w:ascii="Calibri" w:hAnsi="Calibri" w:cs="Calibri"/>
                <w:sz w:val="28"/>
                <w:szCs w:val="28"/>
              </w:rPr>
              <w:t>Will cry for vengeance at the gates of heaven</w:t>
            </w:r>
            <w:r w:rsidRPr="00D5752A">
              <w:rPr>
                <w:rFonts w:ascii="Calibri" w:hAnsi="Calibri" w:cs="Calibri"/>
                <w:b/>
                <w:bCs/>
                <w:sz w:val="28"/>
                <w:szCs w:val="28"/>
              </w:rPr>
              <w:t>.</w:t>
            </w:r>
          </w:p>
          <w:p w14:paraId="36B71CCA" w14:textId="77777777" w:rsidR="006D2849" w:rsidRPr="00D5752A" w:rsidRDefault="006D2849" w:rsidP="000B3856">
            <w:pPr>
              <w:rPr>
                <w:rFonts w:ascii="Calibri" w:hAnsi="Calibri" w:cs="Calibri"/>
                <w:b/>
                <w:bCs/>
                <w:sz w:val="28"/>
                <w:szCs w:val="28"/>
              </w:rPr>
            </w:pPr>
          </w:p>
        </w:tc>
      </w:tr>
      <w:tr w:rsidR="0077305F" w:rsidRPr="00D5752A" w14:paraId="7DB40D8C" w14:textId="77777777" w:rsidTr="000B3856">
        <w:trPr>
          <w:trHeight w:val="285"/>
        </w:trPr>
        <w:tc>
          <w:tcPr>
            <w:tcW w:w="3256" w:type="dxa"/>
          </w:tcPr>
          <w:p w14:paraId="68B3C7E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Love’s Labour’s Lost</w:t>
            </w:r>
          </w:p>
        </w:tc>
        <w:tc>
          <w:tcPr>
            <w:tcW w:w="11907" w:type="dxa"/>
          </w:tcPr>
          <w:p w14:paraId="5409923C"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Biron (reading)</w:t>
            </w:r>
            <w:r w:rsidRPr="00D5752A">
              <w:rPr>
                <w:rFonts w:ascii="Calibri" w:hAnsi="Calibri" w:cs="Calibri"/>
                <w:sz w:val="28"/>
                <w:szCs w:val="28"/>
              </w:rPr>
              <w:t xml:space="preserve">: </w:t>
            </w:r>
          </w:p>
          <w:p w14:paraId="0E3BD80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'Item, </w:t>
            </w:r>
            <w:proofErr w:type="gramStart"/>
            <w:r w:rsidRPr="00D5752A">
              <w:rPr>
                <w:rFonts w:ascii="Calibri" w:hAnsi="Calibri" w:cs="Calibri"/>
                <w:sz w:val="28"/>
                <w:szCs w:val="28"/>
              </w:rPr>
              <w:t>That</w:t>
            </w:r>
            <w:proofErr w:type="gramEnd"/>
            <w:r w:rsidRPr="00D5752A">
              <w:rPr>
                <w:rFonts w:ascii="Calibri" w:hAnsi="Calibri" w:cs="Calibri"/>
                <w:sz w:val="28"/>
                <w:szCs w:val="28"/>
              </w:rPr>
              <w:t xml:space="preserve"> no woman shall come within a mile of my court:'</w:t>
            </w:r>
          </w:p>
          <w:p w14:paraId="28DC0C71" w14:textId="77777777" w:rsidR="0077305F" w:rsidRPr="00D5752A" w:rsidRDefault="0077305F" w:rsidP="000B3856">
            <w:pPr>
              <w:rPr>
                <w:rFonts w:ascii="Calibri" w:hAnsi="Calibri" w:cs="Calibri"/>
                <w:sz w:val="28"/>
                <w:szCs w:val="28"/>
              </w:rPr>
            </w:pPr>
          </w:p>
          <w:p w14:paraId="1CD61AD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'Item, </w:t>
            </w:r>
            <w:proofErr w:type="gramStart"/>
            <w:r w:rsidRPr="00D5752A">
              <w:rPr>
                <w:rFonts w:ascii="Calibri" w:hAnsi="Calibri" w:cs="Calibri"/>
                <w:sz w:val="28"/>
                <w:szCs w:val="28"/>
              </w:rPr>
              <w:t>If</w:t>
            </w:r>
            <w:proofErr w:type="gramEnd"/>
            <w:r w:rsidRPr="00D5752A">
              <w:rPr>
                <w:rFonts w:ascii="Calibri" w:hAnsi="Calibri" w:cs="Calibri"/>
                <w:sz w:val="28"/>
                <w:szCs w:val="28"/>
              </w:rPr>
              <w:t xml:space="preserve"> any man be seen to talk with a woman within the term of three years, he shall endure such public shame as the rest of the court can possibly devise.'</w:t>
            </w:r>
          </w:p>
          <w:p w14:paraId="5CD0E1D4" w14:textId="77777777" w:rsidR="0077305F" w:rsidRPr="00D5752A" w:rsidRDefault="0077305F" w:rsidP="000B3856">
            <w:pPr>
              <w:rPr>
                <w:rFonts w:ascii="Calibri" w:hAnsi="Calibri" w:cs="Calibri"/>
                <w:sz w:val="28"/>
                <w:szCs w:val="28"/>
              </w:rPr>
            </w:pPr>
          </w:p>
          <w:p w14:paraId="54746A8A"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Lafeu</w:t>
            </w:r>
            <w:r w:rsidRPr="00D5752A">
              <w:rPr>
                <w:rFonts w:ascii="Calibri" w:hAnsi="Calibri" w:cs="Calibri"/>
                <w:sz w:val="28"/>
                <w:szCs w:val="28"/>
              </w:rPr>
              <w:t xml:space="preserve">:  </w:t>
            </w:r>
          </w:p>
          <w:p w14:paraId="112818E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Do all they deny her? </w:t>
            </w:r>
            <w:proofErr w:type="gramStart"/>
            <w:r w:rsidRPr="00D5752A">
              <w:rPr>
                <w:rFonts w:ascii="Calibri" w:hAnsi="Calibri" w:cs="Calibri"/>
                <w:sz w:val="28"/>
                <w:szCs w:val="28"/>
              </w:rPr>
              <w:t>An</w:t>
            </w:r>
            <w:proofErr w:type="gramEnd"/>
            <w:r w:rsidRPr="00D5752A">
              <w:rPr>
                <w:rFonts w:ascii="Calibri" w:hAnsi="Calibri" w:cs="Calibri"/>
                <w:sz w:val="28"/>
                <w:szCs w:val="28"/>
              </w:rPr>
              <w:t xml:space="preserve"> they were sons of mine,</w:t>
            </w:r>
          </w:p>
          <w:p w14:paraId="4A4F6D6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I'd have them whipped; or I would send them </w:t>
            </w:r>
            <w:proofErr w:type="gramStart"/>
            <w:r w:rsidRPr="00D5752A">
              <w:rPr>
                <w:rFonts w:ascii="Calibri" w:hAnsi="Calibri" w:cs="Calibri"/>
                <w:sz w:val="28"/>
                <w:szCs w:val="28"/>
              </w:rPr>
              <w:t>to</w:t>
            </w:r>
            <w:proofErr w:type="gramEnd"/>
            <w:r w:rsidRPr="00D5752A">
              <w:rPr>
                <w:rFonts w:ascii="Calibri" w:hAnsi="Calibri" w:cs="Calibri"/>
                <w:sz w:val="28"/>
                <w:szCs w:val="28"/>
              </w:rPr>
              <w:t xml:space="preserve"> the</w:t>
            </w:r>
          </w:p>
          <w:p w14:paraId="6424869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Turk, to make eunuchs of.</w:t>
            </w:r>
          </w:p>
          <w:p w14:paraId="684D4DD0" w14:textId="77777777" w:rsidR="0077305F" w:rsidRPr="00D5752A" w:rsidRDefault="0077305F" w:rsidP="000B3856">
            <w:pPr>
              <w:rPr>
                <w:rFonts w:ascii="Calibri" w:hAnsi="Calibri" w:cs="Calibri"/>
                <w:sz w:val="28"/>
                <w:szCs w:val="28"/>
              </w:rPr>
            </w:pPr>
          </w:p>
          <w:p w14:paraId="78AF0C69" w14:textId="77777777" w:rsidR="0077305F" w:rsidRPr="00D5752A" w:rsidRDefault="0077305F" w:rsidP="000B3856">
            <w:pPr>
              <w:rPr>
                <w:rFonts w:ascii="Calibri" w:hAnsi="Calibri" w:cs="Calibri"/>
                <w:b/>
                <w:bCs/>
                <w:sz w:val="28"/>
                <w:szCs w:val="28"/>
              </w:rPr>
            </w:pPr>
            <w:r w:rsidRPr="00D5752A">
              <w:rPr>
                <w:rFonts w:ascii="Calibri" w:hAnsi="Calibri" w:cs="Calibri"/>
                <w:b/>
                <w:bCs/>
                <w:sz w:val="28"/>
                <w:szCs w:val="28"/>
              </w:rPr>
              <w:t xml:space="preserve">Don Adriano de </w:t>
            </w:r>
            <w:proofErr w:type="spellStart"/>
            <w:r w:rsidRPr="00D5752A">
              <w:rPr>
                <w:rFonts w:ascii="Calibri" w:hAnsi="Calibri" w:cs="Calibri"/>
                <w:b/>
                <w:bCs/>
                <w:sz w:val="28"/>
                <w:szCs w:val="28"/>
              </w:rPr>
              <w:t>Armado</w:t>
            </w:r>
            <w:proofErr w:type="spellEnd"/>
            <w:r w:rsidRPr="00D5752A">
              <w:rPr>
                <w:rFonts w:ascii="Calibri" w:hAnsi="Calibri" w:cs="Calibri"/>
                <w:sz w:val="28"/>
                <w:szCs w:val="28"/>
              </w:rPr>
              <w:t>:</w:t>
            </w:r>
            <w:r w:rsidRPr="00D5752A">
              <w:rPr>
                <w:rFonts w:ascii="Calibri" w:hAnsi="Calibri" w:cs="Calibri"/>
                <w:b/>
                <w:bCs/>
                <w:sz w:val="28"/>
                <w:szCs w:val="28"/>
              </w:rPr>
              <w:t xml:space="preserve"> </w:t>
            </w:r>
          </w:p>
          <w:p w14:paraId="6E7C0EE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Is there not a ballad, boy, of the King and the Beggar? [“He cared not for women-kind/But did them all </w:t>
            </w:r>
            <w:proofErr w:type="spellStart"/>
            <w:r w:rsidRPr="00D5752A">
              <w:rPr>
                <w:rFonts w:ascii="Calibri" w:hAnsi="Calibri" w:cs="Calibri"/>
                <w:sz w:val="28"/>
                <w:szCs w:val="28"/>
              </w:rPr>
              <w:t>disdaine</w:t>
            </w:r>
            <w:proofErr w:type="spellEnd"/>
            <w:r w:rsidRPr="00D5752A">
              <w:rPr>
                <w:rFonts w:ascii="Calibri" w:hAnsi="Calibri" w:cs="Calibri"/>
                <w:sz w:val="28"/>
                <w:szCs w:val="28"/>
              </w:rPr>
              <w:t>.”]</w:t>
            </w:r>
          </w:p>
          <w:p w14:paraId="2854B060" w14:textId="77777777" w:rsidR="0077305F" w:rsidRPr="00D5752A" w:rsidRDefault="0077305F" w:rsidP="000B3856">
            <w:pPr>
              <w:rPr>
                <w:rFonts w:ascii="Calibri" w:hAnsi="Calibri" w:cs="Calibri"/>
                <w:sz w:val="28"/>
                <w:szCs w:val="28"/>
              </w:rPr>
            </w:pPr>
          </w:p>
          <w:p w14:paraId="44DEE76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will have that subject newly writ o'er, that I may example my digression by some mighty precedent.</w:t>
            </w:r>
          </w:p>
          <w:p w14:paraId="53FF2179" w14:textId="77777777" w:rsidR="0077305F" w:rsidRPr="00D5752A" w:rsidRDefault="0077305F" w:rsidP="000B3856">
            <w:pPr>
              <w:rPr>
                <w:rFonts w:ascii="Calibri" w:hAnsi="Calibri" w:cs="Calibri"/>
                <w:b/>
                <w:bCs/>
                <w:sz w:val="28"/>
                <w:szCs w:val="28"/>
              </w:rPr>
            </w:pPr>
          </w:p>
        </w:tc>
      </w:tr>
      <w:tr w:rsidR="0077305F" w:rsidRPr="00D5752A" w14:paraId="2D1041AF" w14:textId="77777777" w:rsidTr="000B3856">
        <w:trPr>
          <w:trHeight w:val="285"/>
        </w:trPr>
        <w:tc>
          <w:tcPr>
            <w:tcW w:w="3256" w:type="dxa"/>
          </w:tcPr>
          <w:p w14:paraId="7F78B7F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Measure for Measure</w:t>
            </w:r>
          </w:p>
        </w:tc>
        <w:tc>
          <w:tcPr>
            <w:tcW w:w="11907" w:type="dxa"/>
          </w:tcPr>
          <w:p w14:paraId="553614D5"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Francisca to Isabella</w:t>
            </w:r>
            <w:r w:rsidRPr="00D5752A">
              <w:rPr>
                <w:rFonts w:ascii="Calibri" w:hAnsi="Calibri" w:cs="Calibri"/>
                <w:sz w:val="28"/>
                <w:szCs w:val="28"/>
              </w:rPr>
              <w:t xml:space="preserve">: </w:t>
            </w:r>
          </w:p>
          <w:p w14:paraId="16CA1FB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Turn you the key, and know his business of him;</w:t>
            </w:r>
          </w:p>
          <w:p w14:paraId="632ED43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You may, I may not; you are yet unsworn.</w:t>
            </w:r>
          </w:p>
          <w:p w14:paraId="1690390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When you have </w:t>
            </w:r>
            <w:proofErr w:type="spellStart"/>
            <w:r w:rsidRPr="00D5752A">
              <w:rPr>
                <w:rFonts w:ascii="Calibri" w:hAnsi="Calibri" w:cs="Calibri"/>
                <w:sz w:val="28"/>
                <w:szCs w:val="28"/>
              </w:rPr>
              <w:t>vow'd</w:t>
            </w:r>
            <w:proofErr w:type="spellEnd"/>
            <w:r w:rsidRPr="00D5752A">
              <w:rPr>
                <w:rFonts w:ascii="Calibri" w:hAnsi="Calibri" w:cs="Calibri"/>
                <w:sz w:val="28"/>
                <w:szCs w:val="28"/>
              </w:rPr>
              <w:t>, you must not speak with men</w:t>
            </w:r>
          </w:p>
          <w:p w14:paraId="35E9268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But in the presence of the prioress:</w:t>
            </w:r>
          </w:p>
          <w:p w14:paraId="4C77C01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Then, if you speak, you must not show your face,</w:t>
            </w:r>
          </w:p>
          <w:p w14:paraId="291205C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Or, if you show your face, you must not speak.</w:t>
            </w:r>
          </w:p>
          <w:p w14:paraId="33749D0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He calls again; I pray you, answer him.</w:t>
            </w:r>
          </w:p>
          <w:p w14:paraId="1BB9DBEF" w14:textId="77777777" w:rsidR="0077305F" w:rsidRPr="00D5752A" w:rsidRDefault="0077305F" w:rsidP="000B3856">
            <w:pPr>
              <w:rPr>
                <w:rFonts w:ascii="Calibri" w:hAnsi="Calibri" w:cs="Calibri"/>
                <w:sz w:val="28"/>
                <w:szCs w:val="28"/>
              </w:rPr>
            </w:pPr>
          </w:p>
          <w:p w14:paraId="44371BFE"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Lucio to Isabella</w:t>
            </w:r>
            <w:r w:rsidRPr="00D5752A">
              <w:rPr>
                <w:rFonts w:ascii="Calibri" w:hAnsi="Calibri" w:cs="Calibri"/>
                <w:sz w:val="28"/>
                <w:szCs w:val="28"/>
              </w:rPr>
              <w:t xml:space="preserve">: </w:t>
            </w:r>
          </w:p>
          <w:p w14:paraId="1139B3A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I hold you as a thing </w:t>
            </w:r>
            <w:proofErr w:type="spellStart"/>
            <w:r w:rsidRPr="00D5752A">
              <w:rPr>
                <w:rFonts w:ascii="Calibri" w:hAnsi="Calibri" w:cs="Calibri"/>
                <w:sz w:val="28"/>
                <w:szCs w:val="28"/>
              </w:rPr>
              <w:t>ensky'd</w:t>
            </w:r>
            <w:proofErr w:type="spellEnd"/>
            <w:r w:rsidRPr="00D5752A">
              <w:rPr>
                <w:rFonts w:ascii="Calibri" w:hAnsi="Calibri" w:cs="Calibri"/>
                <w:sz w:val="28"/>
                <w:szCs w:val="28"/>
              </w:rPr>
              <w:t xml:space="preserve"> and sainted.</w:t>
            </w:r>
          </w:p>
          <w:p w14:paraId="6DAD88A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By your renouncement an immortal spirit,</w:t>
            </w:r>
          </w:p>
          <w:p w14:paraId="35601BA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And to be </w:t>
            </w:r>
            <w:proofErr w:type="spellStart"/>
            <w:r w:rsidRPr="00D5752A">
              <w:rPr>
                <w:rFonts w:ascii="Calibri" w:hAnsi="Calibri" w:cs="Calibri"/>
                <w:sz w:val="28"/>
                <w:szCs w:val="28"/>
              </w:rPr>
              <w:t>talk'd</w:t>
            </w:r>
            <w:proofErr w:type="spellEnd"/>
            <w:r w:rsidRPr="00D5752A">
              <w:rPr>
                <w:rFonts w:ascii="Calibri" w:hAnsi="Calibri" w:cs="Calibri"/>
                <w:sz w:val="28"/>
                <w:szCs w:val="28"/>
              </w:rPr>
              <w:t xml:space="preserve"> </w:t>
            </w:r>
            <w:proofErr w:type="gramStart"/>
            <w:r w:rsidRPr="00D5752A">
              <w:rPr>
                <w:rFonts w:ascii="Calibri" w:hAnsi="Calibri" w:cs="Calibri"/>
                <w:sz w:val="28"/>
                <w:szCs w:val="28"/>
              </w:rPr>
              <w:t>with in</w:t>
            </w:r>
            <w:proofErr w:type="gramEnd"/>
            <w:r w:rsidRPr="00D5752A">
              <w:rPr>
                <w:rFonts w:ascii="Calibri" w:hAnsi="Calibri" w:cs="Calibri"/>
                <w:sz w:val="28"/>
                <w:szCs w:val="28"/>
              </w:rPr>
              <w:t xml:space="preserve"> sincerity,</w:t>
            </w:r>
          </w:p>
          <w:p w14:paraId="4310A25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As with a saint.</w:t>
            </w:r>
          </w:p>
          <w:p w14:paraId="7031B06F" w14:textId="77777777" w:rsidR="0077305F" w:rsidRDefault="0077305F" w:rsidP="000B3856">
            <w:pPr>
              <w:rPr>
                <w:rFonts w:ascii="Calibri" w:hAnsi="Calibri" w:cs="Calibri"/>
                <w:sz w:val="28"/>
                <w:szCs w:val="28"/>
              </w:rPr>
            </w:pPr>
          </w:p>
          <w:p w14:paraId="57C8A3F0" w14:textId="77777777" w:rsidR="006D2849" w:rsidRPr="00D5752A" w:rsidRDefault="006D2849" w:rsidP="000B3856">
            <w:pPr>
              <w:rPr>
                <w:rFonts w:ascii="Calibri" w:hAnsi="Calibri" w:cs="Calibri"/>
                <w:sz w:val="28"/>
                <w:szCs w:val="28"/>
              </w:rPr>
            </w:pPr>
          </w:p>
          <w:p w14:paraId="3D4A8CAF"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lastRenderedPageBreak/>
              <w:t>Angelo on Isabella</w:t>
            </w:r>
            <w:r w:rsidRPr="00D5752A">
              <w:rPr>
                <w:rFonts w:ascii="Calibri" w:hAnsi="Calibri" w:cs="Calibri"/>
                <w:sz w:val="28"/>
                <w:szCs w:val="28"/>
              </w:rPr>
              <w:t>: this virtuous maid</w:t>
            </w:r>
          </w:p>
          <w:p w14:paraId="7003E0E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Subdues me </w:t>
            </w:r>
            <w:proofErr w:type="gramStart"/>
            <w:r w:rsidRPr="00D5752A">
              <w:rPr>
                <w:rFonts w:ascii="Calibri" w:hAnsi="Calibri" w:cs="Calibri"/>
                <w:sz w:val="28"/>
                <w:szCs w:val="28"/>
              </w:rPr>
              <w:t>quite</w:t>
            </w:r>
            <w:proofErr w:type="gramEnd"/>
            <w:r w:rsidRPr="00D5752A">
              <w:rPr>
                <w:rFonts w:ascii="Calibri" w:hAnsi="Calibri" w:cs="Calibri"/>
                <w:sz w:val="28"/>
                <w:szCs w:val="28"/>
              </w:rPr>
              <w:t>. Even till now,</w:t>
            </w:r>
          </w:p>
          <w:p w14:paraId="5FD6E04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When men were fond, I smiled and </w:t>
            </w:r>
            <w:proofErr w:type="spellStart"/>
            <w:r w:rsidRPr="00D5752A">
              <w:rPr>
                <w:rFonts w:ascii="Calibri" w:hAnsi="Calibri" w:cs="Calibri"/>
                <w:sz w:val="28"/>
                <w:szCs w:val="28"/>
              </w:rPr>
              <w:t>wonder'd</w:t>
            </w:r>
            <w:proofErr w:type="spellEnd"/>
            <w:r w:rsidRPr="00D5752A">
              <w:rPr>
                <w:rFonts w:ascii="Calibri" w:hAnsi="Calibri" w:cs="Calibri"/>
                <w:sz w:val="28"/>
                <w:szCs w:val="28"/>
              </w:rPr>
              <w:t xml:space="preserve"> how.</w:t>
            </w:r>
          </w:p>
          <w:p w14:paraId="51668A50" w14:textId="4746198F" w:rsidR="0077305F" w:rsidRDefault="006D2849" w:rsidP="000B3856">
            <w:pPr>
              <w:rPr>
                <w:rFonts w:ascii="Calibri" w:hAnsi="Calibri" w:cs="Calibri"/>
                <w:sz w:val="28"/>
                <w:szCs w:val="28"/>
              </w:rPr>
            </w:pPr>
            <w:r>
              <w:rPr>
                <w:rFonts w:ascii="Calibri" w:hAnsi="Calibri" w:cs="Calibri"/>
                <w:sz w:val="28"/>
                <w:szCs w:val="28"/>
              </w:rPr>
              <w:t xml:space="preserve"> </w:t>
            </w:r>
          </w:p>
          <w:p w14:paraId="6C53CFC8" w14:textId="77777777" w:rsidR="006D2849" w:rsidRPr="00D5752A" w:rsidRDefault="006D2849" w:rsidP="000B3856">
            <w:pPr>
              <w:rPr>
                <w:rFonts w:ascii="Calibri" w:hAnsi="Calibri" w:cs="Calibri"/>
                <w:sz w:val="28"/>
                <w:szCs w:val="28"/>
              </w:rPr>
            </w:pPr>
          </w:p>
          <w:p w14:paraId="65D4F155"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Isabella</w:t>
            </w:r>
            <w:r w:rsidRPr="00D5752A">
              <w:rPr>
                <w:rFonts w:ascii="Calibri" w:hAnsi="Calibri" w:cs="Calibri"/>
                <w:sz w:val="28"/>
                <w:szCs w:val="28"/>
              </w:rPr>
              <w:t xml:space="preserve">: </w:t>
            </w:r>
          </w:p>
          <w:p w14:paraId="353B34A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If I would yield him my virginity,</w:t>
            </w:r>
          </w:p>
          <w:p w14:paraId="3B5FBE4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Thou </w:t>
            </w:r>
            <w:proofErr w:type="spellStart"/>
            <w:r w:rsidRPr="00D5752A">
              <w:rPr>
                <w:rFonts w:ascii="Calibri" w:hAnsi="Calibri" w:cs="Calibri"/>
                <w:sz w:val="28"/>
                <w:szCs w:val="28"/>
              </w:rPr>
              <w:t>mightst</w:t>
            </w:r>
            <w:proofErr w:type="spellEnd"/>
            <w:r w:rsidRPr="00D5752A">
              <w:rPr>
                <w:rFonts w:ascii="Calibri" w:hAnsi="Calibri" w:cs="Calibri"/>
                <w:sz w:val="28"/>
                <w:szCs w:val="28"/>
              </w:rPr>
              <w:t xml:space="preserve"> be freed.</w:t>
            </w:r>
          </w:p>
          <w:p w14:paraId="6313EBA1" w14:textId="77777777" w:rsidR="0077305F" w:rsidRPr="00D5752A" w:rsidRDefault="0077305F" w:rsidP="000B3856">
            <w:pPr>
              <w:rPr>
                <w:rFonts w:ascii="Calibri" w:hAnsi="Calibri" w:cs="Calibri"/>
                <w:sz w:val="28"/>
                <w:szCs w:val="28"/>
              </w:rPr>
            </w:pPr>
          </w:p>
          <w:p w14:paraId="0E437C0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This night's the time</w:t>
            </w:r>
          </w:p>
          <w:p w14:paraId="4DF9A14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That I should do what I abhor to name,</w:t>
            </w:r>
          </w:p>
          <w:p w14:paraId="7CAE373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Or else thou </w:t>
            </w:r>
            <w:proofErr w:type="spellStart"/>
            <w:r w:rsidRPr="00D5752A">
              <w:rPr>
                <w:rFonts w:ascii="Calibri" w:hAnsi="Calibri" w:cs="Calibri"/>
                <w:sz w:val="28"/>
                <w:szCs w:val="28"/>
              </w:rPr>
              <w:t>diest</w:t>
            </w:r>
            <w:proofErr w:type="spellEnd"/>
            <w:r w:rsidRPr="00D5752A">
              <w:rPr>
                <w:rFonts w:ascii="Calibri" w:hAnsi="Calibri" w:cs="Calibri"/>
                <w:sz w:val="28"/>
                <w:szCs w:val="28"/>
              </w:rPr>
              <w:t xml:space="preserve"> to-morrow.</w:t>
            </w:r>
          </w:p>
          <w:p w14:paraId="4288A81F" w14:textId="77777777" w:rsidR="0077305F" w:rsidRPr="00D5752A" w:rsidRDefault="0077305F" w:rsidP="000B3856">
            <w:pPr>
              <w:rPr>
                <w:rFonts w:ascii="Calibri" w:hAnsi="Calibri" w:cs="Calibri"/>
                <w:sz w:val="28"/>
                <w:szCs w:val="28"/>
              </w:rPr>
            </w:pPr>
          </w:p>
          <w:p w14:paraId="0FA68C3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 were it but my life,</w:t>
            </w:r>
          </w:p>
          <w:p w14:paraId="035D3954" w14:textId="77777777" w:rsidR="0077305F" w:rsidRPr="00D5752A" w:rsidRDefault="0077305F" w:rsidP="000B3856">
            <w:pPr>
              <w:rPr>
                <w:rFonts w:ascii="Calibri" w:hAnsi="Calibri" w:cs="Calibri"/>
                <w:sz w:val="28"/>
                <w:szCs w:val="28"/>
              </w:rPr>
            </w:pPr>
            <w:proofErr w:type="spellStart"/>
            <w:r w:rsidRPr="00D5752A">
              <w:rPr>
                <w:rFonts w:ascii="Calibri" w:hAnsi="Calibri" w:cs="Calibri"/>
                <w:sz w:val="28"/>
                <w:szCs w:val="28"/>
              </w:rPr>
              <w:t>I'ld</w:t>
            </w:r>
            <w:proofErr w:type="spellEnd"/>
            <w:r w:rsidRPr="00D5752A">
              <w:rPr>
                <w:rFonts w:ascii="Calibri" w:hAnsi="Calibri" w:cs="Calibri"/>
                <w:sz w:val="28"/>
                <w:szCs w:val="28"/>
              </w:rPr>
              <w:t xml:space="preserve"> throw it down for your deliverance</w:t>
            </w:r>
          </w:p>
          <w:p w14:paraId="2A6CF2D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As frankly as a pin.</w:t>
            </w:r>
          </w:p>
          <w:p w14:paraId="30AD7CE6" w14:textId="77777777" w:rsidR="0077305F" w:rsidRPr="00D5752A" w:rsidRDefault="0077305F" w:rsidP="000B3856">
            <w:pPr>
              <w:rPr>
                <w:rFonts w:ascii="Calibri" w:hAnsi="Calibri" w:cs="Calibri"/>
                <w:sz w:val="28"/>
                <w:szCs w:val="28"/>
              </w:rPr>
            </w:pPr>
          </w:p>
          <w:p w14:paraId="0A9D460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He would not, but by gift of my chaste body</w:t>
            </w:r>
          </w:p>
          <w:p w14:paraId="4E93E5B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his concupiscible intemperate lust,</w:t>
            </w:r>
          </w:p>
          <w:p w14:paraId="1AE0644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Release my brother;</w:t>
            </w:r>
          </w:p>
          <w:p w14:paraId="2D743750" w14:textId="77777777" w:rsidR="0077305F" w:rsidRDefault="0077305F" w:rsidP="000B3856">
            <w:pPr>
              <w:rPr>
                <w:rFonts w:ascii="Calibri" w:hAnsi="Calibri" w:cs="Calibri"/>
                <w:sz w:val="28"/>
                <w:szCs w:val="28"/>
              </w:rPr>
            </w:pPr>
          </w:p>
          <w:p w14:paraId="392089E9" w14:textId="77777777" w:rsidR="006D2849" w:rsidRPr="00D5752A" w:rsidRDefault="006D2849" w:rsidP="000B3856">
            <w:pPr>
              <w:rPr>
                <w:rFonts w:ascii="Calibri" w:hAnsi="Calibri" w:cs="Calibri"/>
                <w:sz w:val="28"/>
                <w:szCs w:val="28"/>
              </w:rPr>
            </w:pPr>
          </w:p>
          <w:p w14:paraId="5E7AB607"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Vincentio on Mariana and Angelo</w:t>
            </w:r>
            <w:r w:rsidRPr="00D5752A">
              <w:rPr>
                <w:rFonts w:ascii="Calibri" w:hAnsi="Calibri" w:cs="Calibri"/>
                <w:sz w:val="28"/>
                <w:szCs w:val="28"/>
              </w:rPr>
              <w:t xml:space="preserve">: </w:t>
            </w:r>
          </w:p>
          <w:p w14:paraId="24A60CB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Left her in her tears, and dried not one of them with his comfort; swallowed his vows whole, pretending in her discoveries of dishonour: in few, bestowed her on her own lamentation, which she yet</w:t>
            </w:r>
          </w:p>
          <w:p w14:paraId="3DBA4E8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wears for his sake; and he, a marble to her tears, is washed with them, but relents not.</w:t>
            </w:r>
          </w:p>
          <w:p w14:paraId="114206EC" w14:textId="77777777" w:rsidR="0077305F" w:rsidRPr="00D5752A" w:rsidRDefault="0077305F" w:rsidP="000B3856">
            <w:pPr>
              <w:rPr>
                <w:rFonts w:ascii="Calibri" w:hAnsi="Calibri" w:cs="Calibri"/>
                <w:b/>
                <w:bCs/>
                <w:sz w:val="28"/>
                <w:szCs w:val="28"/>
              </w:rPr>
            </w:pPr>
          </w:p>
        </w:tc>
      </w:tr>
      <w:tr w:rsidR="0077305F" w:rsidRPr="00D5752A" w14:paraId="7DCC514B" w14:textId="77777777" w:rsidTr="000B3856">
        <w:trPr>
          <w:trHeight w:val="285"/>
        </w:trPr>
        <w:tc>
          <w:tcPr>
            <w:tcW w:w="3256" w:type="dxa"/>
          </w:tcPr>
          <w:p w14:paraId="63B4A80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The Merry Wives of Windsor</w:t>
            </w:r>
          </w:p>
        </w:tc>
        <w:tc>
          <w:tcPr>
            <w:tcW w:w="11907" w:type="dxa"/>
          </w:tcPr>
          <w:p w14:paraId="249EB2AB"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Shallow on marriage</w:t>
            </w:r>
            <w:r w:rsidRPr="00D5752A">
              <w:rPr>
                <w:rFonts w:ascii="Calibri" w:hAnsi="Calibri" w:cs="Calibri"/>
                <w:sz w:val="28"/>
                <w:szCs w:val="28"/>
              </w:rPr>
              <w:t xml:space="preserve">: I </w:t>
            </w:r>
            <w:proofErr w:type="gramStart"/>
            <w:r w:rsidRPr="00D5752A">
              <w:rPr>
                <w:rFonts w:ascii="Calibri" w:hAnsi="Calibri" w:cs="Calibri"/>
                <w:sz w:val="28"/>
                <w:szCs w:val="28"/>
              </w:rPr>
              <w:t>hope,</w:t>
            </w:r>
            <w:proofErr w:type="gramEnd"/>
            <w:r w:rsidRPr="00D5752A">
              <w:rPr>
                <w:rFonts w:ascii="Calibri" w:hAnsi="Calibri" w:cs="Calibri"/>
                <w:sz w:val="28"/>
                <w:szCs w:val="28"/>
              </w:rPr>
              <w:t xml:space="preserve"> sir, I will do as it shall become one that would do reason.</w:t>
            </w:r>
          </w:p>
          <w:p w14:paraId="7738FE58" w14:textId="77777777" w:rsidR="0077305F" w:rsidRPr="00D5752A" w:rsidRDefault="0077305F" w:rsidP="000B3856">
            <w:pPr>
              <w:rPr>
                <w:rFonts w:ascii="Calibri" w:hAnsi="Calibri" w:cs="Calibri"/>
                <w:sz w:val="28"/>
                <w:szCs w:val="28"/>
              </w:rPr>
            </w:pPr>
          </w:p>
          <w:p w14:paraId="608266F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will marry her, sir, at your request: but if there be no great love in the beginning, yet heaven may decrease it upon better acquaintance, when we are married and have more occasion to know one another; I hope, upon familiarity will grow more contempt: but if you say, 'Marry her,' I will marry her; that I am freely dissolved, and dissolutely.</w:t>
            </w:r>
          </w:p>
          <w:p w14:paraId="05B4C1EA" w14:textId="77777777" w:rsidR="0077305F" w:rsidRPr="00D5752A" w:rsidRDefault="0077305F" w:rsidP="000B3856">
            <w:pPr>
              <w:rPr>
                <w:rFonts w:ascii="Calibri" w:hAnsi="Calibri" w:cs="Calibri"/>
                <w:sz w:val="28"/>
                <w:szCs w:val="28"/>
              </w:rPr>
            </w:pPr>
          </w:p>
          <w:p w14:paraId="2556F8DB" w14:textId="77777777" w:rsidR="0042333D" w:rsidRDefault="0077305F" w:rsidP="000B3856">
            <w:pPr>
              <w:rPr>
                <w:rFonts w:ascii="Calibri" w:hAnsi="Calibri" w:cs="Calibri"/>
                <w:sz w:val="28"/>
                <w:szCs w:val="28"/>
              </w:rPr>
            </w:pPr>
            <w:r w:rsidRPr="00D5752A">
              <w:rPr>
                <w:rFonts w:ascii="Calibri" w:hAnsi="Calibri" w:cs="Calibri"/>
                <w:sz w:val="28"/>
                <w:szCs w:val="28"/>
              </w:rPr>
              <w:t>Truly, for mine own part, I would little or nothing with you. Your father and my uncle hath made motions: if it be my luck, so; if not, happy man be his dole! They can tell you how things go better than I can: you may ask your father; here he comes.</w:t>
            </w:r>
          </w:p>
          <w:p w14:paraId="027FD99F" w14:textId="339FD02E" w:rsidR="006D2849" w:rsidRPr="00D5752A" w:rsidRDefault="006D2849" w:rsidP="000B3856">
            <w:pPr>
              <w:rPr>
                <w:rFonts w:ascii="Calibri" w:hAnsi="Calibri" w:cs="Calibri"/>
                <w:sz w:val="28"/>
                <w:szCs w:val="28"/>
              </w:rPr>
            </w:pPr>
          </w:p>
        </w:tc>
      </w:tr>
      <w:tr w:rsidR="0077305F" w:rsidRPr="00D5752A" w14:paraId="37A6C87F" w14:textId="77777777" w:rsidTr="000B3856">
        <w:trPr>
          <w:trHeight w:val="285"/>
        </w:trPr>
        <w:tc>
          <w:tcPr>
            <w:tcW w:w="3256" w:type="dxa"/>
          </w:tcPr>
          <w:p w14:paraId="2257B4B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Much Ado About Nothing</w:t>
            </w:r>
          </w:p>
        </w:tc>
        <w:tc>
          <w:tcPr>
            <w:tcW w:w="11907" w:type="dxa"/>
          </w:tcPr>
          <w:p w14:paraId="19BCB4D0"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Beatrice</w:t>
            </w:r>
            <w:r w:rsidRPr="00D5752A">
              <w:rPr>
                <w:rFonts w:ascii="Calibri" w:hAnsi="Calibri" w:cs="Calibri"/>
                <w:sz w:val="28"/>
                <w:szCs w:val="28"/>
              </w:rPr>
              <w:t xml:space="preserve">: </w:t>
            </w:r>
          </w:p>
          <w:p w14:paraId="77714B5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I thank God and my cold </w:t>
            </w:r>
            <w:proofErr w:type="gramStart"/>
            <w:r w:rsidRPr="00D5752A">
              <w:rPr>
                <w:rFonts w:ascii="Calibri" w:hAnsi="Calibri" w:cs="Calibri"/>
                <w:sz w:val="28"/>
                <w:szCs w:val="28"/>
              </w:rPr>
              <w:t>blood,</w:t>
            </w:r>
            <w:proofErr w:type="gramEnd"/>
            <w:r w:rsidRPr="00D5752A">
              <w:rPr>
                <w:rFonts w:ascii="Calibri" w:hAnsi="Calibri" w:cs="Calibri"/>
                <w:sz w:val="28"/>
                <w:szCs w:val="28"/>
              </w:rPr>
              <w:t xml:space="preserve"> I am of your humour for that: I had rather hear my dog bark at a crow than a man swear he loves me.</w:t>
            </w:r>
          </w:p>
          <w:p w14:paraId="5064B9F3" w14:textId="77777777" w:rsidR="0077305F" w:rsidRPr="00D5752A" w:rsidRDefault="0077305F" w:rsidP="000B3856">
            <w:pPr>
              <w:rPr>
                <w:rFonts w:ascii="Calibri" w:hAnsi="Calibri" w:cs="Calibri"/>
                <w:sz w:val="28"/>
                <w:szCs w:val="28"/>
              </w:rPr>
            </w:pPr>
          </w:p>
          <w:p w14:paraId="66C56B38" w14:textId="77777777" w:rsidR="0077305F" w:rsidRPr="00D5752A" w:rsidRDefault="0077305F" w:rsidP="000B3856">
            <w:pPr>
              <w:rPr>
                <w:rFonts w:ascii="Calibri" w:hAnsi="Calibri" w:cs="Calibri"/>
                <w:sz w:val="28"/>
                <w:szCs w:val="28"/>
              </w:rPr>
            </w:pPr>
          </w:p>
          <w:p w14:paraId="433E7BA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Just, if he </w:t>
            </w:r>
            <w:proofErr w:type="gramStart"/>
            <w:r w:rsidRPr="00D5752A">
              <w:rPr>
                <w:rFonts w:ascii="Calibri" w:hAnsi="Calibri" w:cs="Calibri"/>
                <w:sz w:val="28"/>
                <w:szCs w:val="28"/>
              </w:rPr>
              <w:t>send</w:t>
            </w:r>
            <w:proofErr w:type="gramEnd"/>
            <w:r w:rsidRPr="00D5752A">
              <w:rPr>
                <w:rFonts w:ascii="Calibri" w:hAnsi="Calibri" w:cs="Calibri"/>
                <w:sz w:val="28"/>
                <w:szCs w:val="28"/>
              </w:rPr>
              <w:t xml:space="preserve"> me no husband; for the which blessing I am at him upon my knees every morning and evening.  Lord, I could not endure a husband with a beard on his face: I had rather lie in the woollen.</w:t>
            </w:r>
          </w:p>
          <w:p w14:paraId="4F1B012C" w14:textId="77777777" w:rsidR="0077305F" w:rsidRPr="00D5752A" w:rsidRDefault="0077305F" w:rsidP="000B3856">
            <w:pPr>
              <w:rPr>
                <w:rFonts w:ascii="Calibri" w:hAnsi="Calibri" w:cs="Calibri"/>
                <w:sz w:val="28"/>
                <w:szCs w:val="28"/>
              </w:rPr>
            </w:pPr>
          </w:p>
          <w:p w14:paraId="5A08DBB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He that hath a beard is more than a youth, and he that hath no beard is less than a man: and he that is more than a youth is not for me, and he that is less than a man, I am not for him.</w:t>
            </w:r>
          </w:p>
          <w:p w14:paraId="20E1B015" w14:textId="77777777" w:rsidR="0077305F" w:rsidRPr="00D5752A" w:rsidRDefault="0077305F" w:rsidP="000B3856">
            <w:pPr>
              <w:rPr>
                <w:rFonts w:ascii="Calibri" w:hAnsi="Calibri" w:cs="Calibri"/>
                <w:sz w:val="28"/>
                <w:szCs w:val="28"/>
              </w:rPr>
            </w:pPr>
          </w:p>
          <w:p w14:paraId="72CF9ED3" w14:textId="77777777" w:rsidR="0077305F" w:rsidRPr="00D5752A" w:rsidRDefault="0077305F" w:rsidP="000B3856">
            <w:pPr>
              <w:rPr>
                <w:rFonts w:ascii="Calibri" w:hAnsi="Calibri" w:cs="Calibri"/>
                <w:sz w:val="28"/>
                <w:szCs w:val="28"/>
              </w:rPr>
            </w:pPr>
          </w:p>
          <w:p w14:paraId="0D2CDCB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‘Get you to heaven, Beatrice, get you to heaven; here's no place for you maids:'</w:t>
            </w:r>
          </w:p>
          <w:p w14:paraId="0D1D009A" w14:textId="77777777" w:rsidR="0077305F" w:rsidRPr="00D5752A" w:rsidRDefault="0077305F" w:rsidP="000B3856">
            <w:pPr>
              <w:rPr>
                <w:rFonts w:ascii="Calibri" w:hAnsi="Calibri" w:cs="Calibri"/>
                <w:sz w:val="28"/>
                <w:szCs w:val="28"/>
              </w:rPr>
            </w:pPr>
          </w:p>
          <w:p w14:paraId="26006C54" w14:textId="77777777" w:rsidR="0077305F" w:rsidRPr="00D5752A" w:rsidRDefault="0077305F" w:rsidP="000B3856">
            <w:pPr>
              <w:rPr>
                <w:rFonts w:ascii="Calibri" w:hAnsi="Calibri" w:cs="Calibri"/>
                <w:sz w:val="28"/>
                <w:szCs w:val="28"/>
              </w:rPr>
            </w:pPr>
          </w:p>
          <w:p w14:paraId="2CACC16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Not till God make men of some other metal than earth. Would it not grieve a woman to be overmastered with a piece of valiant dust? to make an account of her life to a clod of wayward marl?  No, uncle, I'll none: Adam's sons are my brethren; and, truly, I hold it a sin to match in my kindred.</w:t>
            </w:r>
          </w:p>
          <w:p w14:paraId="733D0823" w14:textId="77777777" w:rsidR="0077305F" w:rsidRPr="00D5752A" w:rsidRDefault="0077305F" w:rsidP="000B3856">
            <w:pPr>
              <w:rPr>
                <w:rFonts w:ascii="Calibri" w:hAnsi="Calibri" w:cs="Calibri"/>
                <w:sz w:val="28"/>
                <w:szCs w:val="28"/>
              </w:rPr>
            </w:pPr>
          </w:p>
          <w:p w14:paraId="684AC56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would not deny you; but, by this good day, I yield upon great persuasion; and partly to save your life, for I was told you were in a consumption.</w:t>
            </w:r>
          </w:p>
          <w:p w14:paraId="17847091" w14:textId="77777777" w:rsidR="0077305F" w:rsidRPr="00D5752A" w:rsidRDefault="0077305F" w:rsidP="000B3856">
            <w:pPr>
              <w:rPr>
                <w:rFonts w:ascii="Calibri" w:hAnsi="Calibri" w:cs="Calibri"/>
                <w:sz w:val="28"/>
                <w:szCs w:val="28"/>
              </w:rPr>
            </w:pPr>
          </w:p>
          <w:p w14:paraId="25096C86" w14:textId="77777777" w:rsidR="0077305F" w:rsidRPr="00D5752A" w:rsidRDefault="0077305F" w:rsidP="000B3856">
            <w:pPr>
              <w:rPr>
                <w:rFonts w:ascii="Calibri" w:hAnsi="Calibri" w:cs="Calibri"/>
                <w:sz w:val="28"/>
                <w:szCs w:val="28"/>
              </w:rPr>
            </w:pPr>
          </w:p>
          <w:p w14:paraId="4EDF2438"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lastRenderedPageBreak/>
              <w:t>Don Pedro on Beatrice</w:t>
            </w:r>
            <w:r w:rsidRPr="00D5752A">
              <w:rPr>
                <w:rFonts w:ascii="Calibri" w:hAnsi="Calibri" w:cs="Calibri"/>
                <w:sz w:val="28"/>
                <w:szCs w:val="28"/>
              </w:rPr>
              <w:t xml:space="preserve">: </w:t>
            </w:r>
          </w:p>
          <w:p w14:paraId="7C07E012" w14:textId="1CA9834C" w:rsidR="0077305F" w:rsidRDefault="0077305F" w:rsidP="000B3856">
            <w:pPr>
              <w:rPr>
                <w:rFonts w:ascii="Calibri" w:hAnsi="Calibri" w:cs="Calibri"/>
                <w:sz w:val="28"/>
                <w:szCs w:val="28"/>
              </w:rPr>
            </w:pPr>
            <w:r w:rsidRPr="00D5752A">
              <w:rPr>
                <w:rFonts w:ascii="Calibri" w:hAnsi="Calibri" w:cs="Calibri"/>
                <w:sz w:val="28"/>
                <w:szCs w:val="28"/>
              </w:rPr>
              <w:t>She cannot endure to hear tell of a husband.</w:t>
            </w:r>
          </w:p>
          <w:p w14:paraId="2B60A776" w14:textId="77777777" w:rsidR="0042333D" w:rsidRDefault="0042333D" w:rsidP="000B3856">
            <w:pPr>
              <w:rPr>
                <w:rFonts w:ascii="Calibri" w:hAnsi="Calibri" w:cs="Calibri"/>
                <w:sz w:val="28"/>
                <w:szCs w:val="28"/>
              </w:rPr>
            </w:pPr>
          </w:p>
          <w:p w14:paraId="7E27F4BF" w14:textId="77777777" w:rsidR="0042333D" w:rsidRPr="0042333D" w:rsidRDefault="0042333D" w:rsidP="000B3856">
            <w:pPr>
              <w:rPr>
                <w:rFonts w:ascii="Calibri" w:hAnsi="Calibri" w:cs="Calibri"/>
                <w:sz w:val="28"/>
                <w:szCs w:val="28"/>
              </w:rPr>
            </w:pPr>
          </w:p>
          <w:p w14:paraId="6961AAC9" w14:textId="369B39DF" w:rsidR="0077305F" w:rsidRPr="00D5752A" w:rsidRDefault="0077305F" w:rsidP="000B3856">
            <w:pPr>
              <w:rPr>
                <w:rFonts w:ascii="Calibri" w:hAnsi="Calibri" w:cs="Calibri"/>
                <w:sz w:val="28"/>
                <w:szCs w:val="28"/>
              </w:rPr>
            </w:pPr>
            <w:r w:rsidRPr="00D5752A">
              <w:rPr>
                <w:rFonts w:ascii="Calibri" w:hAnsi="Calibri" w:cs="Calibri"/>
                <w:b/>
                <w:bCs/>
                <w:sz w:val="28"/>
                <w:szCs w:val="28"/>
              </w:rPr>
              <w:t>Benedick</w:t>
            </w:r>
            <w:r w:rsidRPr="00D5752A">
              <w:rPr>
                <w:rFonts w:ascii="Calibri" w:hAnsi="Calibri" w:cs="Calibri"/>
                <w:sz w:val="28"/>
                <w:szCs w:val="28"/>
              </w:rPr>
              <w:t xml:space="preserve">: </w:t>
            </w:r>
          </w:p>
          <w:p w14:paraId="62E1C26D" w14:textId="77777777" w:rsidR="0077305F" w:rsidRPr="00D5752A" w:rsidRDefault="0077305F" w:rsidP="000B3856">
            <w:pPr>
              <w:rPr>
                <w:rFonts w:ascii="Calibri" w:hAnsi="Calibri" w:cs="Calibri"/>
                <w:sz w:val="28"/>
                <w:szCs w:val="28"/>
              </w:rPr>
            </w:pPr>
            <w:proofErr w:type="spellStart"/>
            <w:r w:rsidRPr="00D5752A">
              <w:rPr>
                <w:rFonts w:ascii="Calibri" w:hAnsi="Calibri" w:cs="Calibri"/>
                <w:sz w:val="28"/>
                <w:szCs w:val="28"/>
              </w:rPr>
              <w:t>Is't</w:t>
            </w:r>
            <w:proofErr w:type="spellEnd"/>
            <w:r w:rsidRPr="00D5752A">
              <w:rPr>
                <w:rFonts w:ascii="Calibri" w:hAnsi="Calibri" w:cs="Calibri"/>
                <w:sz w:val="28"/>
                <w:szCs w:val="28"/>
              </w:rPr>
              <w:t xml:space="preserve"> come to this? In faith, hath not the world one man but he will wear his cap with suspicion? Shall I never see a bachelor of three-score again?</w:t>
            </w:r>
          </w:p>
          <w:p w14:paraId="09ECAE89" w14:textId="77777777" w:rsidR="0077305F" w:rsidRPr="00D5752A" w:rsidRDefault="0077305F" w:rsidP="000B3856">
            <w:pPr>
              <w:rPr>
                <w:rFonts w:ascii="Calibri" w:hAnsi="Calibri" w:cs="Calibri"/>
                <w:sz w:val="28"/>
                <w:szCs w:val="28"/>
              </w:rPr>
            </w:pPr>
          </w:p>
          <w:p w14:paraId="57F0769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but that I will have a </w:t>
            </w:r>
            <w:proofErr w:type="spellStart"/>
            <w:r w:rsidRPr="00D5752A">
              <w:rPr>
                <w:rFonts w:ascii="Calibri" w:hAnsi="Calibri" w:cs="Calibri"/>
                <w:sz w:val="28"/>
                <w:szCs w:val="28"/>
              </w:rPr>
              <w:t>recheat</w:t>
            </w:r>
            <w:proofErr w:type="spellEnd"/>
            <w:r w:rsidRPr="00D5752A">
              <w:rPr>
                <w:rFonts w:ascii="Calibri" w:hAnsi="Calibri" w:cs="Calibri"/>
                <w:sz w:val="28"/>
                <w:szCs w:val="28"/>
              </w:rPr>
              <w:t xml:space="preserve"> winded in my forehead, or hang my bugle in an invisible baldrick, all women shall pardon me. Because I will not do them the wrong to mistrust any, I will do myself the right to trust none; and the fine is, for the which I may go the finer, I will live a bachelor</w:t>
            </w:r>
          </w:p>
          <w:p w14:paraId="3F016660" w14:textId="77777777" w:rsidR="0077305F" w:rsidRPr="00D5752A" w:rsidRDefault="0077305F" w:rsidP="000B3856">
            <w:pPr>
              <w:rPr>
                <w:rFonts w:ascii="Calibri" w:hAnsi="Calibri" w:cs="Calibri"/>
                <w:sz w:val="28"/>
                <w:szCs w:val="28"/>
              </w:rPr>
            </w:pPr>
          </w:p>
          <w:p w14:paraId="33C1589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prove that ever I lose more blood with love than I will get again with drinking, pick out mine eyes with a ballad-maker's pen and hang me up at the door of a brothel-house for the sign of blind Cupid.</w:t>
            </w:r>
          </w:p>
          <w:p w14:paraId="1B6FE83B" w14:textId="77777777" w:rsidR="0077305F" w:rsidRPr="00D5752A" w:rsidRDefault="0077305F" w:rsidP="000B3856">
            <w:pPr>
              <w:rPr>
                <w:rFonts w:ascii="Calibri" w:hAnsi="Calibri" w:cs="Calibri"/>
                <w:sz w:val="28"/>
                <w:szCs w:val="28"/>
              </w:rPr>
            </w:pPr>
          </w:p>
          <w:p w14:paraId="2F2CD75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I do much wonder that one man, seeing how much another man </w:t>
            </w:r>
            <w:proofErr w:type="gramStart"/>
            <w:r w:rsidRPr="00D5752A">
              <w:rPr>
                <w:rFonts w:ascii="Calibri" w:hAnsi="Calibri" w:cs="Calibri"/>
                <w:sz w:val="28"/>
                <w:szCs w:val="28"/>
              </w:rPr>
              <w:t>is a fool</w:t>
            </w:r>
            <w:proofErr w:type="gramEnd"/>
            <w:r w:rsidRPr="00D5752A">
              <w:rPr>
                <w:rFonts w:ascii="Calibri" w:hAnsi="Calibri" w:cs="Calibri"/>
                <w:sz w:val="28"/>
                <w:szCs w:val="28"/>
              </w:rPr>
              <w:t xml:space="preserve"> when he dedicates his </w:t>
            </w:r>
            <w:proofErr w:type="spellStart"/>
            <w:r w:rsidRPr="00D5752A">
              <w:rPr>
                <w:rFonts w:ascii="Calibri" w:hAnsi="Calibri" w:cs="Calibri"/>
                <w:sz w:val="28"/>
                <w:szCs w:val="28"/>
              </w:rPr>
              <w:t>behaviors</w:t>
            </w:r>
            <w:proofErr w:type="spellEnd"/>
            <w:r w:rsidRPr="00D5752A">
              <w:rPr>
                <w:rFonts w:ascii="Calibri" w:hAnsi="Calibri" w:cs="Calibri"/>
                <w:sz w:val="28"/>
                <w:szCs w:val="28"/>
              </w:rPr>
              <w:t xml:space="preserve"> to love, will, after he hath laughed at such shallow follies in others, become the argument of his own scorn by failing in love</w:t>
            </w:r>
          </w:p>
          <w:p w14:paraId="664D9EAF" w14:textId="77777777" w:rsidR="0077305F" w:rsidRPr="00D5752A" w:rsidRDefault="0077305F" w:rsidP="000B3856">
            <w:pPr>
              <w:rPr>
                <w:rFonts w:ascii="Calibri" w:hAnsi="Calibri" w:cs="Calibri"/>
                <w:sz w:val="28"/>
                <w:szCs w:val="28"/>
              </w:rPr>
            </w:pPr>
          </w:p>
          <w:p w14:paraId="4ACD925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Come, I will have thee; but, by this light, I take thee for pity.</w:t>
            </w:r>
          </w:p>
          <w:p w14:paraId="4B74DE1D" w14:textId="77777777" w:rsidR="0077305F" w:rsidRDefault="0077305F" w:rsidP="000B3856">
            <w:pPr>
              <w:rPr>
                <w:rFonts w:ascii="Calibri" w:hAnsi="Calibri" w:cs="Calibri"/>
                <w:sz w:val="28"/>
                <w:szCs w:val="28"/>
              </w:rPr>
            </w:pPr>
          </w:p>
          <w:p w14:paraId="012F342E" w14:textId="77777777" w:rsidR="006D2849" w:rsidRPr="00D5752A" w:rsidRDefault="006D2849" w:rsidP="000B3856">
            <w:pPr>
              <w:rPr>
                <w:rFonts w:ascii="Calibri" w:hAnsi="Calibri" w:cs="Calibri"/>
                <w:sz w:val="28"/>
                <w:szCs w:val="28"/>
              </w:rPr>
            </w:pPr>
          </w:p>
          <w:p w14:paraId="5D79E0B1"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Claudio</w:t>
            </w:r>
            <w:r w:rsidRPr="00D5752A">
              <w:rPr>
                <w:rFonts w:ascii="Calibri" w:hAnsi="Calibri" w:cs="Calibri"/>
                <w:sz w:val="28"/>
                <w:szCs w:val="28"/>
              </w:rPr>
              <w:t xml:space="preserve"> </w:t>
            </w:r>
            <w:r w:rsidRPr="00D5752A">
              <w:rPr>
                <w:rFonts w:ascii="Calibri" w:hAnsi="Calibri" w:cs="Calibri"/>
                <w:b/>
                <w:bCs/>
                <w:sz w:val="28"/>
                <w:szCs w:val="28"/>
              </w:rPr>
              <w:t>foreswearing love</w:t>
            </w:r>
            <w:r w:rsidRPr="00D5752A">
              <w:rPr>
                <w:rFonts w:ascii="Calibri" w:hAnsi="Calibri" w:cs="Calibri"/>
                <w:sz w:val="28"/>
                <w:szCs w:val="28"/>
              </w:rPr>
              <w:t xml:space="preserve">: </w:t>
            </w:r>
          </w:p>
          <w:p w14:paraId="27ADBE3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For thee I'll lock up all the gates of love,</w:t>
            </w:r>
          </w:p>
          <w:p w14:paraId="4F663A1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on my eyelids shall conjecture hang</w:t>
            </w:r>
          </w:p>
          <w:p w14:paraId="1FD03BF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turn all beauty into thoughts of harm,</w:t>
            </w:r>
          </w:p>
          <w:p w14:paraId="6318968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never shall it more be gracious.</w:t>
            </w:r>
          </w:p>
          <w:p w14:paraId="4D767442" w14:textId="77777777" w:rsidR="0042333D" w:rsidRDefault="0042333D" w:rsidP="000B3856">
            <w:pPr>
              <w:rPr>
                <w:rFonts w:ascii="Calibri" w:hAnsi="Calibri" w:cs="Calibri"/>
                <w:sz w:val="28"/>
                <w:szCs w:val="28"/>
              </w:rPr>
            </w:pPr>
          </w:p>
          <w:p w14:paraId="223C1675" w14:textId="77777777" w:rsidR="006D2849" w:rsidRDefault="006D2849" w:rsidP="000B3856">
            <w:pPr>
              <w:rPr>
                <w:rFonts w:ascii="Calibri" w:hAnsi="Calibri" w:cs="Calibri"/>
                <w:sz w:val="28"/>
                <w:szCs w:val="28"/>
              </w:rPr>
            </w:pPr>
          </w:p>
          <w:p w14:paraId="1A2CFA6B" w14:textId="77777777" w:rsidR="006D2849" w:rsidRDefault="006D2849" w:rsidP="000B3856">
            <w:pPr>
              <w:rPr>
                <w:rFonts w:ascii="Calibri" w:hAnsi="Calibri" w:cs="Calibri"/>
                <w:sz w:val="28"/>
                <w:szCs w:val="28"/>
              </w:rPr>
            </w:pPr>
          </w:p>
          <w:p w14:paraId="1299F709" w14:textId="3C9309E1" w:rsidR="006D2849" w:rsidRPr="00D5752A" w:rsidRDefault="006D2849" w:rsidP="000B3856">
            <w:pPr>
              <w:rPr>
                <w:rFonts w:ascii="Calibri" w:hAnsi="Calibri" w:cs="Calibri"/>
                <w:sz w:val="28"/>
                <w:szCs w:val="28"/>
              </w:rPr>
            </w:pPr>
          </w:p>
        </w:tc>
      </w:tr>
      <w:tr w:rsidR="0077305F" w:rsidRPr="00D5752A" w14:paraId="2FCBD5BA" w14:textId="77777777" w:rsidTr="000B3856">
        <w:trPr>
          <w:trHeight w:val="285"/>
        </w:trPr>
        <w:tc>
          <w:tcPr>
            <w:tcW w:w="3256" w:type="dxa"/>
          </w:tcPr>
          <w:p w14:paraId="14667AC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The Merchant of Venice</w:t>
            </w:r>
          </w:p>
        </w:tc>
        <w:tc>
          <w:tcPr>
            <w:tcW w:w="11907" w:type="dxa"/>
          </w:tcPr>
          <w:p w14:paraId="3A8087BF"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Portia</w:t>
            </w:r>
            <w:r w:rsidRPr="00D5752A">
              <w:rPr>
                <w:rFonts w:ascii="Calibri" w:hAnsi="Calibri" w:cs="Calibri"/>
                <w:sz w:val="28"/>
                <w:szCs w:val="28"/>
              </w:rPr>
              <w:t xml:space="preserve">: </w:t>
            </w:r>
          </w:p>
          <w:p w14:paraId="6FE47C5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had rather be married to a death's-head with a bone in his mouth than to either of these. God defend me from these two!</w:t>
            </w:r>
          </w:p>
          <w:p w14:paraId="11ADE6B5" w14:textId="77777777" w:rsidR="0042333D" w:rsidRPr="00D5752A" w:rsidRDefault="0042333D" w:rsidP="000B3856">
            <w:pPr>
              <w:rPr>
                <w:rFonts w:ascii="Calibri" w:hAnsi="Calibri" w:cs="Calibri"/>
                <w:sz w:val="28"/>
                <w:szCs w:val="28"/>
              </w:rPr>
            </w:pPr>
          </w:p>
          <w:p w14:paraId="7443C1F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If I live to be as old as Sibylla, I will die as chaste as Diana, unless I be obtained by the manner of my father's will. I am glad this parcel of wooers </w:t>
            </w:r>
            <w:proofErr w:type="gramStart"/>
            <w:r w:rsidRPr="00D5752A">
              <w:rPr>
                <w:rFonts w:ascii="Calibri" w:hAnsi="Calibri" w:cs="Calibri"/>
                <w:sz w:val="28"/>
                <w:szCs w:val="28"/>
              </w:rPr>
              <w:t>are</w:t>
            </w:r>
            <w:proofErr w:type="gramEnd"/>
            <w:r w:rsidRPr="00D5752A">
              <w:rPr>
                <w:rFonts w:ascii="Calibri" w:hAnsi="Calibri" w:cs="Calibri"/>
                <w:sz w:val="28"/>
                <w:szCs w:val="28"/>
              </w:rPr>
              <w:t xml:space="preserve"> so reasonable, for there is not one among them but I dote on his very absence, and I pray God grant them a fair departure.</w:t>
            </w:r>
          </w:p>
          <w:p w14:paraId="1BE8C3E8" w14:textId="77777777" w:rsidR="0042333D" w:rsidRPr="00D5752A" w:rsidRDefault="0042333D" w:rsidP="000B3856">
            <w:pPr>
              <w:rPr>
                <w:rFonts w:ascii="Calibri" w:hAnsi="Calibri" w:cs="Calibri"/>
                <w:sz w:val="28"/>
                <w:szCs w:val="28"/>
              </w:rPr>
            </w:pPr>
          </w:p>
          <w:p w14:paraId="3F50FBF4" w14:textId="77777777" w:rsidR="0077305F" w:rsidRDefault="0077305F" w:rsidP="000B3856">
            <w:pPr>
              <w:rPr>
                <w:rFonts w:ascii="Calibri" w:hAnsi="Calibri" w:cs="Calibri"/>
                <w:sz w:val="28"/>
                <w:szCs w:val="28"/>
              </w:rPr>
            </w:pPr>
            <w:r w:rsidRPr="00D5752A">
              <w:rPr>
                <w:rFonts w:ascii="Calibri" w:hAnsi="Calibri" w:cs="Calibri"/>
                <w:sz w:val="28"/>
                <w:szCs w:val="28"/>
              </w:rPr>
              <w:t xml:space="preserve">if he </w:t>
            </w:r>
            <w:proofErr w:type="gramStart"/>
            <w:r w:rsidRPr="00D5752A">
              <w:rPr>
                <w:rFonts w:ascii="Calibri" w:hAnsi="Calibri" w:cs="Calibri"/>
                <w:sz w:val="28"/>
                <w:szCs w:val="28"/>
              </w:rPr>
              <w:t>have</w:t>
            </w:r>
            <w:proofErr w:type="gramEnd"/>
            <w:r w:rsidRPr="00D5752A">
              <w:rPr>
                <w:rFonts w:ascii="Calibri" w:hAnsi="Calibri" w:cs="Calibri"/>
                <w:sz w:val="28"/>
                <w:szCs w:val="28"/>
              </w:rPr>
              <w:t xml:space="preserve"> the condition of a saint and the complexion of a devil, I had rather he should shrive me than wive me.</w:t>
            </w:r>
          </w:p>
          <w:p w14:paraId="35A5AC32" w14:textId="77777777" w:rsidR="0042333D" w:rsidRPr="00D5752A" w:rsidRDefault="0042333D" w:rsidP="000B3856">
            <w:pPr>
              <w:rPr>
                <w:rFonts w:ascii="Calibri" w:hAnsi="Calibri" w:cs="Calibri"/>
                <w:sz w:val="28"/>
                <w:szCs w:val="28"/>
              </w:rPr>
            </w:pPr>
          </w:p>
        </w:tc>
      </w:tr>
      <w:tr w:rsidR="0077305F" w:rsidRPr="00D5752A" w14:paraId="60A439C9" w14:textId="77777777" w:rsidTr="000B3856">
        <w:trPr>
          <w:trHeight w:val="285"/>
        </w:trPr>
        <w:tc>
          <w:tcPr>
            <w:tcW w:w="3256" w:type="dxa"/>
          </w:tcPr>
          <w:p w14:paraId="39D3191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Richard III</w:t>
            </w:r>
          </w:p>
        </w:tc>
        <w:tc>
          <w:tcPr>
            <w:tcW w:w="11907" w:type="dxa"/>
          </w:tcPr>
          <w:p w14:paraId="72754224"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Richard</w:t>
            </w:r>
            <w:r w:rsidRPr="00D5752A">
              <w:rPr>
                <w:rFonts w:ascii="Calibri" w:hAnsi="Calibri" w:cs="Calibri"/>
                <w:sz w:val="28"/>
                <w:szCs w:val="28"/>
              </w:rPr>
              <w:t xml:space="preserve">: </w:t>
            </w:r>
          </w:p>
          <w:p w14:paraId="17775C4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Why, love forswore me in my mother's womb:</w:t>
            </w:r>
          </w:p>
          <w:p w14:paraId="591C241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for I should not deal in her soft laws,</w:t>
            </w:r>
          </w:p>
          <w:p w14:paraId="7DA7E25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She did corrupt frail nature with some bribe</w:t>
            </w:r>
          </w:p>
          <w:p w14:paraId="27A0D8A7" w14:textId="77777777" w:rsidR="0042333D" w:rsidRPr="00D5752A" w:rsidRDefault="0042333D" w:rsidP="000B3856">
            <w:pPr>
              <w:rPr>
                <w:rFonts w:ascii="Calibri" w:hAnsi="Calibri" w:cs="Calibri"/>
                <w:sz w:val="28"/>
                <w:szCs w:val="28"/>
              </w:rPr>
            </w:pPr>
          </w:p>
        </w:tc>
      </w:tr>
      <w:tr w:rsidR="0077305F" w:rsidRPr="00D5752A" w14:paraId="703020E7" w14:textId="77777777" w:rsidTr="000B3856">
        <w:trPr>
          <w:trHeight w:val="285"/>
        </w:trPr>
        <w:tc>
          <w:tcPr>
            <w:tcW w:w="3256" w:type="dxa"/>
          </w:tcPr>
          <w:p w14:paraId="1749B9E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Romeo and Juliet</w:t>
            </w:r>
          </w:p>
        </w:tc>
        <w:tc>
          <w:tcPr>
            <w:tcW w:w="11907" w:type="dxa"/>
          </w:tcPr>
          <w:p w14:paraId="026E6DC7"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Romeo on Rosaline</w:t>
            </w:r>
            <w:r w:rsidRPr="00D5752A">
              <w:rPr>
                <w:rFonts w:ascii="Calibri" w:hAnsi="Calibri" w:cs="Calibri"/>
                <w:sz w:val="28"/>
                <w:szCs w:val="28"/>
              </w:rPr>
              <w:t xml:space="preserve">: </w:t>
            </w:r>
          </w:p>
          <w:p w14:paraId="6176130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she'll not be hit</w:t>
            </w:r>
          </w:p>
          <w:p w14:paraId="09C3F18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With Cupid's arrow; she hath Dian's wit;</w:t>
            </w:r>
          </w:p>
          <w:p w14:paraId="3D164CB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And, in strong proof of chastity well </w:t>
            </w:r>
            <w:proofErr w:type="spellStart"/>
            <w:r w:rsidRPr="00D5752A">
              <w:rPr>
                <w:rFonts w:ascii="Calibri" w:hAnsi="Calibri" w:cs="Calibri"/>
                <w:sz w:val="28"/>
                <w:szCs w:val="28"/>
              </w:rPr>
              <w:t>arm'd</w:t>
            </w:r>
            <w:proofErr w:type="spellEnd"/>
            <w:r w:rsidRPr="00D5752A">
              <w:rPr>
                <w:rFonts w:ascii="Calibri" w:hAnsi="Calibri" w:cs="Calibri"/>
                <w:sz w:val="28"/>
                <w:szCs w:val="28"/>
              </w:rPr>
              <w:t>,</w:t>
            </w:r>
          </w:p>
          <w:p w14:paraId="1B8A05E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From love's weak childish </w:t>
            </w:r>
            <w:proofErr w:type="gramStart"/>
            <w:r w:rsidRPr="00D5752A">
              <w:rPr>
                <w:rFonts w:ascii="Calibri" w:hAnsi="Calibri" w:cs="Calibri"/>
                <w:sz w:val="28"/>
                <w:szCs w:val="28"/>
              </w:rPr>
              <w:t>bow</w:t>
            </w:r>
            <w:proofErr w:type="gramEnd"/>
            <w:r w:rsidRPr="00D5752A">
              <w:rPr>
                <w:rFonts w:ascii="Calibri" w:hAnsi="Calibri" w:cs="Calibri"/>
                <w:sz w:val="28"/>
                <w:szCs w:val="28"/>
              </w:rPr>
              <w:t xml:space="preserve"> she lives </w:t>
            </w:r>
            <w:proofErr w:type="spellStart"/>
            <w:r w:rsidRPr="00D5752A">
              <w:rPr>
                <w:rFonts w:ascii="Calibri" w:hAnsi="Calibri" w:cs="Calibri"/>
                <w:sz w:val="28"/>
                <w:szCs w:val="28"/>
              </w:rPr>
              <w:t>unharm'd</w:t>
            </w:r>
            <w:proofErr w:type="spellEnd"/>
            <w:r w:rsidRPr="00D5752A">
              <w:rPr>
                <w:rFonts w:ascii="Calibri" w:hAnsi="Calibri" w:cs="Calibri"/>
                <w:sz w:val="28"/>
                <w:szCs w:val="28"/>
              </w:rPr>
              <w:t>.</w:t>
            </w:r>
          </w:p>
          <w:p w14:paraId="1911980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She will not stay the siege of loving terms,</w:t>
            </w:r>
          </w:p>
          <w:p w14:paraId="5302435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Nor bide the encounter of assailing eyes,</w:t>
            </w:r>
          </w:p>
          <w:p w14:paraId="18DD878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Nor </w:t>
            </w:r>
            <w:proofErr w:type="spellStart"/>
            <w:r w:rsidRPr="00D5752A">
              <w:rPr>
                <w:rFonts w:ascii="Calibri" w:hAnsi="Calibri" w:cs="Calibri"/>
                <w:sz w:val="28"/>
                <w:szCs w:val="28"/>
              </w:rPr>
              <w:t>ope</w:t>
            </w:r>
            <w:proofErr w:type="spellEnd"/>
            <w:r w:rsidRPr="00D5752A">
              <w:rPr>
                <w:rFonts w:ascii="Calibri" w:hAnsi="Calibri" w:cs="Calibri"/>
                <w:sz w:val="28"/>
                <w:szCs w:val="28"/>
              </w:rPr>
              <w:t xml:space="preserve"> her lap to saint-seducing gold:</w:t>
            </w:r>
          </w:p>
          <w:p w14:paraId="05A4ADE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 she is rich in beauty, only poor,</w:t>
            </w:r>
          </w:p>
          <w:p w14:paraId="19B0D77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That when she dies with beauty dies her store.</w:t>
            </w:r>
          </w:p>
          <w:p w14:paraId="30474B9F" w14:textId="77777777" w:rsidR="0077305F" w:rsidRDefault="0077305F" w:rsidP="000B3856">
            <w:pPr>
              <w:rPr>
                <w:rFonts w:ascii="Calibri" w:hAnsi="Calibri" w:cs="Calibri"/>
                <w:sz w:val="28"/>
                <w:szCs w:val="28"/>
              </w:rPr>
            </w:pPr>
          </w:p>
          <w:p w14:paraId="68255F26" w14:textId="77777777" w:rsidR="0042333D" w:rsidRPr="00D5752A" w:rsidRDefault="0042333D" w:rsidP="000B3856">
            <w:pPr>
              <w:rPr>
                <w:rFonts w:ascii="Calibri" w:hAnsi="Calibri" w:cs="Calibri"/>
                <w:sz w:val="28"/>
                <w:szCs w:val="28"/>
              </w:rPr>
            </w:pPr>
          </w:p>
          <w:p w14:paraId="3A2CE69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She is too fair, too wise, wisely too fair,</w:t>
            </w:r>
          </w:p>
          <w:p w14:paraId="6797ABF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merit bliss by making me despair:</w:t>
            </w:r>
          </w:p>
          <w:p w14:paraId="40ACEC8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She hath forsworn to love, and in that vow</w:t>
            </w:r>
          </w:p>
          <w:p w14:paraId="2C28A05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Do I live dead that live to tell it now.</w:t>
            </w:r>
          </w:p>
          <w:p w14:paraId="2A5F328D" w14:textId="77777777" w:rsidR="0077305F" w:rsidRDefault="0077305F" w:rsidP="000B3856">
            <w:pPr>
              <w:rPr>
                <w:rFonts w:ascii="Calibri" w:hAnsi="Calibri" w:cs="Calibri"/>
                <w:sz w:val="28"/>
                <w:szCs w:val="28"/>
              </w:rPr>
            </w:pPr>
          </w:p>
          <w:p w14:paraId="5A775DD2" w14:textId="77777777" w:rsidR="006D2849" w:rsidRDefault="006D2849" w:rsidP="000B3856">
            <w:pPr>
              <w:rPr>
                <w:rFonts w:ascii="Calibri" w:hAnsi="Calibri" w:cs="Calibri"/>
                <w:sz w:val="28"/>
                <w:szCs w:val="28"/>
              </w:rPr>
            </w:pPr>
          </w:p>
          <w:p w14:paraId="1CD1C375" w14:textId="77777777" w:rsidR="006D2849" w:rsidRDefault="006D2849" w:rsidP="000B3856">
            <w:pPr>
              <w:rPr>
                <w:rFonts w:ascii="Calibri" w:hAnsi="Calibri" w:cs="Calibri"/>
                <w:sz w:val="28"/>
                <w:szCs w:val="28"/>
              </w:rPr>
            </w:pPr>
          </w:p>
          <w:p w14:paraId="44FB1A63" w14:textId="77777777" w:rsidR="006D2849" w:rsidRPr="00D5752A" w:rsidRDefault="006D2849" w:rsidP="000B3856">
            <w:pPr>
              <w:rPr>
                <w:rFonts w:ascii="Calibri" w:hAnsi="Calibri" w:cs="Calibri"/>
                <w:sz w:val="28"/>
                <w:szCs w:val="28"/>
              </w:rPr>
            </w:pPr>
          </w:p>
        </w:tc>
      </w:tr>
      <w:tr w:rsidR="0077305F" w:rsidRPr="00D5752A" w14:paraId="3726511A" w14:textId="77777777" w:rsidTr="000B3856">
        <w:trPr>
          <w:trHeight w:val="285"/>
        </w:trPr>
        <w:tc>
          <w:tcPr>
            <w:tcW w:w="3256" w:type="dxa"/>
          </w:tcPr>
          <w:p w14:paraId="016B2F1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The Two Noble Kinsmen</w:t>
            </w:r>
          </w:p>
        </w:tc>
        <w:tc>
          <w:tcPr>
            <w:tcW w:w="11907" w:type="dxa"/>
          </w:tcPr>
          <w:p w14:paraId="07F93715"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Hippolyta on Emilia</w:t>
            </w:r>
            <w:r w:rsidRPr="00D5752A">
              <w:rPr>
                <w:rFonts w:ascii="Calibri" w:hAnsi="Calibri" w:cs="Calibri"/>
                <w:sz w:val="28"/>
                <w:szCs w:val="28"/>
              </w:rPr>
              <w:t xml:space="preserve">: </w:t>
            </w:r>
          </w:p>
          <w:p w14:paraId="7EC2D1E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you shall never—like the maid </w:t>
            </w:r>
            <w:proofErr w:type="spellStart"/>
            <w:r w:rsidRPr="00D5752A">
              <w:rPr>
                <w:rFonts w:ascii="Calibri" w:hAnsi="Calibri" w:cs="Calibri"/>
                <w:sz w:val="28"/>
                <w:szCs w:val="28"/>
              </w:rPr>
              <w:t>Flavina</w:t>
            </w:r>
            <w:proofErr w:type="spellEnd"/>
            <w:r w:rsidRPr="00D5752A">
              <w:rPr>
                <w:rFonts w:ascii="Calibri" w:hAnsi="Calibri" w:cs="Calibri"/>
                <w:sz w:val="28"/>
                <w:szCs w:val="28"/>
              </w:rPr>
              <w:t>—</w:t>
            </w:r>
          </w:p>
          <w:p w14:paraId="12FC90BC" w14:textId="77777777" w:rsidR="0077305F" w:rsidRDefault="0077305F" w:rsidP="000B3856">
            <w:pPr>
              <w:rPr>
                <w:rFonts w:ascii="Calibri" w:hAnsi="Calibri" w:cs="Calibri"/>
                <w:sz w:val="28"/>
                <w:szCs w:val="28"/>
              </w:rPr>
            </w:pPr>
            <w:r w:rsidRPr="00D5752A">
              <w:rPr>
                <w:rFonts w:ascii="Calibri" w:hAnsi="Calibri" w:cs="Calibri"/>
                <w:sz w:val="28"/>
                <w:szCs w:val="28"/>
              </w:rPr>
              <w:t>Love any that’s called man.</w:t>
            </w:r>
          </w:p>
          <w:p w14:paraId="6C335ABF" w14:textId="77777777" w:rsidR="006D2849" w:rsidRPr="00D5752A" w:rsidRDefault="006D2849" w:rsidP="000B3856">
            <w:pPr>
              <w:rPr>
                <w:rFonts w:ascii="Calibri" w:hAnsi="Calibri" w:cs="Calibri"/>
                <w:sz w:val="28"/>
                <w:szCs w:val="28"/>
              </w:rPr>
            </w:pPr>
          </w:p>
          <w:p w14:paraId="7E494280"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Emilia (in reply)</w:t>
            </w:r>
            <w:r w:rsidRPr="00D5752A">
              <w:rPr>
                <w:rFonts w:ascii="Calibri" w:hAnsi="Calibri" w:cs="Calibri"/>
                <w:sz w:val="28"/>
                <w:szCs w:val="28"/>
              </w:rPr>
              <w:t xml:space="preserve">: </w:t>
            </w:r>
          </w:p>
          <w:p w14:paraId="5B89304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am sure I shall not.</w:t>
            </w:r>
          </w:p>
          <w:p w14:paraId="390DA600" w14:textId="77777777" w:rsidR="0077305F" w:rsidRDefault="0077305F" w:rsidP="000B3856">
            <w:pPr>
              <w:rPr>
                <w:rFonts w:ascii="Calibri" w:hAnsi="Calibri" w:cs="Calibri"/>
                <w:sz w:val="28"/>
                <w:szCs w:val="28"/>
              </w:rPr>
            </w:pPr>
          </w:p>
          <w:p w14:paraId="167C37D1" w14:textId="77777777" w:rsidR="0042333D" w:rsidRPr="00D5752A" w:rsidRDefault="0042333D" w:rsidP="000B3856">
            <w:pPr>
              <w:rPr>
                <w:rFonts w:ascii="Calibri" w:hAnsi="Calibri" w:cs="Calibri"/>
                <w:sz w:val="28"/>
                <w:szCs w:val="28"/>
              </w:rPr>
            </w:pPr>
          </w:p>
          <w:p w14:paraId="5BA62D28"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Emilia on herself</w:t>
            </w:r>
            <w:r w:rsidRPr="00D5752A">
              <w:rPr>
                <w:rFonts w:ascii="Calibri" w:hAnsi="Calibri" w:cs="Calibri"/>
                <w:sz w:val="28"/>
                <w:szCs w:val="28"/>
              </w:rPr>
              <w:t xml:space="preserve">: </w:t>
            </w:r>
          </w:p>
          <w:p w14:paraId="111F4B9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am bride-habited</w:t>
            </w:r>
          </w:p>
          <w:p w14:paraId="78A3EDE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But </w:t>
            </w:r>
            <w:proofErr w:type="gramStart"/>
            <w:r w:rsidRPr="00D5752A">
              <w:rPr>
                <w:rFonts w:ascii="Calibri" w:hAnsi="Calibri" w:cs="Calibri"/>
                <w:sz w:val="28"/>
                <w:szCs w:val="28"/>
              </w:rPr>
              <w:t>maiden-hearted</w:t>
            </w:r>
            <w:proofErr w:type="gramEnd"/>
            <w:r w:rsidRPr="00D5752A">
              <w:rPr>
                <w:rFonts w:ascii="Calibri" w:hAnsi="Calibri" w:cs="Calibri"/>
                <w:sz w:val="28"/>
                <w:szCs w:val="28"/>
              </w:rPr>
              <w:t>. A husband I have ’pointed,</w:t>
            </w:r>
          </w:p>
          <w:p w14:paraId="43EB393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But do not know him. Out of two I should</w:t>
            </w:r>
          </w:p>
          <w:p w14:paraId="31FE118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Choose one, and pray for his success, but I</w:t>
            </w:r>
          </w:p>
          <w:p w14:paraId="45BBDACC" w14:textId="77777777" w:rsidR="0077305F" w:rsidRDefault="0077305F" w:rsidP="000B3856">
            <w:pPr>
              <w:rPr>
                <w:rFonts w:ascii="Calibri" w:hAnsi="Calibri" w:cs="Calibri"/>
                <w:sz w:val="28"/>
                <w:szCs w:val="28"/>
              </w:rPr>
            </w:pPr>
            <w:r w:rsidRPr="00D5752A">
              <w:rPr>
                <w:rFonts w:ascii="Calibri" w:hAnsi="Calibri" w:cs="Calibri"/>
                <w:sz w:val="28"/>
                <w:szCs w:val="28"/>
              </w:rPr>
              <w:t>Am guiltless of election.</w:t>
            </w:r>
          </w:p>
          <w:p w14:paraId="7AF22946" w14:textId="22E067C3" w:rsidR="0042333D" w:rsidRPr="00D5752A" w:rsidRDefault="0042333D" w:rsidP="000B3856">
            <w:pPr>
              <w:rPr>
                <w:rFonts w:ascii="Calibri" w:hAnsi="Calibri" w:cs="Calibri"/>
                <w:sz w:val="28"/>
                <w:szCs w:val="28"/>
              </w:rPr>
            </w:pPr>
          </w:p>
        </w:tc>
      </w:tr>
      <w:tr w:rsidR="0077305F" w:rsidRPr="00D5752A" w14:paraId="3BF3F524" w14:textId="77777777" w:rsidTr="000B3856">
        <w:trPr>
          <w:trHeight w:val="285"/>
        </w:trPr>
        <w:tc>
          <w:tcPr>
            <w:tcW w:w="3256" w:type="dxa"/>
          </w:tcPr>
          <w:p w14:paraId="540210D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Twelfth Night</w:t>
            </w:r>
          </w:p>
        </w:tc>
        <w:tc>
          <w:tcPr>
            <w:tcW w:w="11907" w:type="dxa"/>
          </w:tcPr>
          <w:p w14:paraId="6E4DAD86" w14:textId="77777777" w:rsidR="0077305F" w:rsidRPr="00D5752A" w:rsidRDefault="0077305F" w:rsidP="000B3856">
            <w:pPr>
              <w:rPr>
                <w:rFonts w:ascii="Calibri" w:hAnsi="Calibri" w:cs="Calibri"/>
                <w:b/>
                <w:bCs/>
                <w:sz w:val="28"/>
                <w:szCs w:val="28"/>
              </w:rPr>
            </w:pPr>
            <w:r w:rsidRPr="00D5752A">
              <w:rPr>
                <w:rFonts w:ascii="Calibri" w:hAnsi="Calibri" w:cs="Calibri"/>
                <w:b/>
                <w:bCs/>
                <w:sz w:val="28"/>
                <w:szCs w:val="28"/>
              </w:rPr>
              <w:t xml:space="preserve">Captain on Olivia: </w:t>
            </w:r>
          </w:p>
          <w:p w14:paraId="3506D33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 virtuous maid, the daughter of a count</w:t>
            </w:r>
          </w:p>
          <w:p w14:paraId="61E176E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That died some twelvemonth since, then leaving her</w:t>
            </w:r>
          </w:p>
          <w:p w14:paraId="219ACC1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In the protection of his son, her brother,</w:t>
            </w:r>
          </w:p>
          <w:p w14:paraId="4A9552B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Who shortly also died: for whose dear love,</w:t>
            </w:r>
          </w:p>
          <w:p w14:paraId="5D93430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They </w:t>
            </w:r>
            <w:proofErr w:type="gramStart"/>
            <w:r w:rsidRPr="00D5752A">
              <w:rPr>
                <w:rFonts w:ascii="Calibri" w:hAnsi="Calibri" w:cs="Calibri"/>
                <w:sz w:val="28"/>
                <w:szCs w:val="28"/>
              </w:rPr>
              <w:t>say,</w:t>
            </w:r>
            <w:proofErr w:type="gramEnd"/>
            <w:r w:rsidRPr="00D5752A">
              <w:rPr>
                <w:rFonts w:ascii="Calibri" w:hAnsi="Calibri" w:cs="Calibri"/>
                <w:sz w:val="28"/>
                <w:szCs w:val="28"/>
              </w:rPr>
              <w:t xml:space="preserve"> she hath abjured the company</w:t>
            </w:r>
          </w:p>
          <w:p w14:paraId="757FF3E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sight of men.</w:t>
            </w:r>
          </w:p>
          <w:p w14:paraId="48BCEF3C" w14:textId="77777777" w:rsidR="0077305F" w:rsidRPr="00D5752A" w:rsidRDefault="0077305F" w:rsidP="000B3856">
            <w:pPr>
              <w:rPr>
                <w:rFonts w:ascii="Calibri" w:hAnsi="Calibri" w:cs="Calibri"/>
                <w:sz w:val="28"/>
                <w:szCs w:val="28"/>
              </w:rPr>
            </w:pPr>
          </w:p>
          <w:p w14:paraId="1E71583B" w14:textId="77777777" w:rsidR="0077305F" w:rsidRPr="00D5752A" w:rsidRDefault="0077305F" w:rsidP="000B3856">
            <w:pPr>
              <w:rPr>
                <w:rFonts w:ascii="Calibri" w:hAnsi="Calibri" w:cs="Calibri"/>
                <w:sz w:val="28"/>
                <w:szCs w:val="28"/>
              </w:rPr>
            </w:pPr>
          </w:p>
          <w:p w14:paraId="1332B6A1"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Valentine on Olivia</w:t>
            </w:r>
            <w:r w:rsidRPr="00D5752A">
              <w:rPr>
                <w:rFonts w:ascii="Calibri" w:hAnsi="Calibri" w:cs="Calibri"/>
                <w:sz w:val="28"/>
                <w:szCs w:val="28"/>
              </w:rPr>
              <w:t xml:space="preserve">: </w:t>
            </w:r>
          </w:p>
          <w:p w14:paraId="1B94EC3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 element itself, till seven years' heat,</w:t>
            </w:r>
          </w:p>
          <w:p w14:paraId="3B360C5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Shall not behold her face at ample view;</w:t>
            </w:r>
          </w:p>
          <w:p w14:paraId="2385093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But, like a </w:t>
            </w:r>
            <w:proofErr w:type="spellStart"/>
            <w:r w:rsidRPr="00D5752A">
              <w:rPr>
                <w:rFonts w:ascii="Calibri" w:hAnsi="Calibri" w:cs="Calibri"/>
                <w:sz w:val="28"/>
                <w:szCs w:val="28"/>
              </w:rPr>
              <w:t>cloistress</w:t>
            </w:r>
            <w:proofErr w:type="spellEnd"/>
            <w:r w:rsidRPr="00D5752A">
              <w:rPr>
                <w:rFonts w:ascii="Calibri" w:hAnsi="Calibri" w:cs="Calibri"/>
                <w:sz w:val="28"/>
                <w:szCs w:val="28"/>
              </w:rPr>
              <w:t>, she will veiled walk</w:t>
            </w:r>
          </w:p>
          <w:p w14:paraId="41BFCDD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water once a day her chamber round</w:t>
            </w:r>
          </w:p>
          <w:p w14:paraId="764772E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With eye-offending brine: all this to season</w:t>
            </w:r>
          </w:p>
          <w:p w14:paraId="2E113AE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 brother's dead love, which she would keep fresh</w:t>
            </w:r>
          </w:p>
          <w:p w14:paraId="0A9F1C76" w14:textId="4FF2F47C" w:rsidR="0077305F" w:rsidRPr="00D5752A" w:rsidRDefault="0077305F" w:rsidP="000B3856">
            <w:pPr>
              <w:rPr>
                <w:rFonts w:ascii="Calibri" w:hAnsi="Calibri" w:cs="Calibri"/>
                <w:sz w:val="28"/>
                <w:szCs w:val="28"/>
              </w:rPr>
            </w:pPr>
            <w:r w:rsidRPr="00D5752A">
              <w:rPr>
                <w:rFonts w:ascii="Calibri" w:hAnsi="Calibri" w:cs="Calibri"/>
                <w:sz w:val="28"/>
                <w:szCs w:val="28"/>
              </w:rPr>
              <w:t>And lasting in her sad remembrance.</w:t>
            </w:r>
          </w:p>
          <w:p w14:paraId="64CD8FC6" w14:textId="77777777" w:rsidR="0077305F" w:rsidRDefault="0077305F" w:rsidP="000B3856">
            <w:pPr>
              <w:rPr>
                <w:rFonts w:ascii="Calibri" w:hAnsi="Calibri" w:cs="Calibri"/>
                <w:sz w:val="28"/>
                <w:szCs w:val="28"/>
              </w:rPr>
            </w:pPr>
          </w:p>
          <w:p w14:paraId="7113E540" w14:textId="77777777" w:rsidR="006D2849" w:rsidRPr="00D5752A" w:rsidRDefault="006D2849" w:rsidP="000B3856">
            <w:pPr>
              <w:rPr>
                <w:rFonts w:ascii="Calibri" w:hAnsi="Calibri" w:cs="Calibri"/>
                <w:sz w:val="28"/>
                <w:szCs w:val="28"/>
              </w:rPr>
            </w:pPr>
          </w:p>
          <w:p w14:paraId="1513A43A"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Viola (as Cesario) to Olivia</w:t>
            </w:r>
            <w:r w:rsidRPr="00D5752A">
              <w:rPr>
                <w:rFonts w:ascii="Calibri" w:hAnsi="Calibri" w:cs="Calibri"/>
                <w:sz w:val="28"/>
                <w:szCs w:val="28"/>
              </w:rPr>
              <w:t xml:space="preserve">: </w:t>
            </w:r>
          </w:p>
          <w:p w14:paraId="2D8FF1E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Lady, you are the </w:t>
            </w:r>
            <w:proofErr w:type="spellStart"/>
            <w:r w:rsidRPr="00D5752A">
              <w:rPr>
                <w:rFonts w:ascii="Calibri" w:hAnsi="Calibri" w:cs="Calibri"/>
                <w:sz w:val="28"/>
                <w:szCs w:val="28"/>
              </w:rPr>
              <w:t>cruell'st</w:t>
            </w:r>
            <w:proofErr w:type="spellEnd"/>
            <w:r w:rsidRPr="00D5752A">
              <w:rPr>
                <w:rFonts w:ascii="Calibri" w:hAnsi="Calibri" w:cs="Calibri"/>
                <w:sz w:val="28"/>
                <w:szCs w:val="28"/>
              </w:rPr>
              <w:t xml:space="preserve"> she alive,</w:t>
            </w:r>
          </w:p>
          <w:p w14:paraId="063F100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If you will lead these graces to the grave</w:t>
            </w:r>
          </w:p>
          <w:p w14:paraId="3C573E8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leave the world no copy.</w:t>
            </w:r>
          </w:p>
          <w:p w14:paraId="7A069449" w14:textId="77777777" w:rsidR="0077305F" w:rsidRDefault="0077305F" w:rsidP="000B3856">
            <w:pPr>
              <w:rPr>
                <w:rFonts w:ascii="Calibri" w:hAnsi="Calibri" w:cs="Calibri"/>
                <w:sz w:val="28"/>
                <w:szCs w:val="28"/>
              </w:rPr>
            </w:pPr>
          </w:p>
          <w:p w14:paraId="2127B369" w14:textId="77777777" w:rsidR="006D2849" w:rsidRPr="00D5752A" w:rsidRDefault="006D2849" w:rsidP="000B3856">
            <w:pPr>
              <w:rPr>
                <w:rFonts w:ascii="Calibri" w:hAnsi="Calibri" w:cs="Calibri"/>
                <w:sz w:val="28"/>
                <w:szCs w:val="28"/>
              </w:rPr>
            </w:pPr>
          </w:p>
          <w:p w14:paraId="6973AD2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By innocence I swear, and by my youth</w:t>
            </w:r>
          </w:p>
          <w:p w14:paraId="15C69C1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have one heart, one bosom and one truth,</w:t>
            </w:r>
          </w:p>
          <w:p w14:paraId="7F5EFFE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that no woman has; nor never none</w:t>
            </w:r>
          </w:p>
          <w:p w14:paraId="7A8C7A8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Shall mistress be of it, save I alone.</w:t>
            </w:r>
          </w:p>
          <w:p w14:paraId="7A44F0F1" w14:textId="77777777" w:rsidR="0077305F" w:rsidRPr="00D5752A" w:rsidRDefault="0077305F" w:rsidP="000B3856">
            <w:pPr>
              <w:rPr>
                <w:rFonts w:ascii="Calibri" w:hAnsi="Calibri" w:cs="Calibri"/>
                <w:sz w:val="28"/>
                <w:szCs w:val="28"/>
              </w:rPr>
            </w:pPr>
          </w:p>
          <w:p w14:paraId="41DC4968"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Olivia to Viola</w:t>
            </w:r>
            <w:r w:rsidRPr="00D5752A">
              <w:rPr>
                <w:rFonts w:ascii="Calibri" w:hAnsi="Calibri" w:cs="Calibri"/>
                <w:sz w:val="28"/>
                <w:szCs w:val="28"/>
              </w:rPr>
              <w:t xml:space="preserve">: </w:t>
            </w:r>
          </w:p>
          <w:p w14:paraId="3AF8FE5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Your lord does know my mind; I cannot love </w:t>
            </w:r>
            <w:proofErr w:type="gramStart"/>
            <w:r w:rsidRPr="00D5752A">
              <w:rPr>
                <w:rFonts w:ascii="Calibri" w:hAnsi="Calibri" w:cs="Calibri"/>
                <w:sz w:val="28"/>
                <w:szCs w:val="28"/>
              </w:rPr>
              <w:t>him:..</w:t>
            </w:r>
            <w:proofErr w:type="gramEnd"/>
          </w:p>
          <w:p w14:paraId="7D42F89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 gracious person: </w:t>
            </w:r>
            <w:proofErr w:type="gramStart"/>
            <w:r w:rsidRPr="00D5752A">
              <w:rPr>
                <w:rFonts w:ascii="Calibri" w:hAnsi="Calibri" w:cs="Calibri"/>
                <w:sz w:val="28"/>
                <w:szCs w:val="28"/>
              </w:rPr>
              <w:t>but yet</w:t>
            </w:r>
            <w:proofErr w:type="gramEnd"/>
            <w:r w:rsidRPr="00D5752A">
              <w:rPr>
                <w:rFonts w:ascii="Calibri" w:hAnsi="Calibri" w:cs="Calibri"/>
                <w:sz w:val="28"/>
                <w:szCs w:val="28"/>
              </w:rPr>
              <w:t xml:space="preserve"> I cannot love him;</w:t>
            </w:r>
          </w:p>
          <w:p w14:paraId="51C789A2" w14:textId="77777777" w:rsidR="0077305F" w:rsidRDefault="0077305F" w:rsidP="000B3856">
            <w:pPr>
              <w:rPr>
                <w:rFonts w:ascii="Calibri" w:hAnsi="Calibri" w:cs="Calibri"/>
                <w:sz w:val="28"/>
                <w:szCs w:val="28"/>
              </w:rPr>
            </w:pPr>
            <w:r w:rsidRPr="00D5752A">
              <w:rPr>
                <w:rFonts w:ascii="Calibri" w:hAnsi="Calibri" w:cs="Calibri"/>
                <w:sz w:val="28"/>
                <w:szCs w:val="28"/>
              </w:rPr>
              <w:t>He might have took his answer long ago.</w:t>
            </w:r>
          </w:p>
          <w:p w14:paraId="0D48C681" w14:textId="2310743D" w:rsidR="0042333D" w:rsidRPr="00D5752A" w:rsidRDefault="0042333D" w:rsidP="000B3856">
            <w:pPr>
              <w:rPr>
                <w:rFonts w:ascii="Calibri" w:hAnsi="Calibri" w:cs="Calibri"/>
                <w:sz w:val="28"/>
                <w:szCs w:val="28"/>
              </w:rPr>
            </w:pPr>
          </w:p>
        </w:tc>
      </w:tr>
    </w:tbl>
    <w:p w14:paraId="114E230C" w14:textId="77777777" w:rsidR="006D2849" w:rsidRDefault="006D2849" w:rsidP="0042333D">
      <w:pPr>
        <w:pStyle w:val="Heading2"/>
        <w:rPr>
          <w:rFonts w:ascii="Calibri" w:hAnsi="Calibri" w:cs="Calibri"/>
          <w:b/>
          <w:bCs/>
          <w:color w:val="auto"/>
          <w:sz w:val="28"/>
          <w:szCs w:val="28"/>
        </w:rPr>
      </w:pPr>
    </w:p>
    <w:p w14:paraId="7D4FB54F" w14:textId="77777777" w:rsidR="006D2849" w:rsidRDefault="006D2849">
      <w:pPr>
        <w:rPr>
          <w:rFonts w:ascii="Calibri" w:eastAsiaTheme="majorEastAsia" w:hAnsi="Calibri" w:cs="Calibri"/>
          <w:b/>
          <w:bCs/>
          <w:sz w:val="28"/>
          <w:szCs w:val="28"/>
        </w:rPr>
      </w:pPr>
      <w:r>
        <w:rPr>
          <w:rFonts w:ascii="Calibri" w:hAnsi="Calibri" w:cs="Calibri"/>
          <w:b/>
          <w:bCs/>
          <w:sz w:val="28"/>
          <w:szCs w:val="28"/>
        </w:rPr>
        <w:br w:type="page"/>
      </w:r>
    </w:p>
    <w:p w14:paraId="749F5365" w14:textId="7DA35062" w:rsidR="0077305F" w:rsidRPr="0042333D" w:rsidRDefault="0077305F" w:rsidP="0042333D">
      <w:pPr>
        <w:pStyle w:val="Heading2"/>
        <w:rPr>
          <w:rFonts w:ascii="Calibri" w:hAnsi="Calibri" w:cs="Calibri"/>
          <w:b/>
          <w:bCs/>
          <w:color w:val="auto"/>
          <w:sz w:val="28"/>
          <w:szCs w:val="28"/>
        </w:rPr>
      </w:pPr>
      <w:bookmarkStart w:id="7" w:name="_Toc204007668"/>
      <w:r w:rsidRPr="0042333D">
        <w:rPr>
          <w:rFonts w:ascii="Calibri" w:hAnsi="Calibri" w:cs="Calibri"/>
          <w:b/>
          <w:bCs/>
          <w:color w:val="auto"/>
          <w:sz w:val="28"/>
          <w:szCs w:val="28"/>
        </w:rPr>
        <w:lastRenderedPageBreak/>
        <w:t>Characters whose conduct challenges convention (gender nonconforming)</w:t>
      </w:r>
      <w:bookmarkEnd w:id="7"/>
    </w:p>
    <w:p w14:paraId="27940562" w14:textId="1F4F3EE2" w:rsidR="0077305F" w:rsidRPr="00D5752A" w:rsidRDefault="0077305F" w:rsidP="0077305F">
      <w:pPr>
        <w:rPr>
          <w:rFonts w:ascii="Calibri" w:hAnsi="Calibri" w:cs="Calibri"/>
          <w:sz w:val="28"/>
          <w:szCs w:val="28"/>
        </w:rPr>
      </w:pPr>
      <w:r w:rsidRPr="00D5752A">
        <w:rPr>
          <w:rFonts w:ascii="Calibri" w:hAnsi="Calibri" w:cs="Calibri"/>
          <w:sz w:val="28"/>
          <w:szCs w:val="28"/>
        </w:rPr>
        <w:t xml:space="preserve">Although it would be anachronistic to use terms trans, non-binary, femme or </w:t>
      </w:r>
      <w:proofErr w:type="spellStart"/>
      <w:r w:rsidRPr="00D5752A">
        <w:rPr>
          <w:rFonts w:ascii="Calibri" w:hAnsi="Calibri" w:cs="Calibri"/>
          <w:sz w:val="28"/>
          <w:szCs w:val="28"/>
        </w:rPr>
        <w:t>masc</w:t>
      </w:r>
      <w:proofErr w:type="spellEnd"/>
      <w:r w:rsidRPr="00D5752A">
        <w:rPr>
          <w:rFonts w:ascii="Calibri" w:hAnsi="Calibri" w:cs="Calibri"/>
          <w:sz w:val="28"/>
          <w:szCs w:val="28"/>
        </w:rPr>
        <w:t>, a queer reading of these examples may resonate with those who identify using these or similar terms.</w:t>
      </w:r>
    </w:p>
    <w:tbl>
      <w:tblPr>
        <w:tblStyle w:val="TableGrid"/>
        <w:tblW w:w="0" w:type="auto"/>
        <w:tblLook w:val="04A0" w:firstRow="1" w:lastRow="0" w:firstColumn="1" w:lastColumn="0" w:noHBand="0" w:noVBand="1"/>
      </w:tblPr>
      <w:tblGrid>
        <w:gridCol w:w="2383"/>
        <w:gridCol w:w="6633"/>
      </w:tblGrid>
      <w:tr w:rsidR="0077305F" w:rsidRPr="00D5752A" w14:paraId="23927DA5" w14:textId="77777777" w:rsidTr="000B3856">
        <w:trPr>
          <w:trHeight w:val="285"/>
        </w:trPr>
        <w:tc>
          <w:tcPr>
            <w:tcW w:w="3256" w:type="dxa"/>
          </w:tcPr>
          <w:p w14:paraId="50226411" w14:textId="77777777" w:rsidR="0077305F" w:rsidRPr="00D5752A" w:rsidRDefault="0077305F" w:rsidP="000B3856">
            <w:pPr>
              <w:rPr>
                <w:rFonts w:ascii="Calibri" w:hAnsi="Calibri" w:cs="Calibri"/>
                <w:b/>
                <w:bCs/>
                <w:sz w:val="28"/>
                <w:szCs w:val="28"/>
              </w:rPr>
            </w:pPr>
            <w:r w:rsidRPr="00D5752A">
              <w:rPr>
                <w:rFonts w:ascii="Calibri" w:hAnsi="Calibri" w:cs="Calibri"/>
                <w:b/>
                <w:bCs/>
                <w:sz w:val="28"/>
                <w:szCs w:val="28"/>
              </w:rPr>
              <w:t>Play title</w:t>
            </w:r>
          </w:p>
        </w:tc>
        <w:tc>
          <w:tcPr>
            <w:tcW w:w="11907" w:type="dxa"/>
          </w:tcPr>
          <w:p w14:paraId="5265B9B7" w14:textId="77777777" w:rsidR="0077305F" w:rsidRPr="00D5752A" w:rsidRDefault="0077305F" w:rsidP="000B3856">
            <w:pPr>
              <w:rPr>
                <w:rFonts w:ascii="Calibri" w:hAnsi="Calibri" w:cs="Calibri"/>
                <w:b/>
                <w:bCs/>
                <w:sz w:val="28"/>
                <w:szCs w:val="28"/>
              </w:rPr>
            </w:pPr>
          </w:p>
        </w:tc>
      </w:tr>
      <w:tr w:rsidR="0077305F" w:rsidRPr="00D5752A" w14:paraId="54C25DA6" w14:textId="77777777" w:rsidTr="000B3856">
        <w:trPr>
          <w:trHeight w:val="285"/>
        </w:trPr>
        <w:tc>
          <w:tcPr>
            <w:tcW w:w="3256" w:type="dxa"/>
          </w:tcPr>
          <w:p w14:paraId="45EAE67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All’s Well That Ends Well</w:t>
            </w:r>
          </w:p>
        </w:tc>
        <w:tc>
          <w:tcPr>
            <w:tcW w:w="11907" w:type="dxa"/>
          </w:tcPr>
          <w:p w14:paraId="5F97BCDE"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Helena</w:t>
            </w:r>
            <w:r w:rsidRPr="00D5752A">
              <w:rPr>
                <w:rFonts w:ascii="Calibri" w:hAnsi="Calibri" w:cs="Calibri"/>
                <w:sz w:val="28"/>
                <w:szCs w:val="28"/>
              </w:rPr>
              <w:t xml:space="preserve">: </w:t>
            </w:r>
          </w:p>
          <w:p w14:paraId="5B356A7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will be gone;</w:t>
            </w:r>
          </w:p>
          <w:p w14:paraId="2B430F1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My being here it is that holds thee hence:</w:t>
            </w:r>
          </w:p>
          <w:p w14:paraId="46A6720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Shall I stay here to </w:t>
            </w:r>
            <w:proofErr w:type="spellStart"/>
            <w:r w:rsidRPr="00D5752A">
              <w:rPr>
                <w:rFonts w:ascii="Calibri" w:hAnsi="Calibri" w:cs="Calibri"/>
                <w:sz w:val="28"/>
                <w:szCs w:val="28"/>
              </w:rPr>
              <w:t>do't</w:t>
            </w:r>
            <w:proofErr w:type="spellEnd"/>
            <w:r w:rsidRPr="00D5752A">
              <w:rPr>
                <w:rFonts w:ascii="Calibri" w:hAnsi="Calibri" w:cs="Calibri"/>
                <w:sz w:val="28"/>
                <w:szCs w:val="28"/>
              </w:rPr>
              <w:t>? no, no, although</w:t>
            </w:r>
          </w:p>
          <w:p w14:paraId="7A70F80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 air of paradise did fan the house</w:t>
            </w:r>
          </w:p>
          <w:p w14:paraId="5AE889B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angels officed all: I will be gone,</w:t>
            </w:r>
          </w:p>
          <w:p w14:paraId="25F956C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That pitiful rumour may report my flight,</w:t>
            </w:r>
          </w:p>
          <w:p w14:paraId="6983DE5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To </w:t>
            </w:r>
            <w:proofErr w:type="spellStart"/>
            <w:r w:rsidRPr="00D5752A">
              <w:rPr>
                <w:rFonts w:ascii="Calibri" w:hAnsi="Calibri" w:cs="Calibri"/>
                <w:sz w:val="28"/>
                <w:szCs w:val="28"/>
              </w:rPr>
              <w:t>consolate</w:t>
            </w:r>
            <w:proofErr w:type="spellEnd"/>
            <w:r w:rsidRPr="00D5752A">
              <w:rPr>
                <w:rFonts w:ascii="Calibri" w:hAnsi="Calibri" w:cs="Calibri"/>
                <w:sz w:val="28"/>
                <w:szCs w:val="28"/>
              </w:rPr>
              <w:t xml:space="preserve"> thine ear. Come, night; end, day!</w:t>
            </w:r>
          </w:p>
          <w:p w14:paraId="02F4E68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For with the dark, poor thief, I'll steal away.</w:t>
            </w:r>
          </w:p>
          <w:p w14:paraId="083D853E" w14:textId="77777777" w:rsidR="0077305F" w:rsidRPr="00D5752A" w:rsidRDefault="0077305F" w:rsidP="000B3856">
            <w:pPr>
              <w:rPr>
                <w:rFonts w:ascii="Calibri" w:hAnsi="Calibri" w:cs="Calibri"/>
                <w:sz w:val="28"/>
                <w:szCs w:val="28"/>
              </w:rPr>
            </w:pPr>
          </w:p>
          <w:p w14:paraId="3B2D631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Why then to-night</w:t>
            </w:r>
          </w:p>
          <w:p w14:paraId="573EF90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Let us assay our plot; which, if it </w:t>
            </w:r>
            <w:proofErr w:type="gramStart"/>
            <w:r w:rsidRPr="00D5752A">
              <w:rPr>
                <w:rFonts w:ascii="Calibri" w:hAnsi="Calibri" w:cs="Calibri"/>
                <w:sz w:val="28"/>
                <w:szCs w:val="28"/>
              </w:rPr>
              <w:t>speed</w:t>
            </w:r>
            <w:proofErr w:type="gramEnd"/>
            <w:r w:rsidRPr="00D5752A">
              <w:rPr>
                <w:rFonts w:ascii="Calibri" w:hAnsi="Calibri" w:cs="Calibri"/>
                <w:sz w:val="28"/>
                <w:szCs w:val="28"/>
              </w:rPr>
              <w:t>,</w:t>
            </w:r>
          </w:p>
          <w:p w14:paraId="25E38AD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Is wicked meaning in a lawful deed</w:t>
            </w:r>
          </w:p>
          <w:p w14:paraId="2552D83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lawful meaning in a lawful act,</w:t>
            </w:r>
          </w:p>
          <w:p w14:paraId="763C811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Where both </w:t>
            </w:r>
            <w:proofErr w:type="gramStart"/>
            <w:r w:rsidRPr="00D5752A">
              <w:rPr>
                <w:rFonts w:ascii="Calibri" w:hAnsi="Calibri" w:cs="Calibri"/>
                <w:sz w:val="28"/>
                <w:szCs w:val="28"/>
              </w:rPr>
              <w:t>not sin</w:t>
            </w:r>
            <w:proofErr w:type="gramEnd"/>
            <w:r w:rsidRPr="00D5752A">
              <w:rPr>
                <w:rFonts w:ascii="Calibri" w:hAnsi="Calibri" w:cs="Calibri"/>
                <w:sz w:val="28"/>
                <w:szCs w:val="28"/>
              </w:rPr>
              <w:t>, and yet a sinful fact:</w:t>
            </w:r>
          </w:p>
          <w:p w14:paraId="0A31B03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But let's about it.</w:t>
            </w:r>
          </w:p>
          <w:p w14:paraId="2F420BDE" w14:textId="77777777" w:rsidR="0077305F" w:rsidRPr="00D5752A" w:rsidRDefault="0077305F" w:rsidP="000B3856">
            <w:pPr>
              <w:rPr>
                <w:rFonts w:ascii="Calibri" w:hAnsi="Calibri" w:cs="Calibri"/>
                <w:sz w:val="28"/>
                <w:szCs w:val="28"/>
              </w:rPr>
            </w:pPr>
          </w:p>
          <w:p w14:paraId="5FC344B3" w14:textId="77777777" w:rsidR="0077305F" w:rsidRPr="00D5752A" w:rsidRDefault="0077305F" w:rsidP="000B3856">
            <w:pPr>
              <w:rPr>
                <w:rFonts w:ascii="Calibri" w:hAnsi="Calibri" w:cs="Calibri"/>
                <w:sz w:val="28"/>
                <w:szCs w:val="28"/>
              </w:rPr>
            </w:pPr>
          </w:p>
          <w:p w14:paraId="13CE0DFB"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 xml:space="preserve">Second lord on </w:t>
            </w:r>
            <w:proofErr w:type="spellStart"/>
            <w:r w:rsidRPr="00D5752A">
              <w:rPr>
                <w:rFonts w:ascii="Calibri" w:hAnsi="Calibri" w:cs="Calibri"/>
                <w:b/>
                <w:bCs/>
                <w:sz w:val="28"/>
                <w:szCs w:val="28"/>
              </w:rPr>
              <w:t>Parolles</w:t>
            </w:r>
            <w:proofErr w:type="spellEnd"/>
            <w:r w:rsidRPr="00D5752A">
              <w:rPr>
                <w:rFonts w:ascii="Calibri" w:hAnsi="Calibri" w:cs="Calibri"/>
                <w:sz w:val="28"/>
                <w:szCs w:val="28"/>
              </w:rPr>
              <w:t>:</w:t>
            </w:r>
          </w:p>
          <w:p w14:paraId="7DC7648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he weeps like a wench that had shed her milk</w:t>
            </w:r>
          </w:p>
          <w:p w14:paraId="738400B8" w14:textId="77777777" w:rsidR="0077305F" w:rsidRPr="00D5752A" w:rsidRDefault="0077305F" w:rsidP="000B3856">
            <w:pPr>
              <w:rPr>
                <w:rFonts w:ascii="Calibri" w:hAnsi="Calibri" w:cs="Calibri"/>
                <w:sz w:val="28"/>
                <w:szCs w:val="28"/>
              </w:rPr>
            </w:pPr>
          </w:p>
          <w:p w14:paraId="62FB10DA" w14:textId="77777777" w:rsidR="0077305F" w:rsidRPr="00D5752A" w:rsidRDefault="0077305F" w:rsidP="000B3856">
            <w:pPr>
              <w:rPr>
                <w:rFonts w:ascii="Calibri" w:hAnsi="Calibri" w:cs="Calibri"/>
                <w:sz w:val="28"/>
                <w:szCs w:val="28"/>
              </w:rPr>
            </w:pPr>
          </w:p>
        </w:tc>
      </w:tr>
      <w:tr w:rsidR="0077305F" w:rsidRPr="00D5752A" w14:paraId="3F5AE31A" w14:textId="77777777" w:rsidTr="000B3856">
        <w:trPr>
          <w:trHeight w:val="285"/>
        </w:trPr>
        <w:tc>
          <w:tcPr>
            <w:tcW w:w="3256" w:type="dxa"/>
          </w:tcPr>
          <w:p w14:paraId="3F8F9D1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Antony and Cleopatra</w:t>
            </w:r>
          </w:p>
        </w:tc>
        <w:tc>
          <w:tcPr>
            <w:tcW w:w="11907" w:type="dxa"/>
          </w:tcPr>
          <w:p w14:paraId="0389875F"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Octavius on Antony and Cleopatra</w:t>
            </w:r>
            <w:r w:rsidRPr="00D5752A">
              <w:rPr>
                <w:rFonts w:ascii="Calibri" w:hAnsi="Calibri" w:cs="Calibri"/>
                <w:sz w:val="28"/>
                <w:szCs w:val="28"/>
              </w:rPr>
              <w:t xml:space="preserve">: </w:t>
            </w:r>
          </w:p>
          <w:p w14:paraId="4E1AF41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he fishes, drinks, and wastes</w:t>
            </w:r>
          </w:p>
          <w:p w14:paraId="7B13197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 lamps of night in revel; is not more man-like</w:t>
            </w:r>
          </w:p>
          <w:p w14:paraId="26C55894" w14:textId="77777777" w:rsidR="0077305F" w:rsidRPr="00D5752A" w:rsidRDefault="0077305F" w:rsidP="000B3856">
            <w:pPr>
              <w:rPr>
                <w:rFonts w:ascii="Calibri" w:hAnsi="Calibri" w:cs="Calibri"/>
                <w:sz w:val="28"/>
                <w:szCs w:val="28"/>
              </w:rPr>
            </w:pPr>
            <w:proofErr w:type="gramStart"/>
            <w:r w:rsidRPr="00D5752A">
              <w:rPr>
                <w:rFonts w:ascii="Calibri" w:hAnsi="Calibri" w:cs="Calibri"/>
                <w:sz w:val="28"/>
                <w:szCs w:val="28"/>
              </w:rPr>
              <w:t>Than</w:t>
            </w:r>
            <w:proofErr w:type="gramEnd"/>
            <w:r w:rsidRPr="00D5752A">
              <w:rPr>
                <w:rFonts w:ascii="Calibri" w:hAnsi="Calibri" w:cs="Calibri"/>
                <w:sz w:val="28"/>
                <w:szCs w:val="28"/>
              </w:rPr>
              <w:t xml:space="preserve"> Cleopatra; nor the queen of Ptolemy</w:t>
            </w:r>
          </w:p>
          <w:p w14:paraId="7BE3F7F5" w14:textId="77777777" w:rsidR="0077305F" w:rsidRPr="00D5752A" w:rsidRDefault="0077305F" w:rsidP="000B3856">
            <w:pPr>
              <w:rPr>
                <w:rFonts w:ascii="Calibri" w:hAnsi="Calibri" w:cs="Calibri"/>
                <w:sz w:val="28"/>
                <w:szCs w:val="28"/>
              </w:rPr>
            </w:pPr>
            <w:proofErr w:type="gramStart"/>
            <w:r w:rsidRPr="00D5752A">
              <w:rPr>
                <w:rFonts w:ascii="Calibri" w:hAnsi="Calibri" w:cs="Calibri"/>
                <w:sz w:val="28"/>
                <w:szCs w:val="28"/>
              </w:rPr>
              <w:t>More womanly</w:t>
            </w:r>
            <w:proofErr w:type="gramEnd"/>
            <w:r w:rsidRPr="00D5752A">
              <w:rPr>
                <w:rFonts w:ascii="Calibri" w:hAnsi="Calibri" w:cs="Calibri"/>
                <w:sz w:val="28"/>
                <w:szCs w:val="28"/>
              </w:rPr>
              <w:t xml:space="preserve"> than he;</w:t>
            </w:r>
          </w:p>
          <w:p w14:paraId="73AC7C2B" w14:textId="77777777" w:rsidR="0077305F" w:rsidRPr="00D5752A" w:rsidRDefault="0077305F" w:rsidP="000B3856">
            <w:pPr>
              <w:rPr>
                <w:rFonts w:ascii="Calibri" w:hAnsi="Calibri" w:cs="Calibri"/>
                <w:sz w:val="28"/>
                <w:szCs w:val="28"/>
              </w:rPr>
            </w:pPr>
          </w:p>
          <w:p w14:paraId="3B247BB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'tis to be chid</w:t>
            </w:r>
          </w:p>
          <w:p w14:paraId="01AB5D0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As we rate boys, who, being mature in knowledge,</w:t>
            </w:r>
          </w:p>
          <w:p w14:paraId="261C697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Pawn their experience to their present pleasure,</w:t>
            </w:r>
          </w:p>
          <w:p w14:paraId="2B072CF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And </w:t>
            </w:r>
            <w:proofErr w:type="gramStart"/>
            <w:r w:rsidRPr="00D5752A">
              <w:rPr>
                <w:rFonts w:ascii="Calibri" w:hAnsi="Calibri" w:cs="Calibri"/>
                <w:sz w:val="28"/>
                <w:szCs w:val="28"/>
              </w:rPr>
              <w:t>so</w:t>
            </w:r>
            <w:proofErr w:type="gramEnd"/>
            <w:r w:rsidRPr="00D5752A">
              <w:rPr>
                <w:rFonts w:ascii="Calibri" w:hAnsi="Calibri" w:cs="Calibri"/>
                <w:sz w:val="28"/>
                <w:szCs w:val="28"/>
              </w:rPr>
              <w:t xml:space="preserve"> rebel to judgment.</w:t>
            </w:r>
          </w:p>
          <w:p w14:paraId="4D53C5D5" w14:textId="77777777" w:rsidR="0077305F" w:rsidRDefault="0077305F" w:rsidP="000B3856">
            <w:pPr>
              <w:rPr>
                <w:rFonts w:ascii="Calibri" w:hAnsi="Calibri" w:cs="Calibri"/>
                <w:sz w:val="28"/>
                <w:szCs w:val="28"/>
              </w:rPr>
            </w:pPr>
          </w:p>
          <w:p w14:paraId="6F07494B" w14:textId="77777777" w:rsidR="0042333D" w:rsidRPr="00D5752A" w:rsidRDefault="0042333D" w:rsidP="000B3856">
            <w:pPr>
              <w:rPr>
                <w:rFonts w:ascii="Calibri" w:hAnsi="Calibri" w:cs="Calibri"/>
                <w:sz w:val="28"/>
                <w:szCs w:val="28"/>
              </w:rPr>
            </w:pPr>
          </w:p>
          <w:p w14:paraId="21D963A2"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lastRenderedPageBreak/>
              <w:t>Domitius Enobarbus on Lepidus</w:t>
            </w:r>
            <w:r w:rsidRPr="00D5752A">
              <w:rPr>
                <w:rFonts w:ascii="Calibri" w:hAnsi="Calibri" w:cs="Calibri"/>
                <w:sz w:val="28"/>
                <w:szCs w:val="28"/>
              </w:rPr>
              <w:t xml:space="preserve">: </w:t>
            </w:r>
          </w:p>
          <w:p w14:paraId="2BCFFCD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Lepidus,</w:t>
            </w:r>
          </w:p>
          <w:p w14:paraId="6524A14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Since Pompey's feast, as Menas says, is troubled</w:t>
            </w:r>
          </w:p>
          <w:p w14:paraId="494BBEF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With the green sickness.</w:t>
            </w:r>
          </w:p>
          <w:p w14:paraId="79EAD177" w14:textId="77777777" w:rsidR="0077305F" w:rsidRPr="00D5752A" w:rsidRDefault="0077305F" w:rsidP="000B3856">
            <w:pPr>
              <w:rPr>
                <w:rFonts w:ascii="Calibri" w:hAnsi="Calibri" w:cs="Calibri"/>
                <w:sz w:val="28"/>
                <w:szCs w:val="28"/>
              </w:rPr>
            </w:pPr>
          </w:p>
          <w:p w14:paraId="2589E1CD" w14:textId="77777777" w:rsidR="0077305F" w:rsidRPr="00D5752A" w:rsidRDefault="0077305F" w:rsidP="000B3856">
            <w:pPr>
              <w:rPr>
                <w:rFonts w:ascii="Calibri" w:hAnsi="Calibri" w:cs="Calibri"/>
                <w:sz w:val="28"/>
                <w:szCs w:val="28"/>
              </w:rPr>
            </w:pPr>
          </w:p>
          <w:p w14:paraId="4072AF1A"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Domitius Enobarbus on Antony and Cleopatra</w:t>
            </w:r>
            <w:r w:rsidRPr="00D5752A">
              <w:rPr>
                <w:rFonts w:ascii="Calibri" w:hAnsi="Calibri" w:cs="Calibri"/>
                <w:sz w:val="28"/>
                <w:szCs w:val="28"/>
              </w:rPr>
              <w:t xml:space="preserve">: </w:t>
            </w:r>
          </w:p>
          <w:p w14:paraId="0AB44F7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our courteous Antony,</w:t>
            </w:r>
          </w:p>
          <w:p w14:paraId="4258511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Whom ne'er the word of 'No' woman heard speak,</w:t>
            </w:r>
          </w:p>
          <w:p w14:paraId="512C555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Being </w:t>
            </w:r>
            <w:proofErr w:type="spellStart"/>
            <w:r w:rsidRPr="00D5752A">
              <w:rPr>
                <w:rFonts w:ascii="Calibri" w:hAnsi="Calibri" w:cs="Calibri"/>
                <w:sz w:val="28"/>
                <w:szCs w:val="28"/>
              </w:rPr>
              <w:t>barber'd</w:t>
            </w:r>
            <w:proofErr w:type="spellEnd"/>
            <w:r w:rsidRPr="00D5752A">
              <w:rPr>
                <w:rFonts w:ascii="Calibri" w:hAnsi="Calibri" w:cs="Calibri"/>
                <w:sz w:val="28"/>
                <w:szCs w:val="28"/>
              </w:rPr>
              <w:t xml:space="preserve"> ten times o'er, goes to the feast,</w:t>
            </w:r>
          </w:p>
          <w:p w14:paraId="2CD2F75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for his ordinary pays his heart</w:t>
            </w:r>
          </w:p>
          <w:p w14:paraId="3466E34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For what his eyes eat only.</w:t>
            </w:r>
          </w:p>
          <w:p w14:paraId="6A29D024" w14:textId="77777777" w:rsidR="0077305F" w:rsidRPr="00D5752A" w:rsidRDefault="0077305F" w:rsidP="000B3856">
            <w:pPr>
              <w:rPr>
                <w:rFonts w:ascii="Calibri" w:hAnsi="Calibri" w:cs="Calibri"/>
                <w:sz w:val="28"/>
                <w:szCs w:val="28"/>
              </w:rPr>
            </w:pPr>
          </w:p>
          <w:p w14:paraId="10F54FE8" w14:textId="77777777" w:rsidR="0077305F" w:rsidRPr="00D5752A" w:rsidRDefault="0077305F" w:rsidP="000B3856">
            <w:pPr>
              <w:rPr>
                <w:rFonts w:ascii="Calibri" w:hAnsi="Calibri" w:cs="Calibri"/>
                <w:sz w:val="28"/>
                <w:szCs w:val="28"/>
              </w:rPr>
            </w:pPr>
          </w:p>
          <w:p w14:paraId="6122DB81"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Cleopatra</w:t>
            </w:r>
            <w:r w:rsidRPr="00D5752A">
              <w:rPr>
                <w:rFonts w:ascii="Calibri" w:hAnsi="Calibri" w:cs="Calibri"/>
                <w:sz w:val="28"/>
                <w:szCs w:val="28"/>
              </w:rPr>
              <w:t xml:space="preserve">: </w:t>
            </w:r>
          </w:p>
          <w:p w14:paraId="114BC95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 charge we bear </w:t>
            </w:r>
            <w:proofErr w:type="spellStart"/>
            <w:r w:rsidRPr="00D5752A">
              <w:rPr>
                <w:rFonts w:ascii="Calibri" w:hAnsi="Calibri" w:cs="Calibri"/>
                <w:sz w:val="28"/>
                <w:szCs w:val="28"/>
              </w:rPr>
              <w:t>i</w:t>
            </w:r>
            <w:proofErr w:type="spellEnd"/>
            <w:r w:rsidRPr="00D5752A">
              <w:rPr>
                <w:rFonts w:ascii="Calibri" w:hAnsi="Calibri" w:cs="Calibri"/>
                <w:sz w:val="28"/>
                <w:szCs w:val="28"/>
              </w:rPr>
              <w:t>' the war,</w:t>
            </w:r>
          </w:p>
          <w:p w14:paraId="2377000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as the president of my kingdom, will</w:t>
            </w:r>
          </w:p>
          <w:p w14:paraId="2748804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Appear there for a man.</w:t>
            </w:r>
          </w:p>
          <w:p w14:paraId="236D1F8C" w14:textId="77777777" w:rsidR="0077305F" w:rsidRPr="00D5752A" w:rsidRDefault="0077305F" w:rsidP="000B3856">
            <w:pPr>
              <w:rPr>
                <w:rFonts w:ascii="Calibri" w:hAnsi="Calibri" w:cs="Calibri"/>
                <w:sz w:val="28"/>
                <w:szCs w:val="28"/>
              </w:rPr>
            </w:pPr>
          </w:p>
          <w:p w14:paraId="65F16FC6" w14:textId="77777777" w:rsidR="0077305F" w:rsidRPr="00D5752A" w:rsidRDefault="0077305F" w:rsidP="000B3856">
            <w:pPr>
              <w:rPr>
                <w:rFonts w:ascii="Calibri" w:hAnsi="Calibri" w:cs="Calibri"/>
                <w:sz w:val="28"/>
                <w:szCs w:val="28"/>
              </w:rPr>
            </w:pPr>
          </w:p>
          <w:p w14:paraId="2C6000D9"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Antony to Cleopatra</w:t>
            </w:r>
            <w:r w:rsidRPr="00D5752A">
              <w:rPr>
                <w:rFonts w:ascii="Calibri" w:hAnsi="Calibri" w:cs="Calibri"/>
                <w:sz w:val="28"/>
                <w:szCs w:val="28"/>
              </w:rPr>
              <w:t xml:space="preserve">: </w:t>
            </w:r>
          </w:p>
          <w:p w14:paraId="7A0D472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You did know</w:t>
            </w:r>
          </w:p>
          <w:p w14:paraId="6A6F26C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How much you were my conqueror; and that </w:t>
            </w:r>
          </w:p>
          <w:p w14:paraId="452EFC4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My sword, made weak by my affection, would</w:t>
            </w:r>
          </w:p>
          <w:p w14:paraId="3690154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Obey it on all cause.</w:t>
            </w:r>
          </w:p>
          <w:p w14:paraId="508DA341" w14:textId="77777777" w:rsidR="0077305F" w:rsidRPr="00D5752A" w:rsidRDefault="0077305F" w:rsidP="000B3856">
            <w:pPr>
              <w:rPr>
                <w:rFonts w:ascii="Calibri" w:hAnsi="Calibri" w:cs="Calibri"/>
                <w:sz w:val="28"/>
                <w:szCs w:val="28"/>
              </w:rPr>
            </w:pPr>
          </w:p>
          <w:p w14:paraId="6630D477" w14:textId="77777777" w:rsidR="0077305F" w:rsidRPr="00D5752A" w:rsidRDefault="0077305F" w:rsidP="000B3856">
            <w:pPr>
              <w:rPr>
                <w:rFonts w:ascii="Calibri" w:hAnsi="Calibri" w:cs="Calibri"/>
                <w:sz w:val="28"/>
                <w:szCs w:val="28"/>
              </w:rPr>
            </w:pPr>
          </w:p>
          <w:p w14:paraId="64BCD99D"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Domitius Enobarbus to Antony</w:t>
            </w:r>
            <w:r w:rsidRPr="00D5752A">
              <w:rPr>
                <w:rFonts w:ascii="Calibri" w:hAnsi="Calibri" w:cs="Calibri"/>
                <w:sz w:val="28"/>
                <w:szCs w:val="28"/>
              </w:rPr>
              <w:t xml:space="preserve">: </w:t>
            </w:r>
          </w:p>
          <w:p w14:paraId="3BF5568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Look, they weep;</w:t>
            </w:r>
          </w:p>
          <w:p w14:paraId="4E05EBA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I, an ass, am onion-eyed: for shame,</w:t>
            </w:r>
          </w:p>
          <w:p w14:paraId="542E921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Transform us not to women.</w:t>
            </w:r>
          </w:p>
          <w:p w14:paraId="19A6E162" w14:textId="77777777" w:rsidR="0077305F" w:rsidRPr="00D5752A" w:rsidRDefault="0077305F" w:rsidP="000B3856">
            <w:pPr>
              <w:rPr>
                <w:rFonts w:ascii="Calibri" w:hAnsi="Calibri" w:cs="Calibri"/>
                <w:sz w:val="28"/>
                <w:szCs w:val="28"/>
              </w:rPr>
            </w:pPr>
          </w:p>
          <w:p w14:paraId="7C5F194A" w14:textId="77777777" w:rsidR="0077305F" w:rsidRPr="00D5752A" w:rsidRDefault="0077305F" w:rsidP="000B3856">
            <w:pPr>
              <w:rPr>
                <w:rFonts w:ascii="Calibri" w:hAnsi="Calibri" w:cs="Calibri"/>
                <w:sz w:val="28"/>
                <w:szCs w:val="28"/>
              </w:rPr>
            </w:pPr>
          </w:p>
          <w:p w14:paraId="32213775"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Domitius Enobarbus to Cleopatra</w:t>
            </w:r>
            <w:r w:rsidRPr="00D5752A">
              <w:rPr>
                <w:rFonts w:ascii="Calibri" w:hAnsi="Calibri" w:cs="Calibri"/>
                <w:sz w:val="28"/>
                <w:szCs w:val="28"/>
              </w:rPr>
              <w:t xml:space="preserve">: </w:t>
            </w:r>
          </w:p>
          <w:p w14:paraId="3F59489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'tis said in Rome</w:t>
            </w:r>
          </w:p>
          <w:p w14:paraId="5F428E7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That Photinus </w:t>
            </w:r>
            <w:proofErr w:type="gramStart"/>
            <w:r w:rsidRPr="00D5752A">
              <w:rPr>
                <w:rFonts w:ascii="Calibri" w:hAnsi="Calibri" w:cs="Calibri"/>
                <w:sz w:val="28"/>
                <w:szCs w:val="28"/>
              </w:rPr>
              <w:t>an</w:t>
            </w:r>
            <w:proofErr w:type="gramEnd"/>
            <w:r w:rsidRPr="00D5752A">
              <w:rPr>
                <w:rFonts w:ascii="Calibri" w:hAnsi="Calibri" w:cs="Calibri"/>
                <w:sz w:val="28"/>
                <w:szCs w:val="28"/>
              </w:rPr>
              <w:t xml:space="preserve"> eunuch and your maids</w:t>
            </w:r>
          </w:p>
          <w:p w14:paraId="17603B4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Manage this war.</w:t>
            </w:r>
          </w:p>
          <w:p w14:paraId="61CE0627" w14:textId="77777777" w:rsidR="0077305F" w:rsidRPr="00D5752A" w:rsidRDefault="0077305F" w:rsidP="000B3856">
            <w:pPr>
              <w:rPr>
                <w:rFonts w:ascii="Calibri" w:hAnsi="Calibri" w:cs="Calibri"/>
                <w:sz w:val="28"/>
                <w:szCs w:val="28"/>
              </w:rPr>
            </w:pPr>
          </w:p>
          <w:p w14:paraId="069CB94C" w14:textId="77777777" w:rsidR="0077305F" w:rsidRPr="00D5752A" w:rsidRDefault="0077305F" w:rsidP="000B3856">
            <w:pPr>
              <w:rPr>
                <w:rFonts w:ascii="Calibri" w:hAnsi="Calibri" w:cs="Calibri"/>
                <w:sz w:val="28"/>
                <w:szCs w:val="28"/>
              </w:rPr>
            </w:pPr>
          </w:p>
          <w:p w14:paraId="750D4071" w14:textId="77777777" w:rsidR="0077305F" w:rsidRPr="00D5752A" w:rsidRDefault="0077305F" w:rsidP="000B3856">
            <w:pPr>
              <w:rPr>
                <w:rFonts w:ascii="Calibri" w:hAnsi="Calibri" w:cs="Calibri"/>
                <w:sz w:val="28"/>
                <w:szCs w:val="28"/>
              </w:rPr>
            </w:pPr>
          </w:p>
          <w:p w14:paraId="37CEE255"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lastRenderedPageBreak/>
              <w:t>Antony on Cleopatra</w:t>
            </w:r>
            <w:r w:rsidRPr="00D5752A">
              <w:rPr>
                <w:rFonts w:ascii="Calibri" w:hAnsi="Calibri" w:cs="Calibri"/>
                <w:sz w:val="28"/>
                <w:szCs w:val="28"/>
              </w:rPr>
              <w:t xml:space="preserve">: </w:t>
            </w:r>
          </w:p>
          <w:p w14:paraId="16CD9A6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my queen's a squire</w:t>
            </w:r>
          </w:p>
          <w:p w14:paraId="68A8BB0D" w14:textId="77777777" w:rsidR="0077305F" w:rsidRPr="00D5752A" w:rsidRDefault="0077305F" w:rsidP="000B3856">
            <w:pPr>
              <w:rPr>
                <w:rFonts w:ascii="Calibri" w:hAnsi="Calibri" w:cs="Calibri"/>
                <w:sz w:val="28"/>
                <w:szCs w:val="28"/>
              </w:rPr>
            </w:pPr>
            <w:proofErr w:type="gramStart"/>
            <w:r w:rsidRPr="00D5752A">
              <w:rPr>
                <w:rFonts w:ascii="Calibri" w:hAnsi="Calibri" w:cs="Calibri"/>
                <w:sz w:val="28"/>
                <w:szCs w:val="28"/>
              </w:rPr>
              <w:t>More tight</w:t>
            </w:r>
            <w:proofErr w:type="gramEnd"/>
            <w:r w:rsidRPr="00D5752A">
              <w:rPr>
                <w:rFonts w:ascii="Calibri" w:hAnsi="Calibri" w:cs="Calibri"/>
                <w:sz w:val="28"/>
                <w:szCs w:val="28"/>
              </w:rPr>
              <w:t xml:space="preserve"> at this than thou: dispatch. O love,</w:t>
            </w:r>
          </w:p>
          <w:p w14:paraId="2C1CE1E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That thou </w:t>
            </w:r>
            <w:proofErr w:type="spellStart"/>
            <w:r w:rsidRPr="00D5752A">
              <w:rPr>
                <w:rFonts w:ascii="Calibri" w:hAnsi="Calibri" w:cs="Calibri"/>
                <w:sz w:val="28"/>
                <w:szCs w:val="28"/>
              </w:rPr>
              <w:t>couldst</w:t>
            </w:r>
            <w:proofErr w:type="spellEnd"/>
            <w:r w:rsidRPr="00D5752A">
              <w:rPr>
                <w:rFonts w:ascii="Calibri" w:hAnsi="Calibri" w:cs="Calibri"/>
                <w:sz w:val="28"/>
                <w:szCs w:val="28"/>
              </w:rPr>
              <w:t xml:space="preserve"> see my wars to-day, and </w:t>
            </w:r>
            <w:proofErr w:type="spellStart"/>
            <w:r w:rsidRPr="00D5752A">
              <w:rPr>
                <w:rFonts w:ascii="Calibri" w:hAnsi="Calibri" w:cs="Calibri"/>
                <w:sz w:val="28"/>
                <w:szCs w:val="28"/>
              </w:rPr>
              <w:t>knew'st</w:t>
            </w:r>
            <w:proofErr w:type="spellEnd"/>
          </w:p>
          <w:p w14:paraId="6B1412C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 royal occupation! thou shouldst see</w:t>
            </w:r>
          </w:p>
          <w:p w14:paraId="7C20E8F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 workman </w:t>
            </w:r>
            <w:proofErr w:type="spellStart"/>
            <w:r w:rsidRPr="00D5752A">
              <w:rPr>
                <w:rFonts w:ascii="Calibri" w:hAnsi="Calibri" w:cs="Calibri"/>
                <w:sz w:val="28"/>
                <w:szCs w:val="28"/>
              </w:rPr>
              <w:t>in't</w:t>
            </w:r>
            <w:proofErr w:type="spellEnd"/>
            <w:r w:rsidRPr="00D5752A">
              <w:rPr>
                <w:rFonts w:ascii="Calibri" w:hAnsi="Calibri" w:cs="Calibri"/>
                <w:sz w:val="28"/>
                <w:szCs w:val="28"/>
              </w:rPr>
              <w:t>.</w:t>
            </w:r>
          </w:p>
          <w:p w14:paraId="1595CD4F" w14:textId="77777777" w:rsidR="0077305F" w:rsidRPr="00D5752A" w:rsidRDefault="0077305F" w:rsidP="000B3856">
            <w:pPr>
              <w:rPr>
                <w:rFonts w:ascii="Calibri" w:hAnsi="Calibri" w:cs="Calibri"/>
                <w:sz w:val="28"/>
                <w:szCs w:val="28"/>
              </w:rPr>
            </w:pPr>
          </w:p>
          <w:p w14:paraId="2EF1FC2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that with my sword</w:t>
            </w:r>
          </w:p>
          <w:p w14:paraId="1462732E" w14:textId="77777777" w:rsidR="0077305F" w:rsidRPr="00D5752A" w:rsidRDefault="0077305F" w:rsidP="000B3856">
            <w:pPr>
              <w:rPr>
                <w:rFonts w:ascii="Calibri" w:hAnsi="Calibri" w:cs="Calibri"/>
                <w:sz w:val="28"/>
                <w:szCs w:val="28"/>
              </w:rPr>
            </w:pPr>
            <w:proofErr w:type="spellStart"/>
            <w:r w:rsidRPr="00D5752A">
              <w:rPr>
                <w:rFonts w:ascii="Calibri" w:hAnsi="Calibri" w:cs="Calibri"/>
                <w:sz w:val="28"/>
                <w:szCs w:val="28"/>
              </w:rPr>
              <w:t>Quarter'd</w:t>
            </w:r>
            <w:proofErr w:type="spellEnd"/>
            <w:r w:rsidRPr="00D5752A">
              <w:rPr>
                <w:rFonts w:ascii="Calibri" w:hAnsi="Calibri" w:cs="Calibri"/>
                <w:sz w:val="28"/>
                <w:szCs w:val="28"/>
              </w:rPr>
              <w:t xml:space="preserve"> the world, and o'er green Neptune's back</w:t>
            </w:r>
          </w:p>
          <w:p w14:paraId="1FE9627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With ships made cities, condemn </w:t>
            </w:r>
            <w:proofErr w:type="gramStart"/>
            <w:r w:rsidRPr="00D5752A">
              <w:rPr>
                <w:rFonts w:ascii="Calibri" w:hAnsi="Calibri" w:cs="Calibri"/>
                <w:sz w:val="28"/>
                <w:szCs w:val="28"/>
              </w:rPr>
              <w:t>myself</w:t>
            </w:r>
            <w:proofErr w:type="gramEnd"/>
            <w:r w:rsidRPr="00D5752A">
              <w:rPr>
                <w:rFonts w:ascii="Calibri" w:hAnsi="Calibri" w:cs="Calibri"/>
                <w:sz w:val="28"/>
                <w:szCs w:val="28"/>
              </w:rPr>
              <w:t xml:space="preserve"> to lack</w:t>
            </w:r>
          </w:p>
          <w:p w14:paraId="5774006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 courage of a woman; less noble mind</w:t>
            </w:r>
          </w:p>
          <w:p w14:paraId="1840ECC1" w14:textId="77777777" w:rsidR="0077305F" w:rsidRPr="00D5752A" w:rsidRDefault="0077305F" w:rsidP="000B3856">
            <w:pPr>
              <w:rPr>
                <w:rFonts w:ascii="Calibri" w:hAnsi="Calibri" w:cs="Calibri"/>
                <w:sz w:val="28"/>
                <w:szCs w:val="28"/>
              </w:rPr>
            </w:pPr>
            <w:proofErr w:type="spellStart"/>
            <w:proofErr w:type="gramStart"/>
            <w:r w:rsidRPr="00D5752A">
              <w:rPr>
                <w:rFonts w:ascii="Calibri" w:hAnsi="Calibri" w:cs="Calibri"/>
                <w:sz w:val="28"/>
                <w:szCs w:val="28"/>
              </w:rPr>
              <w:t>Than</w:t>
            </w:r>
            <w:proofErr w:type="spellEnd"/>
            <w:proofErr w:type="gramEnd"/>
            <w:r w:rsidRPr="00D5752A">
              <w:rPr>
                <w:rFonts w:ascii="Calibri" w:hAnsi="Calibri" w:cs="Calibri"/>
                <w:sz w:val="28"/>
                <w:szCs w:val="28"/>
              </w:rPr>
              <w:t xml:space="preserve"> she which by her death our Caesar tells</w:t>
            </w:r>
          </w:p>
          <w:p w14:paraId="0DC7607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am conqueror of myself.'</w:t>
            </w:r>
          </w:p>
          <w:p w14:paraId="34CC591F" w14:textId="77777777" w:rsidR="0077305F" w:rsidRPr="00D5752A" w:rsidRDefault="0077305F" w:rsidP="000B3856">
            <w:pPr>
              <w:rPr>
                <w:rFonts w:ascii="Calibri" w:hAnsi="Calibri" w:cs="Calibri"/>
                <w:sz w:val="28"/>
                <w:szCs w:val="28"/>
              </w:rPr>
            </w:pPr>
          </w:p>
          <w:p w14:paraId="1E83D45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here I am Antony:</w:t>
            </w:r>
          </w:p>
          <w:p w14:paraId="42755AB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Yet cannot hold this visible shape…</w:t>
            </w:r>
          </w:p>
          <w:p w14:paraId="2B2684F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She has </w:t>
            </w:r>
            <w:proofErr w:type="spellStart"/>
            <w:r w:rsidRPr="00D5752A">
              <w:rPr>
                <w:rFonts w:ascii="Calibri" w:hAnsi="Calibri" w:cs="Calibri"/>
                <w:sz w:val="28"/>
                <w:szCs w:val="28"/>
              </w:rPr>
              <w:t>robb'd</w:t>
            </w:r>
            <w:proofErr w:type="spellEnd"/>
            <w:r w:rsidRPr="00D5752A">
              <w:rPr>
                <w:rFonts w:ascii="Calibri" w:hAnsi="Calibri" w:cs="Calibri"/>
                <w:sz w:val="28"/>
                <w:szCs w:val="28"/>
              </w:rPr>
              <w:t xml:space="preserve"> me of my sword.</w:t>
            </w:r>
          </w:p>
          <w:p w14:paraId="7FC7A0B6" w14:textId="77777777" w:rsidR="0077305F" w:rsidRPr="00D5752A" w:rsidRDefault="0077305F" w:rsidP="000B3856">
            <w:pPr>
              <w:rPr>
                <w:rFonts w:ascii="Calibri" w:hAnsi="Calibri" w:cs="Calibri"/>
                <w:sz w:val="28"/>
                <w:szCs w:val="28"/>
              </w:rPr>
            </w:pPr>
          </w:p>
          <w:p w14:paraId="286D740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Since Cleopatra died,</w:t>
            </w:r>
          </w:p>
          <w:p w14:paraId="0A0931F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have lived in such dishonour, that the gods</w:t>
            </w:r>
          </w:p>
          <w:p w14:paraId="1DCDDEF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Detest my baseness. I, that with my sword</w:t>
            </w:r>
          </w:p>
          <w:p w14:paraId="7DF07416" w14:textId="77777777" w:rsidR="0077305F" w:rsidRPr="00D5752A" w:rsidRDefault="0077305F" w:rsidP="000B3856">
            <w:pPr>
              <w:rPr>
                <w:rFonts w:ascii="Calibri" w:hAnsi="Calibri" w:cs="Calibri"/>
                <w:sz w:val="28"/>
                <w:szCs w:val="28"/>
              </w:rPr>
            </w:pPr>
            <w:proofErr w:type="spellStart"/>
            <w:r w:rsidRPr="00D5752A">
              <w:rPr>
                <w:rFonts w:ascii="Calibri" w:hAnsi="Calibri" w:cs="Calibri"/>
                <w:sz w:val="28"/>
                <w:szCs w:val="28"/>
              </w:rPr>
              <w:t>Quarter'd</w:t>
            </w:r>
            <w:proofErr w:type="spellEnd"/>
            <w:r w:rsidRPr="00D5752A">
              <w:rPr>
                <w:rFonts w:ascii="Calibri" w:hAnsi="Calibri" w:cs="Calibri"/>
                <w:sz w:val="28"/>
                <w:szCs w:val="28"/>
              </w:rPr>
              <w:t xml:space="preserve"> the world, and o'er green Neptune's back</w:t>
            </w:r>
          </w:p>
          <w:p w14:paraId="0CA26A9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With ships made cities, condemn </w:t>
            </w:r>
            <w:proofErr w:type="gramStart"/>
            <w:r w:rsidRPr="00D5752A">
              <w:rPr>
                <w:rFonts w:ascii="Calibri" w:hAnsi="Calibri" w:cs="Calibri"/>
                <w:sz w:val="28"/>
                <w:szCs w:val="28"/>
              </w:rPr>
              <w:t>myself</w:t>
            </w:r>
            <w:proofErr w:type="gramEnd"/>
            <w:r w:rsidRPr="00D5752A">
              <w:rPr>
                <w:rFonts w:ascii="Calibri" w:hAnsi="Calibri" w:cs="Calibri"/>
                <w:sz w:val="28"/>
                <w:szCs w:val="28"/>
              </w:rPr>
              <w:t xml:space="preserve"> to lack</w:t>
            </w:r>
          </w:p>
          <w:p w14:paraId="4DDF698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 courage of a woman; less noble mind</w:t>
            </w:r>
          </w:p>
          <w:p w14:paraId="0EE08856" w14:textId="77777777" w:rsidR="0077305F" w:rsidRPr="00D5752A" w:rsidRDefault="0077305F" w:rsidP="000B3856">
            <w:pPr>
              <w:rPr>
                <w:rFonts w:ascii="Calibri" w:hAnsi="Calibri" w:cs="Calibri"/>
                <w:sz w:val="28"/>
                <w:szCs w:val="28"/>
              </w:rPr>
            </w:pPr>
            <w:proofErr w:type="spellStart"/>
            <w:proofErr w:type="gramStart"/>
            <w:r w:rsidRPr="00D5752A">
              <w:rPr>
                <w:rFonts w:ascii="Calibri" w:hAnsi="Calibri" w:cs="Calibri"/>
                <w:sz w:val="28"/>
                <w:szCs w:val="28"/>
              </w:rPr>
              <w:t>Than</w:t>
            </w:r>
            <w:proofErr w:type="spellEnd"/>
            <w:proofErr w:type="gramEnd"/>
            <w:r w:rsidRPr="00D5752A">
              <w:rPr>
                <w:rFonts w:ascii="Calibri" w:hAnsi="Calibri" w:cs="Calibri"/>
                <w:sz w:val="28"/>
                <w:szCs w:val="28"/>
              </w:rPr>
              <w:t xml:space="preserve"> she which by her death our Caesar tells</w:t>
            </w:r>
          </w:p>
          <w:p w14:paraId="56DAFD5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am conqueror of myself.</w:t>
            </w:r>
          </w:p>
          <w:p w14:paraId="2A36ECD8" w14:textId="77777777" w:rsidR="0077305F" w:rsidRPr="00D5752A" w:rsidRDefault="0077305F" w:rsidP="000B3856">
            <w:pPr>
              <w:rPr>
                <w:rFonts w:ascii="Calibri" w:hAnsi="Calibri" w:cs="Calibri"/>
                <w:sz w:val="28"/>
                <w:szCs w:val="28"/>
              </w:rPr>
            </w:pPr>
          </w:p>
          <w:p w14:paraId="5653FF91" w14:textId="77777777" w:rsidR="0077305F" w:rsidRPr="00D5752A" w:rsidRDefault="0077305F" w:rsidP="000B3856">
            <w:pPr>
              <w:rPr>
                <w:rFonts w:ascii="Calibri" w:hAnsi="Calibri" w:cs="Calibri"/>
                <w:sz w:val="28"/>
                <w:szCs w:val="28"/>
              </w:rPr>
            </w:pPr>
          </w:p>
          <w:p w14:paraId="1828F150" w14:textId="77777777" w:rsidR="0077305F" w:rsidRPr="00D5752A" w:rsidRDefault="0077305F" w:rsidP="000B3856">
            <w:pPr>
              <w:rPr>
                <w:rFonts w:ascii="Calibri" w:hAnsi="Calibri" w:cs="Calibri"/>
                <w:sz w:val="28"/>
                <w:szCs w:val="28"/>
              </w:rPr>
            </w:pPr>
            <w:proofErr w:type="spellStart"/>
            <w:r w:rsidRPr="00D5752A">
              <w:rPr>
                <w:rFonts w:ascii="Calibri" w:hAnsi="Calibri" w:cs="Calibri"/>
                <w:b/>
                <w:bCs/>
                <w:sz w:val="28"/>
                <w:szCs w:val="28"/>
              </w:rPr>
              <w:t>Canidius</w:t>
            </w:r>
            <w:proofErr w:type="spellEnd"/>
            <w:r w:rsidRPr="00D5752A">
              <w:rPr>
                <w:rFonts w:ascii="Calibri" w:hAnsi="Calibri" w:cs="Calibri"/>
                <w:b/>
                <w:bCs/>
                <w:sz w:val="28"/>
                <w:szCs w:val="28"/>
              </w:rPr>
              <w:t xml:space="preserve"> on Antony</w:t>
            </w:r>
            <w:r w:rsidRPr="00D5752A">
              <w:rPr>
                <w:rFonts w:ascii="Calibri" w:hAnsi="Calibri" w:cs="Calibri"/>
                <w:sz w:val="28"/>
                <w:szCs w:val="28"/>
              </w:rPr>
              <w:t xml:space="preserve">: </w:t>
            </w:r>
            <w:proofErr w:type="gramStart"/>
            <w:r w:rsidRPr="00D5752A">
              <w:rPr>
                <w:rFonts w:ascii="Calibri" w:hAnsi="Calibri" w:cs="Calibri"/>
                <w:sz w:val="28"/>
                <w:szCs w:val="28"/>
              </w:rPr>
              <w:t>so</w:t>
            </w:r>
            <w:proofErr w:type="gramEnd"/>
            <w:r w:rsidRPr="00D5752A">
              <w:rPr>
                <w:rFonts w:ascii="Calibri" w:hAnsi="Calibri" w:cs="Calibri"/>
                <w:sz w:val="28"/>
                <w:szCs w:val="28"/>
              </w:rPr>
              <w:t xml:space="preserve"> our leader's led,</w:t>
            </w:r>
          </w:p>
          <w:p w14:paraId="75BE518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we are women's men.</w:t>
            </w:r>
          </w:p>
          <w:p w14:paraId="214B2647" w14:textId="77777777" w:rsidR="0077305F" w:rsidRPr="00D5752A" w:rsidRDefault="0077305F" w:rsidP="000B3856">
            <w:pPr>
              <w:rPr>
                <w:rFonts w:ascii="Calibri" w:hAnsi="Calibri" w:cs="Calibri"/>
                <w:sz w:val="28"/>
                <w:szCs w:val="28"/>
              </w:rPr>
            </w:pPr>
          </w:p>
          <w:p w14:paraId="29148421" w14:textId="77777777" w:rsidR="0077305F" w:rsidRPr="00D5752A" w:rsidRDefault="0077305F" w:rsidP="000B3856">
            <w:pPr>
              <w:rPr>
                <w:rFonts w:ascii="Calibri" w:hAnsi="Calibri" w:cs="Calibri"/>
                <w:sz w:val="28"/>
                <w:szCs w:val="28"/>
              </w:rPr>
            </w:pPr>
          </w:p>
          <w:p w14:paraId="5B08311B"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Scarus on Antony</w:t>
            </w:r>
            <w:r w:rsidRPr="00D5752A">
              <w:rPr>
                <w:rFonts w:ascii="Calibri" w:hAnsi="Calibri" w:cs="Calibri"/>
                <w:sz w:val="28"/>
                <w:szCs w:val="28"/>
              </w:rPr>
              <w:t xml:space="preserve">: The noble ruin of her magic, </w:t>
            </w:r>
            <w:proofErr w:type="gramStart"/>
            <w:r w:rsidRPr="00D5752A">
              <w:rPr>
                <w:rFonts w:ascii="Calibri" w:hAnsi="Calibri" w:cs="Calibri"/>
                <w:sz w:val="28"/>
                <w:szCs w:val="28"/>
              </w:rPr>
              <w:t>Antony,..</w:t>
            </w:r>
            <w:proofErr w:type="gramEnd"/>
          </w:p>
          <w:p w14:paraId="6450C54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Leaving the fight in height, flies after her:</w:t>
            </w:r>
          </w:p>
          <w:p w14:paraId="09AE1BC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never saw an action of such shame;</w:t>
            </w:r>
          </w:p>
          <w:p w14:paraId="776C5DF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Experience, manhood, honour, ne'er before</w:t>
            </w:r>
          </w:p>
          <w:p w14:paraId="135E6B5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Did violate so itself.</w:t>
            </w:r>
          </w:p>
          <w:p w14:paraId="28486D2E" w14:textId="77777777" w:rsidR="0077305F" w:rsidRPr="00D5752A" w:rsidRDefault="0077305F" w:rsidP="000B3856">
            <w:pPr>
              <w:rPr>
                <w:rFonts w:ascii="Calibri" w:hAnsi="Calibri" w:cs="Calibri"/>
                <w:sz w:val="28"/>
                <w:szCs w:val="28"/>
              </w:rPr>
            </w:pPr>
          </w:p>
          <w:p w14:paraId="75A5CD15" w14:textId="77777777" w:rsidR="0077305F" w:rsidRPr="00D5752A" w:rsidRDefault="0077305F" w:rsidP="000B3856">
            <w:pPr>
              <w:rPr>
                <w:rFonts w:ascii="Calibri" w:hAnsi="Calibri" w:cs="Calibri"/>
                <w:sz w:val="28"/>
                <w:szCs w:val="28"/>
              </w:rPr>
            </w:pPr>
          </w:p>
          <w:p w14:paraId="7D913441"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lastRenderedPageBreak/>
              <w:t>Cleopatra on Antony’s death</w:t>
            </w:r>
            <w:r w:rsidRPr="00D5752A">
              <w:rPr>
                <w:rFonts w:ascii="Calibri" w:hAnsi="Calibri" w:cs="Calibri"/>
                <w:sz w:val="28"/>
                <w:szCs w:val="28"/>
              </w:rPr>
              <w:t xml:space="preserve">: </w:t>
            </w:r>
          </w:p>
          <w:p w14:paraId="468EAAC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The soldier's pole is </w:t>
            </w:r>
            <w:proofErr w:type="spellStart"/>
            <w:r w:rsidRPr="00D5752A">
              <w:rPr>
                <w:rFonts w:ascii="Calibri" w:hAnsi="Calibri" w:cs="Calibri"/>
                <w:sz w:val="28"/>
                <w:szCs w:val="28"/>
              </w:rPr>
              <w:t>fall'n</w:t>
            </w:r>
            <w:proofErr w:type="spellEnd"/>
            <w:r w:rsidRPr="00D5752A">
              <w:rPr>
                <w:rFonts w:ascii="Calibri" w:hAnsi="Calibri" w:cs="Calibri"/>
                <w:sz w:val="28"/>
                <w:szCs w:val="28"/>
              </w:rPr>
              <w:t>: young boys and girls</w:t>
            </w:r>
          </w:p>
          <w:p w14:paraId="6A3B912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Are level now with men;</w:t>
            </w:r>
          </w:p>
          <w:p w14:paraId="0A3C69BA" w14:textId="77777777" w:rsidR="0077305F" w:rsidRPr="00D5752A" w:rsidRDefault="0077305F" w:rsidP="000B3856">
            <w:pPr>
              <w:rPr>
                <w:rFonts w:ascii="Calibri" w:hAnsi="Calibri" w:cs="Calibri"/>
                <w:sz w:val="28"/>
                <w:szCs w:val="28"/>
              </w:rPr>
            </w:pPr>
          </w:p>
          <w:p w14:paraId="4AB0AEE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 quick comedians</w:t>
            </w:r>
          </w:p>
          <w:p w14:paraId="7732C5CE" w14:textId="77777777" w:rsidR="0077305F" w:rsidRPr="00D5752A" w:rsidRDefault="0077305F" w:rsidP="000B3856">
            <w:pPr>
              <w:rPr>
                <w:rFonts w:ascii="Calibri" w:hAnsi="Calibri" w:cs="Calibri"/>
                <w:sz w:val="28"/>
                <w:szCs w:val="28"/>
              </w:rPr>
            </w:pPr>
            <w:proofErr w:type="spellStart"/>
            <w:r w:rsidRPr="00D5752A">
              <w:rPr>
                <w:rFonts w:ascii="Calibri" w:hAnsi="Calibri" w:cs="Calibri"/>
                <w:sz w:val="28"/>
                <w:szCs w:val="28"/>
              </w:rPr>
              <w:t>Extemporally</w:t>
            </w:r>
            <w:proofErr w:type="spellEnd"/>
            <w:r w:rsidRPr="00D5752A">
              <w:rPr>
                <w:rFonts w:ascii="Calibri" w:hAnsi="Calibri" w:cs="Calibri"/>
                <w:sz w:val="28"/>
                <w:szCs w:val="28"/>
              </w:rPr>
              <w:t xml:space="preserve"> will stage us, and present</w:t>
            </w:r>
          </w:p>
          <w:p w14:paraId="71DB73A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Our Alexandrian revels; Antony</w:t>
            </w:r>
          </w:p>
          <w:p w14:paraId="0AEFFB2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Shall be brought drunken forth, and I shall see</w:t>
            </w:r>
          </w:p>
          <w:p w14:paraId="3383A16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Some squeaking Cleopatra </w:t>
            </w:r>
            <w:proofErr w:type="gramStart"/>
            <w:r w:rsidRPr="00D5752A">
              <w:rPr>
                <w:rFonts w:ascii="Calibri" w:hAnsi="Calibri" w:cs="Calibri"/>
                <w:sz w:val="28"/>
                <w:szCs w:val="28"/>
              </w:rPr>
              <w:t>boy</w:t>
            </w:r>
            <w:proofErr w:type="gramEnd"/>
            <w:r w:rsidRPr="00D5752A">
              <w:rPr>
                <w:rFonts w:ascii="Calibri" w:hAnsi="Calibri" w:cs="Calibri"/>
                <w:sz w:val="28"/>
                <w:szCs w:val="28"/>
              </w:rPr>
              <w:t xml:space="preserve"> my greatness</w:t>
            </w:r>
          </w:p>
          <w:p w14:paraId="5BD48F4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the posture of a whore.</w:t>
            </w:r>
          </w:p>
          <w:p w14:paraId="0489E8AC" w14:textId="77777777" w:rsidR="0077305F" w:rsidRPr="00D5752A" w:rsidRDefault="0077305F" w:rsidP="000B3856">
            <w:pPr>
              <w:rPr>
                <w:rFonts w:ascii="Calibri" w:hAnsi="Calibri" w:cs="Calibri"/>
                <w:sz w:val="28"/>
                <w:szCs w:val="28"/>
              </w:rPr>
            </w:pPr>
          </w:p>
          <w:p w14:paraId="39AFB95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have nothing</w:t>
            </w:r>
          </w:p>
          <w:p w14:paraId="25663AE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Of woman in me: now from head to foot</w:t>
            </w:r>
          </w:p>
          <w:p w14:paraId="5DEEE39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am marble-constant; now the fleeting moon</w:t>
            </w:r>
          </w:p>
          <w:p w14:paraId="10A49C6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No planet is of mine.</w:t>
            </w:r>
          </w:p>
          <w:p w14:paraId="309E2E17" w14:textId="77777777" w:rsidR="0077305F" w:rsidRPr="00D5752A" w:rsidRDefault="0077305F" w:rsidP="000B3856">
            <w:pPr>
              <w:rPr>
                <w:rFonts w:ascii="Calibri" w:hAnsi="Calibri" w:cs="Calibri"/>
                <w:sz w:val="28"/>
                <w:szCs w:val="28"/>
              </w:rPr>
            </w:pPr>
          </w:p>
        </w:tc>
      </w:tr>
      <w:tr w:rsidR="0077305F" w:rsidRPr="00D5752A" w14:paraId="143A7C9C" w14:textId="77777777" w:rsidTr="000B3856">
        <w:trPr>
          <w:trHeight w:val="285"/>
        </w:trPr>
        <w:tc>
          <w:tcPr>
            <w:tcW w:w="3256" w:type="dxa"/>
          </w:tcPr>
          <w:p w14:paraId="1CC71F8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As You Like It</w:t>
            </w:r>
          </w:p>
        </w:tc>
        <w:tc>
          <w:tcPr>
            <w:tcW w:w="11907" w:type="dxa"/>
          </w:tcPr>
          <w:p w14:paraId="1E108782"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Rosalind</w:t>
            </w:r>
            <w:r w:rsidRPr="00D5752A">
              <w:rPr>
                <w:rFonts w:ascii="Calibri" w:hAnsi="Calibri" w:cs="Calibri"/>
                <w:sz w:val="28"/>
                <w:szCs w:val="28"/>
              </w:rPr>
              <w:t xml:space="preserve">: </w:t>
            </w:r>
          </w:p>
          <w:p w14:paraId="7B2B526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in my heart</w:t>
            </w:r>
          </w:p>
          <w:p w14:paraId="4806156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Lie there what hidden woman’s fear there will,</w:t>
            </w:r>
          </w:p>
          <w:p w14:paraId="2C6F3F1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We’ll have a swashing and a martial outside—</w:t>
            </w:r>
          </w:p>
          <w:p w14:paraId="42D55F0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As many other mannish cowards have</w:t>
            </w:r>
          </w:p>
          <w:p w14:paraId="0EAB766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That do outface it with their semblances.</w:t>
            </w:r>
          </w:p>
          <w:p w14:paraId="62EACFC5" w14:textId="77777777" w:rsidR="0077305F" w:rsidRPr="00D5752A" w:rsidRDefault="0077305F" w:rsidP="000B3856">
            <w:pPr>
              <w:rPr>
                <w:rFonts w:ascii="Calibri" w:hAnsi="Calibri" w:cs="Calibri"/>
                <w:sz w:val="28"/>
                <w:szCs w:val="28"/>
              </w:rPr>
            </w:pPr>
          </w:p>
          <w:p w14:paraId="65319DC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I’ll have no worse a name than Jove’s own page,</w:t>
            </w:r>
          </w:p>
          <w:p w14:paraId="3B7F5DC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And </w:t>
            </w:r>
            <w:proofErr w:type="gramStart"/>
            <w:r w:rsidRPr="00D5752A">
              <w:rPr>
                <w:rFonts w:ascii="Calibri" w:hAnsi="Calibri" w:cs="Calibri"/>
                <w:sz w:val="28"/>
                <w:szCs w:val="28"/>
              </w:rPr>
              <w:t>therefore</w:t>
            </w:r>
            <w:proofErr w:type="gramEnd"/>
            <w:r w:rsidRPr="00D5752A">
              <w:rPr>
                <w:rFonts w:ascii="Calibri" w:hAnsi="Calibri" w:cs="Calibri"/>
                <w:sz w:val="28"/>
                <w:szCs w:val="28"/>
              </w:rPr>
              <w:t xml:space="preserve"> look you call me Ganymede.</w:t>
            </w:r>
          </w:p>
          <w:p w14:paraId="203E27EA" w14:textId="77777777" w:rsidR="0077305F" w:rsidRPr="00D5752A" w:rsidRDefault="0077305F" w:rsidP="000B3856">
            <w:pPr>
              <w:rPr>
                <w:rFonts w:ascii="Calibri" w:hAnsi="Calibri" w:cs="Calibri"/>
                <w:sz w:val="28"/>
                <w:szCs w:val="28"/>
              </w:rPr>
            </w:pPr>
          </w:p>
          <w:p w14:paraId="213C5211" w14:textId="77777777" w:rsidR="0077305F" w:rsidRPr="00D5752A" w:rsidRDefault="0077305F" w:rsidP="000B3856">
            <w:pPr>
              <w:rPr>
                <w:rFonts w:ascii="Calibri" w:hAnsi="Calibri" w:cs="Calibri"/>
                <w:sz w:val="28"/>
                <w:szCs w:val="28"/>
              </w:rPr>
            </w:pPr>
          </w:p>
          <w:p w14:paraId="0B8DF675"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Oliver reading Orlando’s description of Rosalind (as Ganymede) and Celia (Aliena)</w:t>
            </w:r>
            <w:r w:rsidRPr="00D5752A">
              <w:rPr>
                <w:rFonts w:ascii="Calibri" w:hAnsi="Calibri" w:cs="Calibri"/>
                <w:sz w:val="28"/>
                <w:szCs w:val="28"/>
              </w:rPr>
              <w:t xml:space="preserve">: </w:t>
            </w:r>
          </w:p>
          <w:p w14:paraId="60348DB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 boy is fair,</w:t>
            </w:r>
          </w:p>
          <w:p w14:paraId="5B2C991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Of female favour, and bestows himself</w:t>
            </w:r>
          </w:p>
          <w:p w14:paraId="58F8EBE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Like a ripe sister; the woman low,</w:t>
            </w:r>
          </w:p>
          <w:p w14:paraId="607DF43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browner than her brother.'</w:t>
            </w:r>
          </w:p>
          <w:p w14:paraId="5B100919" w14:textId="77777777" w:rsidR="0077305F" w:rsidRPr="00D5752A" w:rsidRDefault="0077305F" w:rsidP="000B3856">
            <w:pPr>
              <w:rPr>
                <w:rFonts w:ascii="Calibri" w:hAnsi="Calibri" w:cs="Calibri"/>
                <w:sz w:val="28"/>
                <w:szCs w:val="28"/>
              </w:rPr>
            </w:pPr>
          </w:p>
          <w:p w14:paraId="06512AE8" w14:textId="77777777" w:rsidR="0077305F" w:rsidRPr="00D5752A" w:rsidRDefault="0077305F" w:rsidP="000B3856">
            <w:pPr>
              <w:rPr>
                <w:rFonts w:ascii="Calibri" w:hAnsi="Calibri" w:cs="Calibri"/>
                <w:sz w:val="28"/>
                <w:szCs w:val="28"/>
              </w:rPr>
            </w:pPr>
          </w:p>
          <w:p w14:paraId="1139F9B9"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Rosalind (in disguise as Ganymede) to Celia and Orlando</w:t>
            </w:r>
            <w:r w:rsidRPr="00D5752A">
              <w:rPr>
                <w:rFonts w:ascii="Calibri" w:hAnsi="Calibri" w:cs="Calibri"/>
                <w:sz w:val="28"/>
                <w:szCs w:val="28"/>
              </w:rPr>
              <w:t xml:space="preserve">: </w:t>
            </w:r>
          </w:p>
          <w:p w14:paraId="3F5812F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Come, sister, you shall be the </w:t>
            </w:r>
            <w:proofErr w:type="gramStart"/>
            <w:r w:rsidRPr="00D5752A">
              <w:rPr>
                <w:rFonts w:ascii="Calibri" w:hAnsi="Calibri" w:cs="Calibri"/>
                <w:sz w:val="28"/>
                <w:szCs w:val="28"/>
              </w:rPr>
              <w:t>priest, and</w:t>
            </w:r>
            <w:proofErr w:type="gramEnd"/>
            <w:r w:rsidRPr="00D5752A">
              <w:rPr>
                <w:rFonts w:ascii="Calibri" w:hAnsi="Calibri" w:cs="Calibri"/>
                <w:sz w:val="28"/>
                <w:szCs w:val="28"/>
              </w:rPr>
              <w:t xml:space="preserve"> marry us. Give me your hand, Orlando.</w:t>
            </w:r>
          </w:p>
          <w:p w14:paraId="782DE86C" w14:textId="77777777" w:rsidR="0077305F" w:rsidRPr="00D5752A" w:rsidRDefault="0077305F" w:rsidP="000B3856">
            <w:pPr>
              <w:rPr>
                <w:rFonts w:ascii="Calibri" w:hAnsi="Calibri" w:cs="Calibri"/>
                <w:sz w:val="28"/>
                <w:szCs w:val="28"/>
              </w:rPr>
            </w:pPr>
          </w:p>
        </w:tc>
      </w:tr>
      <w:tr w:rsidR="0077305F" w:rsidRPr="00D5752A" w14:paraId="0A29250B" w14:textId="77777777" w:rsidTr="000B3856">
        <w:trPr>
          <w:trHeight w:val="285"/>
        </w:trPr>
        <w:tc>
          <w:tcPr>
            <w:tcW w:w="3256" w:type="dxa"/>
          </w:tcPr>
          <w:p w14:paraId="22CB2C7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Coriolanus</w:t>
            </w:r>
          </w:p>
        </w:tc>
        <w:tc>
          <w:tcPr>
            <w:tcW w:w="11907" w:type="dxa"/>
          </w:tcPr>
          <w:p w14:paraId="67748E44"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Coriolanus</w:t>
            </w:r>
            <w:r w:rsidRPr="00D5752A">
              <w:rPr>
                <w:rFonts w:ascii="Calibri" w:hAnsi="Calibri" w:cs="Calibri"/>
                <w:sz w:val="28"/>
                <w:szCs w:val="28"/>
              </w:rPr>
              <w:t xml:space="preserve">: </w:t>
            </w:r>
          </w:p>
          <w:p w14:paraId="7D82AEC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Away, my disposition, and possess me</w:t>
            </w:r>
          </w:p>
          <w:p w14:paraId="1977ED9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Some </w:t>
            </w:r>
            <w:proofErr w:type="gramStart"/>
            <w:r w:rsidRPr="00D5752A">
              <w:rPr>
                <w:rFonts w:ascii="Calibri" w:hAnsi="Calibri" w:cs="Calibri"/>
                <w:sz w:val="28"/>
                <w:szCs w:val="28"/>
              </w:rPr>
              <w:t>harlot's</w:t>
            </w:r>
            <w:proofErr w:type="gramEnd"/>
            <w:r w:rsidRPr="00D5752A">
              <w:rPr>
                <w:rFonts w:ascii="Calibri" w:hAnsi="Calibri" w:cs="Calibri"/>
                <w:sz w:val="28"/>
                <w:szCs w:val="28"/>
              </w:rPr>
              <w:t xml:space="preserve"> spirit! my throat of war be </w:t>
            </w:r>
            <w:proofErr w:type="spellStart"/>
            <w:r w:rsidRPr="00D5752A">
              <w:rPr>
                <w:rFonts w:ascii="Calibri" w:hAnsi="Calibri" w:cs="Calibri"/>
                <w:sz w:val="28"/>
                <w:szCs w:val="28"/>
              </w:rPr>
              <w:t>turn'd</w:t>
            </w:r>
            <w:proofErr w:type="spellEnd"/>
            <w:r w:rsidRPr="00D5752A">
              <w:rPr>
                <w:rFonts w:ascii="Calibri" w:hAnsi="Calibri" w:cs="Calibri"/>
                <w:sz w:val="28"/>
                <w:szCs w:val="28"/>
              </w:rPr>
              <w:t>,</w:t>
            </w:r>
          </w:p>
          <w:p w14:paraId="28E2D03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Which quired with my drum, into a pipe</w:t>
            </w:r>
          </w:p>
          <w:p w14:paraId="205B7CD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Small as </w:t>
            </w:r>
            <w:proofErr w:type="gramStart"/>
            <w:r w:rsidRPr="00D5752A">
              <w:rPr>
                <w:rFonts w:ascii="Calibri" w:hAnsi="Calibri" w:cs="Calibri"/>
                <w:sz w:val="28"/>
                <w:szCs w:val="28"/>
              </w:rPr>
              <w:t>an</w:t>
            </w:r>
            <w:proofErr w:type="gramEnd"/>
            <w:r w:rsidRPr="00D5752A">
              <w:rPr>
                <w:rFonts w:ascii="Calibri" w:hAnsi="Calibri" w:cs="Calibri"/>
                <w:sz w:val="28"/>
                <w:szCs w:val="28"/>
              </w:rPr>
              <w:t xml:space="preserve"> eunuch, or the virgin voice</w:t>
            </w:r>
          </w:p>
          <w:p w14:paraId="70D12549" w14:textId="77777777" w:rsidR="0077305F" w:rsidRPr="00D5752A" w:rsidRDefault="0077305F" w:rsidP="000B3856">
            <w:pPr>
              <w:rPr>
                <w:rFonts w:ascii="Calibri" w:hAnsi="Calibri" w:cs="Calibri"/>
                <w:sz w:val="28"/>
                <w:szCs w:val="28"/>
              </w:rPr>
            </w:pPr>
            <w:proofErr w:type="gramStart"/>
            <w:r w:rsidRPr="00D5752A">
              <w:rPr>
                <w:rFonts w:ascii="Calibri" w:hAnsi="Calibri" w:cs="Calibri"/>
                <w:sz w:val="28"/>
                <w:szCs w:val="28"/>
              </w:rPr>
              <w:t>That babies</w:t>
            </w:r>
            <w:proofErr w:type="gramEnd"/>
            <w:r w:rsidRPr="00D5752A">
              <w:rPr>
                <w:rFonts w:ascii="Calibri" w:hAnsi="Calibri" w:cs="Calibri"/>
                <w:sz w:val="28"/>
                <w:szCs w:val="28"/>
              </w:rPr>
              <w:t xml:space="preserve"> lulls asleep! the smiles of knaves</w:t>
            </w:r>
          </w:p>
          <w:p w14:paraId="229051E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Tent in my cheeks, and schoolboys' tears take up</w:t>
            </w:r>
          </w:p>
          <w:p w14:paraId="15A3432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 glasses of my sight! a beggar's tongue</w:t>
            </w:r>
          </w:p>
          <w:p w14:paraId="3354953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Make motion through my lips, and my </w:t>
            </w:r>
            <w:proofErr w:type="spellStart"/>
            <w:r w:rsidRPr="00D5752A">
              <w:rPr>
                <w:rFonts w:ascii="Calibri" w:hAnsi="Calibri" w:cs="Calibri"/>
                <w:sz w:val="28"/>
                <w:szCs w:val="28"/>
              </w:rPr>
              <w:t>arm'd</w:t>
            </w:r>
            <w:proofErr w:type="spellEnd"/>
            <w:r w:rsidRPr="00D5752A">
              <w:rPr>
                <w:rFonts w:ascii="Calibri" w:hAnsi="Calibri" w:cs="Calibri"/>
                <w:sz w:val="28"/>
                <w:szCs w:val="28"/>
              </w:rPr>
              <w:t xml:space="preserve"> knees,</w:t>
            </w:r>
          </w:p>
          <w:p w14:paraId="4EEC916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Who </w:t>
            </w:r>
            <w:proofErr w:type="spellStart"/>
            <w:r w:rsidRPr="00D5752A">
              <w:rPr>
                <w:rFonts w:ascii="Calibri" w:hAnsi="Calibri" w:cs="Calibri"/>
                <w:sz w:val="28"/>
                <w:szCs w:val="28"/>
              </w:rPr>
              <w:t>bow'd</w:t>
            </w:r>
            <w:proofErr w:type="spellEnd"/>
            <w:r w:rsidRPr="00D5752A">
              <w:rPr>
                <w:rFonts w:ascii="Calibri" w:hAnsi="Calibri" w:cs="Calibri"/>
                <w:sz w:val="28"/>
                <w:szCs w:val="28"/>
              </w:rPr>
              <w:t xml:space="preserve"> but in my stirrup, bend like his</w:t>
            </w:r>
          </w:p>
          <w:p w14:paraId="649402D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That hath received </w:t>
            </w:r>
            <w:proofErr w:type="gramStart"/>
            <w:r w:rsidRPr="00D5752A">
              <w:rPr>
                <w:rFonts w:ascii="Calibri" w:hAnsi="Calibri" w:cs="Calibri"/>
                <w:sz w:val="28"/>
                <w:szCs w:val="28"/>
              </w:rPr>
              <w:t>an</w:t>
            </w:r>
            <w:proofErr w:type="gramEnd"/>
            <w:r w:rsidRPr="00D5752A">
              <w:rPr>
                <w:rFonts w:ascii="Calibri" w:hAnsi="Calibri" w:cs="Calibri"/>
                <w:sz w:val="28"/>
                <w:szCs w:val="28"/>
              </w:rPr>
              <w:t xml:space="preserve"> alms! I will not </w:t>
            </w:r>
            <w:proofErr w:type="spellStart"/>
            <w:r w:rsidRPr="00D5752A">
              <w:rPr>
                <w:rFonts w:ascii="Calibri" w:hAnsi="Calibri" w:cs="Calibri"/>
                <w:sz w:val="28"/>
                <w:szCs w:val="28"/>
              </w:rPr>
              <w:t>do't</w:t>
            </w:r>
            <w:proofErr w:type="spellEnd"/>
            <w:r w:rsidRPr="00D5752A">
              <w:rPr>
                <w:rFonts w:ascii="Calibri" w:hAnsi="Calibri" w:cs="Calibri"/>
                <w:sz w:val="28"/>
                <w:szCs w:val="28"/>
              </w:rPr>
              <w:t>,</w:t>
            </w:r>
          </w:p>
          <w:p w14:paraId="1D3F240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Lest I surcease to honour mine own truth</w:t>
            </w:r>
          </w:p>
          <w:p w14:paraId="1A5582B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by my body's action teach my mind</w:t>
            </w:r>
          </w:p>
          <w:p w14:paraId="5D84C1C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 most inherent baseness.</w:t>
            </w:r>
          </w:p>
          <w:p w14:paraId="490BEA6E" w14:textId="77777777" w:rsidR="0077305F" w:rsidRPr="00D5752A" w:rsidRDefault="0077305F" w:rsidP="000B3856">
            <w:pPr>
              <w:rPr>
                <w:rFonts w:ascii="Calibri" w:hAnsi="Calibri" w:cs="Calibri"/>
                <w:sz w:val="28"/>
                <w:szCs w:val="28"/>
              </w:rPr>
            </w:pPr>
          </w:p>
          <w:p w14:paraId="6F0E35DC" w14:textId="77777777" w:rsidR="0077305F" w:rsidRPr="00D5752A" w:rsidRDefault="0077305F" w:rsidP="000B3856">
            <w:pPr>
              <w:rPr>
                <w:rFonts w:ascii="Calibri" w:hAnsi="Calibri" w:cs="Calibri"/>
                <w:sz w:val="28"/>
                <w:szCs w:val="28"/>
              </w:rPr>
            </w:pPr>
          </w:p>
          <w:p w14:paraId="692D5BB2"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Aufidius on Coriolanus</w:t>
            </w:r>
            <w:r w:rsidRPr="00D5752A">
              <w:rPr>
                <w:rFonts w:ascii="Calibri" w:hAnsi="Calibri" w:cs="Calibri"/>
                <w:sz w:val="28"/>
                <w:szCs w:val="28"/>
              </w:rPr>
              <w:t xml:space="preserve">: </w:t>
            </w:r>
          </w:p>
          <w:p w14:paraId="0C239E6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at his nurse's tears</w:t>
            </w:r>
          </w:p>
          <w:p w14:paraId="4D81582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He whined and </w:t>
            </w:r>
            <w:proofErr w:type="spellStart"/>
            <w:r w:rsidRPr="00D5752A">
              <w:rPr>
                <w:rFonts w:ascii="Calibri" w:hAnsi="Calibri" w:cs="Calibri"/>
                <w:sz w:val="28"/>
                <w:szCs w:val="28"/>
              </w:rPr>
              <w:t>roar'd</w:t>
            </w:r>
            <w:proofErr w:type="spellEnd"/>
            <w:r w:rsidRPr="00D5752A">
              <w:rPr>
                <w:rFonts w:ascii="Calibri" w:hAnsi="Calibri" w:cs="Calibri"/>
                <w:sz w:val="28"/>
                <w:szCs w:val="28"/>
              </w:rPr>
              <w:t xml:space="preserve"> away your victory,</w:t>
            </w:r>
          </w:p>
          <w:p w14:paraId="761F652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That </w:t>
            </w:r>
            <w:proofErr w:type="gramStart"/>
            <w:r w:rsidRPr="00D5752A">
              <w:rPr>
                <w:rFonts w:ascii="Calibri" w:hAnsi="Calibri" w:cs="Calibri"/>
                <w:sz w:val="28"/>
                <w:szCs w:val="28"/>
              </w:rPr>
              <w:t>pages</w:t>
            </w:r>
            <w:proofErr w:type="gramEnd"/>
            <w:r w:rsidRPr="00D5752A">
              <w:rPr>
                <w:rFonts w:ascii="Calibri" w:hAnsi="Calibri" w:cs="Calibri"/>
                <w:sz w:val="28"/>
                <w:szCs w:val="28"/>
              </w:rPr>
              <w:t xml:space="preserve"> </w:t>
            </w:r>
            <w:proofErr w:type="spellStart"/>
            <w:r w:rsidRPr="00D5752A">
              <w:rPr>
                <w:rFonts w:ascii="Calibri" w:hAnsi="Calibri" w:cs="Calibri"/>
                <w:sz w:val="28"/>
                <w:szCs w:val="28"/>
              </w:rPr>
              <w:t>blush'd</w:t>
            </w:r>
            <w:proofErr w:type="spellEnd"/>
            <w:r w:rsidRPr="00D5752A">
              <w:rPr>
                <w:rFonts w:ascii="Calibri" w:hAnsi="Calibri" w:cs="Calibri"/>
                <w:sz w:val="28"/>
                <w:szCs w:val="28"/>
              </w:rPr>
              <w:t xml:space="preserve"> at him and men of heart</w:t>
            </w:r>
          </w:p>
          <w:p w14:paraId="2D783740" w14:textId="77777777" w:rsidR="0077305F" w:rsidRPr="00D5752A" w:rsidRDefault="0077305F" w:rsidP="000B3856">
            <w:pPr>
              <w:rPr>
                <w:rFonts w:ascii="Calibri" w:hAnsi="Calibri" w:cs="Calibri"/>
                <w:sz w:val="28"/>
                <w:szCs w:val="28"/>
              </w:rPr>
            </w:pPr>
            <w:proofErr w:type="spellStart"/>
            <w:r w:rsidRPr="00D5752A">
              <w:rPr>
                <w:rFonts w:ascii="Calibri" w:hAnsi="Calibri" w:cs="Calibri"/>
                <w:sz w:val="28"/>
                <w:szCs w:val="28"/>
              </w:rPr>
              <w:t>Look'd</w:t>
            </w:r>
            <w:proofErr w:type="spellEnd"/>
            <w:r w:rsidRPr="00D5752A">
              <w:rPr>
                <w:rFonts w:ascii="Calibri" w:hAnsi="Calibri" w:cs="Calibri"/>
                <w:sz w:val="28"/>
                <w:szCs w:val="28"/>
              </w:rPr>
              <w:t xml:space="preserve"> wondering each at other.</w:t>
            </w:r>
          </w:p>
          <w:p w14:paraId="77EC60FF" w14:textId="77777777" w:rsidR="0077305F" w:rsidRPr="00D5752A" w:rsidRDefault="0077305F" w:rsidP="000B3856">
            <w:pPr>
              <w:rPr>
                <w:rFonts w:ascii="Calibri" w:hAnsi="Calibri" w:cs="Calibri"/>
                <w:sz w:val="28"/>
                <w:szCs w:val="28"/>
              </w:rPr>
            </w:pPr>
          </w:p>
          <w:p w14:paraId="4252132B" w14:textId="77777777" w:rsidR="0077305F" w:rsidRPr="00D5752A" w:rsidRDefault="0077305F" w:rsidP="000B3856">
            <w:pPr>
              <w:rPr>
                <w:rFonts w:ascii="Calibri" w:hAnsi="Calibri" w:cs="Calibri"/>
                <w:sz w:val="28"/>
                <w:szCs w:val="28"/>
              </w:rPr>
            </w:pPr>
          </w:p>
          <w:p w14:paraId="61B62E43"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Aufidius to Coriolanus</w:t>
            </w:r>
            <w:r w:rsidRPr="00D5752A">
              <w:rPr>
                <w:rFonts w:ascii="Calibri" w:hAnsi="Calibri" w:cs="Calibri"/>
                <w:sz w:val="28"/>
                <w:szCs w:val="28"/>
              </w:rPr>
              <w:t xml:space="preserve">: </w:t>
            </w:r>
          </w:p>
          <w:p w14:paraId="2519B1C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Name not the god, thou boy of tears!</w:t>
            </w:r>
          </w:p>
          <w:p w14:paraId="65C61FA5" w14:textId="77777777" w:rsidR="0077305F" w:rsidRPr="00D5752A" w:rsidRDefault="0077305F" w:rsidP="000B3856">
            <w:pPr>
              <w:rPr>
                <w:rFonts w:ascii="Calibri" w:hAnsi="Calibri" w:cs="Calibri"/>
                <w:sz w:val="28"/>
                <w:szCs w:val="28"/>
              </w:rPr>
            </w:pPr>
          </w:p>
          <w:p w14:paraId="7CB8DC8C"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Coriolanus on Aufidius</w:t>
            </w:r>
            <w:r w:rsidRPr="00D5752A">
              <w:rPr>
                <w:rFonts w:ascii="Calibri" w:hAnsi="Calibri" w:cs="Calibri"/>
                <w:sz w:val="28"/>
                <w:szCs w:val="28"/>
              </w:rPr>
              <w:t xml:space="preserve">: </w:t>
            </w:r>
          </w:p>
          <w:p w14:paraId="5AF1DE5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Your judgments, my grave lords,</w:t>
            </w:r>
          </w:p>
          <w:p w14:paraId="0BECB19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Must give this cur the lie: and his own notion—</w:t>
            </w:r>
          </w:p>
          <w:p w14:paraId="1264ACF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Who wears my stripes </w:t>
            </w:r>
            <w:proofErr w:type="spellStart"/>
            <w:r w:rsidRPr="00D5752A">
              <w:rPr>
                <w:rFonts w:ascii="Calibri" w:hAnsi="Calibri" w:cs="Calibri"/>
                <w:sz w:val="28"/>
                <w:szCs w:val="28"/>
              </w:rPr>
              <w:t>impress'd</w:t>
            </w:r>
            <w:proofErr w:type="spellEnd"/>
            <w:r w:rsidRPr="00D5752A">
              <w:rPr>
                <w:rFonts w:ascii="Calibri" w:hAnsi="Calibri" w:cs="Calibri"/>
                <w:sz w:val="28"/>
                <w:szCs w:val="28"/>
              </w:rPr>
              <w:t xml:space="preserve"> upon him; that</w:t>
            </w:r>
          </w:p>
          <w:p w14:paraId="3B4D514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Must bear my beating to his grave—shall join</w:t>
            </w:r>
          </w:p>
          <w:p w14:paraId="07EE919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thrust the lie unto him.</w:t>
            </w:r>
          </w:p>
          <w:p w14:paraId="20341C29" w14:textId="77777777" w:rsidR="0077305F" w:rsidRPr="00D5752A" w:rsidRDefault="0077305F" w:rsidP="000B3856">
            <w:pPr>
              <w:rPr>
                <w:rFonts w:ascii="Calibri" w:hAnsi="Calibri" w:cs="Calibri"/>
                <w:sz w:val="28"/>
                <w:szCs w:val="28"/>
              </w:rPr>
            </w:pPr>
          </w:p>
        </w:tc>
      </w:tr>
      <w:tr w:rsidR="0077305F" w:rsidRPr="00D5752A" w14:paraId="6FBAC927" w14:textId="77777777" w:rsidTr="000B3856">
        <w:trPr>
          <w:trHeight w:val="285"/>
        </w:trPr>
        <w:tc>
          <w:tcPr>
            <w:tcW w:w="3256" w:type="dxa"/>
          </w:tcPr>
          <w:p w14:paraId="677EC9C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Cymbeline</w:t>
            </w:r>
          </w:p>
        </w:tc>
        <w:tc>
          <w:tcPr>
            <w:tcW w:w="11907" w:type="dxa"/>
          </w:tcPr>
          <w:p w14:paraId="061076CC" w14:textId="77777777" w:rsidR="0077305F" w:rsidRPr="00D5752A" w:rsidRDefault="0077305F" w:rsidP="000B3856">
            <w:pPr>
              <w:rPr>
                <w:rFonts w:ascii="Calibri" w:hAnsi="Calibri" w:cs="Calibri"/>
                <w:sz w:val="28"/>
                <w:szCs w:val="28"/>
              </w:rPr>
            </w:pPr>
            <w:proofErr w:type="spellStart"/>
            <w:r w:rsidRPr="00D5752A">
              <w:rPr>
                <w:rFonts w:ascii="Calibri" w:hAnsi="Calibri" w:cs="Calibri"/>
                <w:b/>
                <w:bCs/>
                <w:sz w:val="28"/>
                <w:szCs w:val="28"/>
              </w:rPr>
              <w:t>Pisanio</w:t>
            </w:r>
            <w:proofErr w:type="spellEnd"/>
            <w:r w:rsidRPr="00D5752A">
              <w:rPr>
                <w:rFonts w:ascii="Calibri" w:hAnsi="Calibri" w:cs="Calibri"/>
                <w:b/>
                <w:bCs/>
                <w:sz w:val="28"/>
                <w:szCs w:val="28"/>
              </w:rPr>
              <w:t xml:space="preserve"> to Imogen</w:t>
            </w:r>
            <w:r w:rsidRPr="00D5752A">
              <w:rPr>
                <w:rFonts w:ascii="Calibri" w:hAnsi="Calibri" w:cs="Calibri"/>
                <w:sz w:val="28"/>
                <w:szCs w:val="28"/>
              </w:rPr>
              <w:t xml:space="preserve">: </w:t>
            </w:r>
          </w:p>
          <w:p w14:paraId="40AA21D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You must forget to be a woman; change</w:t>
            </w:r>
          </w:p>
          <w:p w14:paraId="59E1E62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Command into obedience: fear and niceness—</w:t>
            </w:r>
          </w:p>
          <w:p w14:paraId="4A46B82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 handmaids of all women, or, more truly,</w:t>
            </w:r>
          </w:p>
          <w:p w14:paraId="1613E8D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Woman </w:t>
            </w:r>
            <w:proofErr w:type="spellStart"/>
            <w:r w:rsidRPr="00D5752A">
              <w:rPr>
                <w:rFonts w:ascii="Calibri" w:hAnsi="Calibri" w:cs="Calibri"/>
                <w:sz w:val="28"/>
                <w:szCs w:val="28"/>
              </w:rPr>
              <w:t>its</w:t>
            </w:r>
            <w:proofErr w:type="spellEnd"/>
            <w:r w:rsidRPr="00D5752A">
              <w:rPr>
                <w:rFonts w:ascii="Calibri" w:hAnsi="Calibri" w:cs="Calibri"/>
                <w:sz w:val="28"/>
                <w:szCs w:val="28"/>
              </w:rPr>
              <w:t xml:space="preserve"> pretty self—into a waggish courage:</w:t>
            </w:r>
          </w:p>
          <w:p w14:paraId="14D95CA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Ready in gibes, quick-</w:t>
            </w:r>
            <w:proofErr w:type="spellStart"/>
            <w:r w:rsidRPr="00D5752A">
              <w:rPr>
                <w:rFonts w:ascii="Calibri" w:hAnsi="Calibri" w:cs="Calibri"/>
                <w:sz w:val="28"/>
                <w:szCs w:val="28"/>
              </w:rPr>
              <w:t>answer'd</w:t>
            </w:r>
            <w:proofErr w:type="spellEnd"/>
            <w:r w:rsidRPr="00D5752A">
              <w:rPr>
                <w:rFonts w:ascii="Calibri" w:hAnsi="Calibri" w:cs="Calibri"/>
                <w:sz w:val="28"/>
                <w:szCs w:val="28"/>
              </w:rPr>
              <w:t>, saucy and</w:t>
            </w:r>
          </w:p>
          <w:p w14:paraId="2F6B1E58" w14:textId="66546236"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As </w:t>
            </w:r>
            <w:proofErr w:type="spellStart"/>
            <w:r w:rsidRPr="00D5752A">
              <w:rPr>
                <w:rFonts w:ascii="Calibri" w:hAnsi="Calibri" w:cs="Calibri"/>
                <w:sz w:val="28"/>
                <w:szCs w:val="28"/>
              </w:rPr>
              <w:t>quarrelous</w:t>
            </w:r>
            <w:proofErr w:type="spellEnd"/>
            <w:r w:rsidRPr="00D5752A">
              <w:rPr>
                <w:rFonts w:ascii="Calibri" w:hAnsi="Calibri" w:cs="Calibri"/>
                <w:sz w:val="28"/>
                <w:szCs w:val="28"/>
              </w:rPr>
              <w:t xml:space="preserve"> as the weasel;</w:t>
            </w:r>
          </w:p>
          <w:p w14:paraId="3B77D9A1"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lastRenderedPageBreak/>
              <w:t xml:space="preserve">Imogen to </w:t>
            </w:r>
            <w:proofErr w:type="spellStart"/>
            <w:r w:rsidRPr="00D5752A">
              <w:rPr>
                <w:rFonts w:ascii="Calibri" w:hAnsi="Calibri" w:cs="Calibri"/>
                <w:b/>
                <w:bCs/>
                <w:sz w:val="28"/>
                <w:szCs w:val="28"/>
              </w:rPr>
              <w:t>Pisanio</w:t>
            </w:r>
            <w:proofErr w:type="spellEnd"/>
            <w:r w:rsidRPr="00D5752A">
              <w:rPr>
                <w:rFonts w:ascii="Calibri" w:hAnsi="Calibri" w:cs="Calibri"/>
                <w:sz w:val="28"/>
                <w:szCs w:val="28"/>
              </w:rPr>
              <w:t xml:space="preserve">: </w:t>
            </w:r>
          </w:p>
          <w:p w14:paraId="7FE4D02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Nay, be brief</w:t>
            </w:r>
          </w:p>
          <w:p w14:paraId="081239C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see into thy end, and am almost</w:t>
            </w:r>
          </w:p>
          <w:p w14:paraId="3E3EE6B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 man already.</w:t>
            </w:r>
          </w:p>
          <w:p w14:paraId="0E253A58" w14:textId="77777777" w:rsidR="0077305F" w:rsidRPr="00D5752A" w:rsidRDefault="0077305F" w:rsidP="000B3856">
            <w:pPr>
              <w:rPr>
                <w:rFonts w:ascii="Calibri" w:hAnsi="Calibri" w:cs="Calibri"/>
                <w:b/>
                <w:bCs/>
                <w:sz w:val="28"/>
                <w:szCs w:val="28"/>
              </w:rPr>
            </w:pPr>
          </w:p>
          <w:p w14:paraId="453C093A"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Cymbeline</w:t>
            </w:r>
            <w:r w:rsidRPr="00D5752A">
              <w:rPr>
                <w:rFonts w:ascii="Calibri" w:hAnsi="Calibri" w:cs="Calibri"/>
                <w:sz w:val="28"/>
                <w:szCs w:val="28"/>
              </w:rPr>
              <w:t>:</w:t>
            </w:r>
          </w:p>
          <w:p w14:paraId="2B3AC5F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 O, what, am I</w:t>
            </w:r>
          </w:p>
          <w:p w14:paraId="08C8A08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 mother to the birth of three? Ne'er mother</w:t>
            </w:r>
          </w:p>
          <w:p w14:paraId="13C2CC5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Rejoiced deliverance more. Blest </w:t>
            </w:r>
            <w:proofErr w:type="gramStart"/>
            <w:r w:rsidRPr="00D5752A">
              <w:rPr>
                <w:rFonts w:ascii="Calibri" w:hAnsi="Calibri" w:cs="Calibri"/>
                <w:sz w:val="28"/>
                <w:szCs w:val="28"/>
              </w:rPr>
              <w:t>pray</w:t>
            </w:r>
            <w:proofErr w:type="gramEnd"/>
            <w:r w:rsidRPr="00D5752A">
              <w:rPr>
                <w:rFonts w:ascii="Calibri" w:hAnsi="Calibri" w:cs="Calibri"/>
                <w:sz w:val="28"/>
                <w:szCs w:val="28"/>
              </w:rPr>
              <w:t xml:space="preserve"> you be,</w:t>
            </w:r>
          </w:p>
          <w:p w14:paraId="3326A82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That, after this strange starting from your orbs,</w:t>
            </w:r>
          </w:p>
          <w:p w14:paraId="1C2F9A82" w14:textId="77777777" w:rsidR="0077305F" w:rsidRDefault="0077305F" w:rsidP="000B3856">
            <w:pPr>
              <w:rPr>
                <w:rFonts w:ascii="Calibri" w:hAnsi="Calibri" w:cs="Calibri"/>
                <w:sz w:val="28"/>
                <w:szCs w:val="28"/>
              </w:rPr>
            </w:pPr>
            <w:r w:rsidRPr="00D5752A">
              <w:rPr>
                <w:rFonts w:ascii="Calibri" w:hAnsi="Calibri" w:cs="Calibri"/>
                <w:sz w:val="28"/>
                <w:szCs w:val="28"/>
              </w:rPr>
              <w:t>may reign in them now!</w:t>
            </w:r>
          </w:p>
          <w:p w14:paraId="6D0EE6D7" w14:textId="7B091752" w:rsidR="00BC51C6" w:rsidRPr="00D5752A" w:rsidRDefault="00BC51C6" w:rsidP="000B3856">
            <w:pPr>
              <w:rPr>
                <w:rFonts w:ascii="Calibri" w:hAnsi="Calibri" w:cs="Calibri"/>
                <w:sz w:val="28"/>
                <w:szCs w:val="28"/>
              </w:rPr>
            </w:pPr>
          </w:p>
        </w:tc>
      </w:tr>
      <w:tr w:rsidR="0077305F" w:rsidRPr="00D5752A" w14:paraId="5DFCEDC0" w14:textId="77777777" w:rsidTr="000B3856">
        <w:trPr>
          <w:trHeight w:val="285"/>
        </w:trPr>
        <w:tc>
          <w:tcPr>
            <w:tcW w:w="3256" w:type="dxa"/>
          </w:tcPr>
          <w:p w14:paraId="6BC3D18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Hamlet</w:t>
            </w:r>
          </w:p>
        </w:tc>
        <w:tc>
          <w:tcPr>
            <w:tcW w:w="11907" w:type="dxa"/>
          </w:tcPr>
          <w:p w14:paraId="524A2BB1"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Claudius to Hamlet</w:t>
            </w:r>
            <w:r w:rsidRPr="00D5752A">
              <w:rPr>
                <w:rFonts w:ascii="Calibri" w:hAnsi="Calibri" w:cs="Calibri"/>
                <w:sz w:val="28"/>
                <w:szCs w:val="28"/>
              </w:rPr>
              <w:t xml:space="preserve">: </w:t>
            </w:r>
          </w:p>
          <w:p w14:paraId="027B04B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But to </w:t>
            </w:r>
            <w:proofErr w:type="spellStart"/>
            <w:r w:rsidRPr="00D5752A">
              <w:rPr>
                <w:rFonts w:ascii="Calibri" w:hAnsi="Calibri" w:cs="Calibri"/>
                <w:sz w:val="28"/>
                <w:szCs w:val="28"/>
              </w:rPr>
              <w:t>persever</w:t>
            </w:r>
            <w:proofErr w:type="spellEnd"/>
          </w:p>
          <w:p w14:paraId="446F902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In obstinate condolement is a course</w:t>
            </w:r>
          </w:p>
          <w:p w14:paraId="06FB100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Of impious stubbornness. 'Tis unmanly grief.</w:t>
            </w:r>
          </w:p>
          <w:p w14:paraId="68A39D4F" w14:textId="77777777" w:rsidR="0077305F" w:rsidRPr="00D5752A" w:rsidRDefault="0077305F" w:rsidP="000B3856">
            <w:pPr>
              <w:rPr>
                <w:rFonts w:ascii="Calibri" w:hAnsi="Calibri" w:cs="Calibri"/>
                <w:b/>
                <w:bCs/>
                <w:sz w:val="28"/>
                <w:szCs w:val="28"/>
              </w:rPr>
            </w:pPr>
          </w:p>
          <w:p w14:paraId="67D6D0B0"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Hamlet</w:t>
            </w:r>
            <w:r w:rsidRPr="00D5752A">
              <w:rPr>
                <w:rFonts w:ascii="Calibri" w:hAnsi="Calibri" w:cs="Calibri"/>
                <w:sz w:val="28"/>
                <w:szCs w:val="28"/>
              </w:rPr>
              <w:t xml:space="preserve">: </w:t>
            </w:r>
          </w:p>
          <w:p w14:paraId="3710ECD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That I, the son of a dear father </w:t>
            </w:r>
            <w:proofErr w:type="spellStart"/>
            <w:r w:rsidRPr="00D5752A">
              <w:rPr>
                <w:rFonts w:ascii="Calibri" w:hAnsi="Calibri" w:cs="Calibri"/>
                <w:sz w:val="28"/>
                <w:szCs w:val="28"/>
              </w:rPr>
              <w:t>murther'd</w:t>
            </w:r>
            <w:proofErr w:type="spellEnd"/>
            <w:r w:rsidRPr="00D5752A">
              <w:rPr>
                <w:rFonts w:ascii="Calibri" w:hAnsi="Calibri" w:cs="Calibri"/>
                <w:sz w:val="28"/>
                <w:szCs w:val="28"/>
              </w:rPr>
              <w:t>,</w:t>
            </w:r>
          </w:p>
          <w:p w14:paraId="1F5AEC7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Prompted to my revenge by heaven and hell,</w:t>
            </w:r>
          </w:p>
          <w:p w14:paraId="7E2D79F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Must (like a whore) unpack my heart with words</w:t>
            </w:r>
          </w:p>
          <w:p w14:paraId="31AC436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fall a-cursing like a very drab,</w:t>
            </w:r>
          </w:p>
          <w:p w14:paraId="38A1D3D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 scullion!</w:t>
            </w:r>
          </w:p>
          <w:p w14:paraId="33493673" w14:textId="77777777" w:rsidR="0077305F" w:rsidRPr="00D5752A" w:rsidRDefault="0077305F" w:rsidP="000B3856">
            <w:pPr>
              <w:rPr>
                <w:rFonts w:ascii="Calibri" w:hAnsi="Calibri" w:cs="Calibri"/>
                <w:b/>
                <w:bCs/>
                <w:sz w:val="28"/>
                <w:szCs w:val="28"/>
              </w:rPr>
            </w:pPr>
          </w:p>
          <w:p w14:paraId="1ABAB4F8"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Laertes</w:t>
            </w:r>
            <w:r w:rsidRPr="00D5752A">
              <w:rPr>
                <w:rFonts w:ascii="Calibri" w:hAnsi="Calibri" w:cs="Calibri"/>
                <w:sz w:val="28"/>
                <w:szCs w:val="28"/>
              </w:rPr>
              <w:t xml:space="preserve">: </w:t>
            </w:r>
          </w:p>
          <w:p w14:paraId="07BD43B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Too much of water hast thou, poor Ophelia,</w:t>
            </w:r>
          </w:p>
          <w:p w14:paraId="02DCABF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And </w:t>
            </w:r>
            <w:proofErr w:type="gramStart"/>
            <w:r w:rsidRPr="00D5752A">
              <w:rPr>
                <w:rFonts w:ascii="Calibri" w:hAnsi="Calibri" w:cs="Calibri"/>
                <w:sz w:val="28"/>
                <w:szCs w:val="28"/>
              </w:rPr>
              <w:t>therefore</w:t>
            </w:r>
            <w:proofErr w:type="gramEnd"/>
            <w:r w:rsidRPr="00D5752A">
              <w:rPr>
                <w:rFonts w:ascii="Calibri" w:hAnsi="Calibri" w:cs="Calibri"/>
                <w:sz w:val="28"/>
                <w:szCs w:val="28"/>
              </w:rPr>
              <w:t xml:space="preserve"> I forbid my tears; </w:t>
            </w:r>
            <w:proofErr w:type="gramStart"/>
            <w:r w:rsidRPr="00D5752A">
              <w:rPr>
                <w:rFonts w:ascii="Calibri" w:hAnsi="Calibri" w:cs="Calibri"/>
                <w:sz w:val="28"/>
                <w:szCs w:val="28"/>
              </w:rPr>
              <w:t>but yet</w:t>
            </w:r>
            <w:proofErr w:type="gramEnd"/>
          </w:p>
          <w:p w14:paraId="66BDD15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It is our trick; nature her custom holds,</w:t>
            </w:r>
          </w:p>
          <w:p w14:paraId="1B14A95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Let shame say what it will. When these are gone,</w:t>
            </w:r>
          </w:p>
          <w:p w14:paraId="61F2A480" w14:textId="77777777" w:rsidR="0077305F" w:rsidRDefault="0077305F" w:rsidP="000B3856">
            <w:pPr>
              <w:rPr>
                <w:rFonts w:ascii="Calibri" w:hAnsi="Calibri" w:cs="Calibri"/>
                <w:sz w:val="28"/>
                <w:szCs w:val="28"/>
              </w:rPr>
            </w:pPr>
            <w:r w:rsidRPr="00D5752A">
              <w:rPr>
                <w:rFonts w:ascii="Calibri" w:hAnsi="Calibri" w:cs="Calibri"/>
                <w:sz w:val="28"/>
                <w:szCs w:val="28"/>
              </w:rPr>
              <w:t>The woman will be out.</w:t>
            </w:r>
          </w:p>
          <w:p w14:paraId="02B1119A" w14:textId="73618AB9" w:rsidR="00BC51C6" w:rsidRPr="00D5752A" w:rsidRDefault="00BC51C6" w:rsidP="000B3856">
            <w:pPr>
              <w:rPr>
                <w:rFonts w:ascii="Calibri" w:hAnsi="Calibri" w:cs="Calibri"/>
                <w:sz w:val="28"/>
                <w:szCs w:val="28"/>
              </w:rPr>
            </w:pPr>
          </w:p>
        </w:tc>
      </w:tr>
      <w:tr w:rsidR="0077305F" w:rsidRPr="00D5752A" w14:paraId="5EDF4DCB" w14:textId="77777777" w:rsidTr="000B3856">
        <w:trPr>
          <w:trHeight w:val="285"/>
        </w:trPr>
        <w:tc>
          <w:tcPr>
            <w:tcW w:w="3256" w:type="dxa"/>
          </w:tcPr>
          <w:p w14:paraId="4B39D06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Henry IV Part 1</w:t>
            </w:r>
          </w:p>
        </w:tc>
        <w:tc>
          <w:tcPr>
            <w:tcW w:w="11907" w:type="dxa"/>
          </w:tcPr>
          <w:p w14:paraId="03FD7869" w14:textId="77777777" w:rsidR="0077305F" w:rsidRPr="00D5752A" w:rsidRDefault="0077305F" w:rsidP="000B3856">
            <w:pPr>
              <w:rPr>
                <w:rFonts w:ascii="Calibri" w:hAnsi="Calibri" w:cs="Calibri"/>
                <w:b/>
                <w:bCs/>
                <w:sz w:val="28"/>
                <w:szCs w:val="28"/>
              </w:rPr>
            </w:pPr>
            <w:proofErr w:type="spellStart"/>
            <w:r w:rsidRPr="00D5752A">
              <w:rPr>
                <w:rFonts w:ascii="Calibri" w:hAnsi="Calibri" w:cs="Calibri"/>
                <w:b/>
                <w:bCs/>
                <w:sz w:val="28"/>
                <w:szCs w:val="28"/>
              </w:rPr>
              <w:t>Hostspur</w:t>
            </w:r>
            <w:proofErr w:type="spellEnd"/>
            <w:r w:rsidRPr="00D5752A">
              <w:rPr>
                <w:rFonts w:ascii="Calibri" w:hAnsi="Calibri" w:cs="Calibri"/>
                <w:b/>
                <w:bCs/>
                <w:sz w:val="28"/>
                <w:szCs w:val="28"/>
              </w:rPr>
              <w:t xml:space="preserve"> on ‘a certain lord’: </w:t>
            </w:r>
          </w:p>
          <w:p w14:paraId="2E00F7F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neat, and trimly </w:t>
            </w:r>
            <w:proofErr w:type="spellStart"/>
            <w:r w:rsidRPr="00D5752A">
              <w:rPr>
                <w:rFonts w:ascii="Calibri" w:hAnsi="Calibri" w:cs="Calibri"/>
                <w:sz w:val="28"/>
                <w:szCs w:val="28"/>
              </w:rPr>
              <w:t>dress'd</w:t>
            </w:r>
            <w:proofErr w:type="spellEnd"/>
            <w:r w:rsidRPr="00D5752A">
              <w:rPr>
                <w:rFonts w:ascii="Calibri" w:hAnsi="Calibri" w:cs="Calibri"/>
                <w:sz w:val="28"/>
                <w:szCs w:val="28"/>
              </w:rPr>
              <w:t>,</w:t>
            </w:r>
          </w:p>
          <w:p w14:paraId="76356B7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Fresh as a bridegroom; and his chin new </w:t>
            </w:r>
            <w:proofErr w:type="spellStart"/>
            <w:r w:rsidRPr="00D5752A">
              <w:rPr>
                <w:rFonts w:ascii="Calibri" w:hAnsi="Calibri" w:cs="Calibri"/>
                <w:sz w:val="28"/>
                <w:szCs w:val="28"/>
              </w:rPr>
              <w:t>reap'd</w:t>
            </w:r>
            <w:proofErr w:type="spellEnd"/>
          </w:p>
          <w:p w14:paraId="7A687890" w14:textId="77777777" w:rsidR="0077305F" w:rsidRPr="00D5752A" w:rsidRDefault="0077305F" w:rsidP="000B3856">
            <w:pPr>
              <w:rPr>
                <w:rFonts w:ascii="Calibri" w:hAnsi="Calibri" w:cs="Calibri"/>
                <w:sz w:val="28"/>
                <w:szCs w:val="28"/>
              </w:rPr>
            </w:pPr>
            <w:proofErr w:type="spellStart"/>
            <w:r w:rsidRPr="00D5752A">
              <w:rPr>
                <w:rFonts w:ascii="Calibri" w:hAnsi="Calibri" w:cs="Calibri"/>
                <w:sz w:val="28"/>
                <w:szCs w:val="28"/>
              </w:rPr>
              <w:t>Show'd</w:t>
            </w:r>
            <w:proofErr w:type="spellEnd"/>
            <w:r w:rsidRPr="00D5752A">
              <w:rPr>
                <w:rFonts w:ascii="Calibri" w:hAnsi="Calibri" w:cs="Calibri"/>
                <w:sz w:val="28"/>
                <w:szCs w:val="28"/>
              </w:rPr>
              <w:t xml:space="preserve"> like a stubble-land at harvest-home;</w:t>
            </w:r>
          </w:p>
          <w:p w14:paraId="14E61F5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He was perfumed like a </w:t>
            </w:r>
            <w:proofErr w:type="gramStart"/>
            <w:r w:rsidRPr="00D5752A">
              <w:rPr>
                <w:rFonts w:ascii="Calibri" w:hAnsi="Calibri" w:cs="Calibri"/>
                <w:sz w:val="28"/>
                <w:szCs w:val="28"/>
              </w:rPr>
              <w:t>milliner;…</w:t>
            </w:r>
            <w:proofErr w:type="gramEnd"/>
          </w:p>
          <w:p w14:paraId="5B4CAC7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With many holiday and lady terms</w:t>
            </w:r>
          </w:p>
          <w:p w14:paraId="278107A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He </w:t>
            </w:r>
            <w:proofErr w:type="spellStart"/>
            <w:r w:rsidRPr="00D5752A">
              <w:rPr>
                <w:rFonts w:ascii="Calibri" w:hAnsi="Calibri" w:cs="Calibri"/>
                <w:sz w:val="28"/>
                <w:szCs w:val="28"/>
              </w:rPr>
              <w:t>question'd</w:t>
            </w:r>
            <w:proofErr w:type="spellEnd"/>
            <w:r w:rsidRPr="00D5752A">
              <w:rPr>
                <w:rFonts w:ascii="Calibri" w:hAnsi="Calibri" w:cs="Calibri"/>
                <w:sz w:val="28"/>
                <w:szCs w:val="28"/>
              </w:rPr>
              <w:t xml:space="preserve"> </w:t>
            </w:r>
            <w:proofErr w:type="gramStart"/>
            <w:r w:rsidRPr="00D5752A">
              <w:rPr>
                <w:rFonts w:ascii="Calibri" w:hAnsi="Calibri" w:cs="Calibri"/>
                <w:sz w:val="28"/>
                <w:szCs w:val="28"/>
              </w:rPr>
              <w:t>me;..</w:t>
            </w:r>
            <w:proofErr w:type="gramEnd"/>
          </w:p>
          <w:p w14:paraId="1C0E806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for he made me mad</w:t>
            </w:r>
          </w:p>
          <w:p w14:paraId="736001B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see him shine so brisk and smell so sweet</w:t>
            </w:r>
          </w:p>
          <w:p w14:paraId="452EF30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And talk so like a waiting-gentlewoman</w:t>
            </w:r>
          </w:p>
          <w:p w14:paraId="1D330AE7" w14:textId="77777777" w:rsidR="0077305F" w:rsidRDefault="0077305F" w:rsidP="000B3856">
            <w:pPr>
              <w:rPr>
                <w:rFonts w:ascii="Calibri" w:hAnsi="Calibri" w:cs="Calibri"/>
                <w:sz w:val="28"/>
                <w:szCs w:val="28"/>
              </w:rPr>
            </w:pPr>
            <w:r w:rsidRPr="00D5752A">
              <w:rPr>
                <w:rFonts w:ascii="Calibri" w:hAnsi="Calibri" w:cs="Calibri"/>
                <w:sz w:val="28"/>
                <w:szCs w:val="28"/>
              </w:rPr>
              <w:t>Of guns and drums and wounds</w:t>
            </w:r>
          </w:p>
          <w:p w14:paraId="352EC8EF" w14:textId="77777777" w:rsidR="00BC51C6" w:rsidRPr="00D5752A" w:rsidRDefault="00BC51C6" w:rsidP="000B3856">
            <w:pPr>
              <w:rPr>
                <w:rFonts w:ascii="Calibri" w:hAnsi="Calibri" w:cs="Calibri"/>
                <w:b/>
                <w:bCs/>
                <w:sz w:val="28"/>
                <w:szCs w:val="28"/>
              </w:rPr>
            </w:pPr>
          </w:p>
        </w:tc>
      </w:tr>
      <w:tr w:rsidR="0077305F" w:rsidRPr="00D5752A" w14:paraId="37A9226A" w14:textId="77777777" w:rsidTr="000B3856">
        <w:trPr>
          <w:trHeight w:val="285"/>
        </w:trPr>
        <w:tc>
          <w:tcPr>
            <w:tcW w:w="3256" w:type="dxa"/>
          </w:tcPr>
          <w:p w14:paraId="37B83DD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Henry IV Part 2</w:t>
            </w:r>
          </w:p>
        </w:tc>
        <w:tc>
          <w:tcPr>
            <w:tcW w:w="11907" w:type="dxa"/>
          </w:tcPr>
          <w:p w14:paraId="32291375"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Poins to Falstaff’s page</w:t>
            </w:r>
            <w:r w:rsidRPr="00D5752A">
              <w:rPr>
                <w:rFonts w:ascii="Calibri" w:hAnsi="Calibri" w:cs="Calibri"/>
                <w:sz w:val="28"/>
                <w:szCs w:val="28"/>
              </w:rPr>
              <w:t xml:space="preserve">: </w:t>
            </w:r>
          </w:p>
          <w:p w14:paraId="6CDC4BB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Come, you virtuous ass, you bashful fool, must you be blushing? Wherefore blush you now? What a maidenly are you become!</w:t>
            </w:r>
          </w:p>
          <w:p w14:paraId="5A528280" w14:textId="77777777" w:rsidR="0077305F" w:rsidRPr="00D5752A" w:rsidRDefault="0077305F" w:rsidP="000B3856">
            <w:pPr>
              <w:rPr>
                <w:rFonts w:ascii="Calibri" w:hAnsi="Calibri" w:cs="Calibri"/>
                <w:sz w:val="28"/>
                <w:szCs w:val="28"/>
              </w:rPr>
            </w:pPr>
          </w:p>
          <w:p w14:paraId="2A65579F"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Falstaff</w:t>
            </w:r>
            <w:r w:rsidRPr="00D5752A">
              <w:rPr>
                <w:rFonts w:ascii="Calibri" w:hAnsi="Calibri" w:cs="Calibri"/>
                <w:sz w:val="28"/>
                <w:szCs w:val="28"/>
              </w:rPr>
              <w:t xml:space="preserve">: </w:t>
            </w:r>
          </w:p>
          <w:p w14:paraId="0CDF308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do here walk before thee like a sow that hath</w:t>
            </w:r>
          </w:p>
          <w:p w14:paraId="69565721" w14:textId="77777777" w:rsidR="0077305F" w:rsidRPr="00D5752A" w:rsidRDefault="0077305F" w:rsidP="000B3856">
            <w:pPr>
              <w:rPr>
                <w:rFonts w:ascii="Calibri" w:hAnsi="Calibri" w:cs="Calibri"/>
                <w:sz w:val="28"/>
                <w:szCs w:val="28"/>
              </w:rPr>
            </w:pPr>
            <w:proofErr w:type="spellStart"/>
            <w:r w:rsidRPr="00D5752A">
              <w:rPr>
                <w:rFonts w:ascii="Calibri" w:hAnsi="Calibri" w:cs="Calibri"/>
                <w:sz w:val="28"/>
                <w:szCs w:val="28"/>
              </w:rPr>
              <w:t>overwhelm'd</w:t>
            </w:r>
            <w:proofErr w:type="spellEnd"/>
            <w:r w:rsidRPr="00D5752A">
              <w:rPr>
                <w:rFonts w:ascii="Calibri" w:hAnsi="Calibri" w:cs="Calibri"/>
                <w:sz w:val="28"/>
                <w:szCs w:val="28"/>
              </w:rPr>
              <w:t xml:space="preserve"> all her litter but one.</w:t>
            </w:r>
          </w:p>
          <w:p w14:paraId="305978E3" w14:textId="77777777" w:rsidR="0077305F" w:rsidRPr="00D5752A" w:rsidRDefault="0077305F" w:rsidP="000B3856">
            <w:pPr>
              <w:rPr>
                <w:rFonts w:ascii="Calibri" w:hAnsi="Calibri" w:cs="Calibri"/>
                <w:sz w:val="28"/>
                <w:szCs w:val="28"/>
              </w:rPr>
            </w:pPr>
          </w:p>
          <w:p w14:paraId="737F658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My womb, my womb, my womb undoes me.</w:t>
            </w:r>
          </w:p>
          <w:p w14:paraId="79667CF9" w14:textId="77777777" w:rsidR="0077305F" w:rsidRPr="00D5752A" w:rsidRDefault="0077305F" w:rsidP="000B3856">
            <w:pPr>
              <w:rPr>
                <w:rFonts w:ascii="Calibri" w:hAnsi="Calibri" w:cs="Calibri"/>
                <w:sz w:val="28"/>
                <w:szCs w:val="28"/>
              </w:rPr>
            </w:pPr>
          </w:p>
          <w:p w14:paraId="6BD55EC1"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Falstaff on the Duke of Lancaster</w:t>
            </w:r>
            <w:r w:rsidRPr="00D5752A">
              <w:rPr>
                <w:rFonts w:ascii="Calibri" w:hAnsi="Calibri" w:cs="Calibri"/>
                <w:sz w:val="28"/>
                <w:szCs w:val="28"/>
              </w:rPr>
              <w:t xml:space="preserve">: </w:t>
            </w:r>
          </w:p>
          <w:p w14:paraId="73A10D8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There's never none of these demure boys to any proof; for thin drink doth so over-cool their blood, making many fish-meals, that they fall into a kind of male </w:t>
            </w:r>
            <w:proofErr w:type="gramStart"/>
            <w:r w:rsidRPr="00D5752A">
              <w:rPr>
                <w:rFonts w:ascii="Calibri" w:hAnsi="Calibri" w:cs="Calibri"/>
                <w:sz w:val="28"/>
                <w:szCs w:val="28"/>
              </w:rPr>
              <w:t>green-sickness</w:t>
            </w:r>
            <w:proofErr w:type="gramEnd"/>
            <w:r w:rsidRPr="00D5752A">
              <w:rPr>
                <w:rFonts w:ascii="Calibri" w:hAnsi="Calibri" w:cs="Calibri"/>
                <w:sz w:val="28"/>
                <w:szCs w:val="28"/>
              </w:rPr>
              <w:t>; and then, when they marry, they get wenches: they are generally fools and cowards.</w:t>
            </w:r>
          </w:p>
          <w:p w14:paraId="2ABB9407" w14:textId="79BE782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(see </w:t>
            </w:r>
            <w:r w:rsidR="00E60789">
              <w:rPr>
                <w:rFonts w:ascii="Calibri" w:hAnsi="Calibri" w:cs="Calibri"/>
                <w:sz w:val="28"/>
                <w:szCs w:val="28"/>
              </w:rPr>
              <w:t>D</w:t>
            </w:r>
            <w:r w:rsidRPr="00D5752A">
              <w:rPr>
                <w:rFonts w:ascii="Calibri" w:hAnsi="Calibri" w:cs="Calibri"/>
                <w:sz w:val="28"/>
                <w:szCs w:val="28"/>
              </w:rPr>
              <w:t xml:space="preserve">isability </w:t>
            </w:r>
            <w:r w:rsidR="00241835">
              <w:rPr>
                <w:rFonts w:ascii="Calibri" w:hAnsi="Calibri" w:cs="Calibri"/>
                <w:sz w:val="28"/>
                <w:szCs w:val="28"/>
              </w:rPr>
              <w:t>research guide</w:t>
            </w:r>
            <w:r w:rsidRPr="00D5752A">
              <w:rPr>
                <w:rFonts w:ascii="Calibri" w:hAnsi="Calibri" w:cs="Calibri"/>
                <w:sz w:val="28"/>
                <w:szCs w:val="28"/>
              </w:rPr>
              <w:t>)</w:t>
            </w:r>
          </w:p>
          <w:p w14:paraId="04908774" w14:textId="77777777" w:rsidR="0077305F" w:rsidRPr="00D5752A" w:rsidRDefault="0077305F" w:rsidP="000B3856">
            <w:pPr>
              <w:rPr>
                <w:rFonts w:ascii="Calibri" w:hAnsi="Calibri" w:cs="Calibri"/>
                <w:sz w:val="28"/>
                <w:szCs w:val="28"/>
              </w:rPr>
            </w:pPr>
          </w:p>
        </w:tc>
      </w:tr>
      <w:tr w:rsidR="0077305F" w:rsidRPr="00D5752A" w14:paraId="59290E42" w14:textId="77777777" w:rsidTr="000B3856">
        <w:trPr>
          <w:trHeight w:val="285"/>
        </w:trPr>
        <w:tc>
          <w:tcPr>
            <w:tcW w:w="3256" w:type="dxa"/>
          </w:tcPr>
          <w:p w14:paraId="6E9A1BF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Henry VI Part 1</w:t>
            </w:r>
          </w:p>
        </w:tc>
        <w:tc>
          <w:tcPr>
            <w:tcW w:w="11907" w:type="dxa"/>
          </w:tcPr>
          <w:p w14:paraId="292FBC4E"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Duke of Gloucester to Winchester</w:t>
            </w:r>
            <w:r w:rsidRPr="00D5752A">
              <w:rPr>
                <w:rFonts w:ascii="Calibri" w:hAnsi="Calibri" w:cs="Calibri"/>
                <w:sz w:val="28"/>
                <w:szCs w:val="28"/>
              </w:rPr>
              <w:t xml:space="preserve">: </w:t>
            </w:r>
          </w:p>
          <w:p w14:paraId="2757D3A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None do you like but an effeminate prince,</w:t>
            </w:r>
          </w:p>
          <w:p w14:paraId="6F5E926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Whom, like a school-boy, you may over-awe.</w:t>
            </w:r>
          </w:p>
          <w:p w14:paraId="1A23DEED" w14:textId="77777777" w:rsidR="0077305F" w:rsidRPr="00D5752A" w:rsidRDefault="0077305F" w:rsidP="000B3856">
            <w:pPr>
              <w:rPr>
                <w:rFonts w:ascii="Calibri" w:hAnsi="Calibri" w:cs="Calibri"/>
                <w:sz w:val="28"/>
                <w:szCs w:val="28"/>
              </w:rPr>
            </w:pPr>
          </w:p>
          <w:p w14:paraId="6D2BEBA8"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Joan la Pucelle to Charles</w:t>
            </w:r>
            <w:r w:rsidRPr="00D5752A">
              <w:rPr>
                <w:rFonts w:ascii="Calibri" w:hAnsi="Calibri" w:cs="Calibri"/>
                <w:sz w:val="28"/>
                <w:szCs w:val="28"/>
              </w:rPr>
              <w:t xml:space="preserve">: </w:t>
            </w:r>
          </w:p>
          <w:p w14:paraId="48FC89C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My courage </w:t>
            </w:r>
            <w:proofErr w:type="gramStart"/>
            <w:r w:rsidRPr="00D5752A">
              <w:rPr>
                <w:rFonts w:ascii="Calibri" w:hAnsi="Calibri" w:cs="Calibri"/>
                <w:sz w:val="28"/>
                <w:szCs w:val="28"/>
              </w:rPr>
              <w:t>try</w:t>
            </w:r>
            <w:proofErr w:type="gramEnd"/>
            <w:r w:rsidRPr="00D5752A">
              <w:rPr>
                <w:rFonts w:ascii="Calibri" w:hAnsi="Calibri" w:cs="Calibri"/>
                <w:sz w:val="28"/>
                <w:szCs w:val="28"/>
              </w:rPr>
              <w:t xml:space="preserve"> by combat, if thou </w:t>
            </w:r>
            <w:proofErr w:type="spellStart"/>
            <w:r w:rsidRPr="00D5752A">
              <w:rPr>
                <w:rFonts w:ascii="Calibri" w:hAnsi="Calibri" w:cs="Calibri"/>
                <w:sz w:val="28"/>
                <w:szCs w:val="28"/>
              </w:rPr>
              <w:t>darest</w:t>
            </w:r>
            <w:proofErr w:type="spellEnd"/>
            <w:r w:rsidRPr="00D5752A">
              <w:rPr>
                <w:rFonts w:ascii="Calibri" w:hAnsi="Calibri" w:cs="Calibri"/>
                <w:sz w:val="28"/>
                <w:szCs w:val="28"/>
              </w:rPr>
              <w:t>,</w:t>
            </w:r>
          </w:p>
          <w:p w14:paraId="1B3DCFE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thou shalt find that I exceed my sex.</w:t>
            </w:r>
          </w:p>
          <w:p w14:paraId="2D5D0D56" w14:textId="77777777" w:rsidR="0077305F" w:rsidRPr="00D5752A" w:rsidRDefault="0077305F" w:rsidP="000B3856">
            <w:pPr>
              <w:rPr>
                <w:rFonts w:ascii="Calibri" w:hAnsi="Calibri" w:cs="Calibri"/>
                <w:color w:val="000000"/>
                <w:sz w:val="28"/>
                <w:szCs w:val="28"/>
                <w:shd w:val="clear" w:color="auto" w:fill="FEF3DE"/>
              </w:rPr>
            </w:pPr>
          </w:p>
          <w:p w14:paraId="65D555DC"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Charles to Joan la Pucelle</w:t>
            </w:r>
            <w:r w:rsidRPr="00D5752A">
              <w:rPr>
                <w:rFonts w:ascii="Calibri" w:hAnsi="Calibri" w:cs="Calibri"/>
                <w:sz w:val="28"/>
                <w:szCs w:val="28"/>
              </w:rPr>
              <w:t xml:space="preserve">: </w:t>
            </w:r>
          </w:p>
          <w:p w14:paraId="444BCCE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Stay, stay thy hands! thou art an Amazon</w:t>
            </w:r>
          </w:p>
          <w:p w14:paraId="2B00E76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And </w:t>
            </w:r>
            <w:proofErr w:type="spellStart"/>
            <w:r w:rsidRPr="00D5752A">
              <w:rPr>
                <w:rFonts w:ascii="Calibri" w:hAnsi="Calibri" w:cs="Calibri"/>
                <w:sz w:val="28"/>
                <w:szCs w:val="28"/>
              </w:rPr>
              <w:t>fightest</w:t>
            </w:r>
            <w:proofErr w:type="spellEnd"/>
            <w:r w:rsidRPr="00D5752A">
              <w:rPr>
                <w:rFonts w:ascii="Calibri" w:hAnsi="Calibri" w:cs="Calibri"/>
                <w:sz w:val="28"/>
                <w:szCs w:val="28"/>
              </w:rPr>
              <w:t xml:space="preserve"> with the sword of Deborah.</w:t>
            </w:r>
          </w:p>
          <w:p w14:paraId="5CB93AD2" w14:textId="77777777" w:rsidR="0077305F" w:rsidRPr="00D5752A" w:rsidRDefault="0077305F" w:rsidP="000B3856">
            <w:pPr>
              <w:rPr>
                <w:rFonts w:ascii="Calibri" w:hAnsi="Calibri" w:cs="Calibri"/>
                <w:sz w:val="28"/>
                <w:szCs w:val="28"/>
              </w:rPr>
            </w:pPr>
          </w:p>
          <w:p w14:paraId="4912682D"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Joan la Pucelle on young Talbot</w:t>
            </w:r>
            <w:r w:rsidRPr="00D5752A">
              <w:rPr>
                <w:rFonts w:ascii="Calibri" w:hAnsi="Calibri" w:cs="Calibri"/>
                <w:sz w:val="28"/>
                <w:szCs w:val="28"/>
              </w:rPr>
              <w:t xml:space="preserve">: </w:t>
            </w:r>
          </w:p>
          <w:p w14:paraId="623350A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Once I </w:t>
            </w:r>
            <w:proofErr w:type="spellStart"/>
            <w:r w:rsidRPr="00D5752A">
              <w:rPr>
                <w:rFonts w:ascii="Calibri" w:hAnsi="Calibri" w:cs="Calibri"/>
                <w:sz w:val="28"/>
                <w:szCs w:val="28"/>
              </w:rPr>
              <w:t>encounter'd</w:t>
            </w:r>
            <w:proofErr w:type="spellEnd"/>
            <w:r w:rsidRPr="00D5752A">
              <w:rPr>
                <w:rFonts w:ascii="Calibri" w:hAnsi="Calibri" w:cs="Calibri"/>
                <w:sz w:val="28"/>
                <w:szCs w:val="28"/>
              </w:rPr>
              <w:t xml:space="preserve"> him, and thus I said:</w:t>
            </w:r>
          </w:p>
          <w:p w14:paraId="65AADDE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'Thou maiden youth, be </w:t>
            </w:r>
            <w:proofErr w:type="spellStart"/>
            <w:r w:rsidRPr="00D5752A">
              <w:rPr>
                <w:rFonts w:ascii="Calibri" w:hAnsi="Calibri" w:cs="Calibri"/>
                <w:sz w:val="28"/>
                <w:szCs w:val="28"/>
              </w:rPr>
              <w:t>vanquish'd</w:t>
            </w:r>
            <w:proofErr w:type="spellEnd"/>
            <w:r w:rsidRPr="00D5752A">
              <w:rPr>
                <w:rFonts w:ascii="Calibri" w:hAnsi="Calibri" w:cs="Calibri"/>
                <w:sz w:val="28"/>
                <w:szCs w:val="28"/>
              </w:rPr>
              <w:t xml:space="preserve"> by a maid:'</w:t>
            </w:r>
          </w:p>
          <w:p w14:paraId="670EE33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But, with a proud majestical high scorn,</w:t>
            </w:r>
          </w:p>
          <w:p w14:paraId="412EC29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He </w:t>
            </w:r>
            <w:proofErr w:type="spellStart"/>
            <w:r w:rsidRPr="00D5752A">
              <w:rPr>
                <w:rFonts w:ascii="Calibri" w:hAnsi="Calibri" w:cs="Calibri"/>
                <w:sz w:val="28"/>
                <w:szCs w:val="28"/>
              </w:rPr>
              <w:t>answer'd</w:t>
            </w:r>
            <w:proofErr w:type="spellEnd"/>
            <w:r w:rsidRPr="00D5752A">
              <w:rPr>
                <w:rFonts w:ascii="Calibri" w:hAnsi="Calibri" w:cs="Calibri"/>
                <w:sz w:val="28"/>
                <w:szCs w:val="28"/>
              </w:rPr>
              <w:t xml:space="preserve"> thus: 'Young Talbot was not born</w:t>
            </w:r>
          </w:p>
          <w:p w14:paraId="39EB008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To be the pillage of a </w:t>
            </w:r>
            <w:proofErr w:type="spellStart"/>
            <w:r w:rsidRPr="00D5752A">
              <w:rPr>
                <w:rFonts w:ascii="Calibri" w:hAnsi="Calibri" w:cs="Calibri"/>
                <w:sz w:val="28"/>
                <w:szCs w:val="28"/>
              </w:rPr>
              <w:t>giglot</w:t>
            </w:r>
            <w:proofErr w:type="spellEnd"/>
            <w:r w:rsidRPr="00D5752A">
              <w:rPr>
                <w:rFonts w:ascii="Calibri" w:hAnsi="Calibri" w:cs="Calibri"/>
                <w:sz w:val="28"/>
                <w:szCs w:val="28"/>
              </w:rPr>
              <w:t xml:space="preserve"> wench:'</w:t>
            </w:r>
          </w:p>
          <w:p w14:paraId="077F27D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So, rushing in the bowels of the French,</w:t>
            </w:r>
          </w:p>
          <w:p w14:paraId="44C3C6D7" w14:textId="77777777" w:rsidR="0077305F" w:rsidRDefault="0077305F" w:rsidP="000B3856">
            <w:pPr>
              <w:rPr>
                <w:rFonts w:ascii="Calibri" w:hAnsi="Calibri" w:cs="Calibri"/>
                <w:sz w:val="28"/>
                <w:szCs w:val="28"/>
              </w:rPr>
            </w:pPr>
            <w:r w:rsidRPr="00D5752A">
              <w:rPr>
                <w:rFonts w:ascii="Calibri" w:hAnsi="Calibri" w:cs="Calibri"/>
                <w:sz w:val="28"/>
                <w:szCs w:val="28"/>
              </w:rPr>
              <w:t>He left me proudly, as unworthy fight.</w:t>
            </w:r>
          </w:p>
          <w:p w14:paraId="34270CF6" w14:textId="335656BD" w:rsidR="0042333D" w:rsidRPr="00D5752A" w:rsidRDefault="0042333D" w:rsidP="000B3856">
            <w:pPr>
              <w:rPr>
                <w:rFonts w:ascii="Calibri" w:hAnsi="Calibri" w:cs="Calibri"/>
                <w:sz w:val="28"/>
                <w:szCs w:val="28"/>
              </w:rPr>
            </w:pPr>
          </w:p>
        </w:tc>
      </w:tr>
      <w:tr w:rsidR="0077305F" w:rsidRPr="00D5752A" w14:paraId="7566CAF8" w14:textId="77777777" w:rsidTr="000B3856">
        <w:trPr>
          <w:trHeight w:val="285"/>
        </w:trPr>
        <w:tc>
          <w:tcPr>
            <w:tcW w:w="3256" w:type="dxa"/>
          </w:tcPr>
          <w:p w14:paraId="1714F27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Henry VI Part 2</w:t>
            </w:r>
          </w:p>
        </w:tc>
        <w:tc>
          <w:tcPr>
            <w:tcW w:w="11907" w:type="dxa"/>
          </w:tcPr>
          <w:p w14:paraId="19A675B5"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Eleanor</w:t>
            </w:r>
            <w:r w:rsidRPr="00D5752A">
              <w:rPr>
                <w:rFonts w:ascii="Calibri" w:hAnsi="Calibri" w:cs="Calibri"/>
                <w:sz w:val="28"/>
                <w:szCs w:val="28"/>
              </w:rPr>
              <w:t xml:space="preserve">: </w:t>
            </w:r>
          </w:p>
          <w:p w14:paraId="21FE564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Fie, coward woman and soft-hearted wretch!</w:t>
            </w:r>
          </w:p>
          <w:p w14:paraId="353FC99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Hast thou not spirit to curse thine enemy?</w:t>
            </w:r>
          </w:p>
          <w:p w14:paraId="6B26693E" w14:textId="77777777" w:rsidR="0077305F" w:rsidRPr="00D5752A" w:rsidRDefault="0077305F" w:rsidP="000B3856">
            <w:pPr>
              <w:rPr>
                <w:rFonts w:ascii="Calibri" w:hAnsi="Calibri" w:cs="Calibri"/>
                <w:sz w:val="28"/>
                <w:szCs w:val="28"/>
              </w:rPr>
            </w:pPr>
          </w:p>
          <w:p w14:paraId="3BA06E3A" w14:textId="77777777" w:rsidR="0077305F" w:rsidRPr="00D5752A" w:rsidRDefault="0077305F" w:rsidP="000B3856">
            <w:pPr>
              <w:rPr>
                <w:rFonts w:ascii="Calibri" w:hAnsi="Calibri" w:cs="Calibri"/>
                <w:sz w:val="28"/>
                <w:szCs w:val="28"/>
              </w:rPr>
            </w:pPr>
            <w:proofErr w:type="spellStart"/>
            <w:r w:rsidRPr="00D5752A">
              <w:rPr>
                <w:rFonts w:ascii="Calibri" w:hAnsi="Calibri" w:cs="Calibri"/>
                <w:sz w:val="28"/>
                <w:szCs w:val="28"/>
              </w:rPr>
              <w:t>Were</w:t>
            </w:r>
            <w:proofErr w:type="spellEnd"/>
            <w:r w:rsidRPr="00D5752A">
              <w:rPr>
                <w:rFonts w:ascii="Calibri" w:hAnsi="Calibri" w:cs="Calibri"/>
                <w:sz w:val="28"/>
                <w:szCs w:val="28"/>
              </w:rPr>
              <w:t xml:space="preserve"> I a man, a duke, and next of blood,</w:t>
            </w:r>
          </w:p>
          <w:p w14:paraId="14B186E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would remove these tedious stumbling-blocks</w:t>
            </w:r>
          </w:p>
          <w:p w14:paraId="799131F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smooth my way upon their headless necks;</w:t>
            </w:r>
          </w:p>
          <w:p w14:paraId="5236E01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being a woman, I will not be slack</w:t>
            </w:r>
          </w:p>
          <w:p w14:paraId="1E3ED87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play my part in Fortune's pageant.</w:t>
            </w:r>
          </w:p>
          <w:p w14:paraId="6C02794F" w14:textId="77777777" w:rsidR="0077305F" w:rsidRPr="00D5752A" w:rsidRDefault="0077305F" w:rsidP="000B3856">
            <w:pPr>
              <w:rPr>
                <w:rFonts w:ascii="Calibri" w:hAnsi="Calibri" w:cs="Calibri"/>
                <w:sz w:val="28"/>
                <w:szCs w:val="28"/>
              </w:rPr>
            </w:pPr>
          </w:p>
          <w:p w14:paraId="35F4BB1E"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Queen Margaret to her husband Henry</w:t>
            </w:r>
            <w:r w:rsidRPr="00D5752A">
              <w:rPr>
                <w:rFonts w:ascii="Calibri" w:hAnsi="Calibri" w:cs="Calibri"/>
                <w:sz w:val="28"/>
                <w:szCs w:val="28"/>
              </w:rPr>
              <w:t xml:space="preserve">: </w:t>
            </w:r>
          </w:p>
          <w:p w14:paraId="08BB4BA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What are you made of? you'll nor fight nor fly:</w:t>
            </w:r>
          </w:p>
          <w:p w14:paraId="1451689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Now is it manhood, wisdom and defence,</w:t>
            </w:r>
          </w:p>
          <w:p w14:paraId="1226EB9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give the enemy way, and to secure us</w:t>
            </w:r>
          </w:p>
          <w:p w14:paraId="7A2894D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By what we can, which can no more but fly.</w:t>
            </w:r>
          </w:p>
          <w:p w14:paraId="01E2AA31" w14:textId="77777777" w:rsidR="0077305F" w:rsidRPr="00D5752A" w:rsidRDefault="0077305F" w:rsidP="000B3856">
            <w:pPr>
              <w:rPr>
                <w:rFonts w:ascii="Calibri" w:hAnsi="Calibri" w:cs="Calibri"/>
                <w:sz w:val="28"/>
                <w:szCs w:val="28"/>
              </w:rPr>
            </w:pPr>
          </w:p>
          <w:p w14:paraId="6FA7C22F"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Young Clifford</w:t>
            </w:r>
            <w:r w:rsidRPr="00D5752A">
              <w:rPr>
                <w:rFonts w:ascii="Calibri" w:hAnsi="Calibri" w:cs="Calibri"/>
                <w:sz w:val="28"/>
                <w:szCs w:val="28"/>
              </w:rPr>
              <w:t xml:space="preserve">: </w:t>
            </w:r>
          </w:p>
          <w:p w14:paraId="11D1819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Henceforth I will not have to do with pity:</w:t>
            </w:r>
          </w:p>
          <w:p w14:paraId="2D6603E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Meet I an infant of the house of York,</w:t>
            </w:r>
          </w:p>
          <w:p w14:paraId="3DAFB02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Into as many gobbets will I cut it</w:t>
            </w:r>
          </w:p>
          <w:p w14:paraId="18055A6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As wild Medea young Absyrtus did:</w:t>
            </w:r>
          </w:p>
          <w:p w14:paraId="4818EDE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In cruelty will I seek out my fame.</w:t>
            </w:r>
          </w:p>
          <w:p w14:paraId="2068F409" w14:textId="77777777" w:rsidR="0077305F" w:rsidRPr="00D5752A" w:rsidRDefault="0077305F" w:rsidP="000B3856">
            <w:pPr>
              <w:rPr>
                <w:rFonts w:ascii="Calibri" w:hAnsi="Calibri" w:cs="Calibri"/>
                <w:sz w:val="28"/>
                <w:szCs w:val="28"/>
              </w:rPr>
            </w:pPr>
          </w:p>
        </w:tc>
      </w:tr>
      <w:tr w:rsidR="0077305F" w:rsidRPr="00D5752A" w14:paraId="7F4803C8" w14:textId="77777777" w:rsidTr="000B3856">
        <w:trPr>
          <w:trHeight w:val="285"/>
        </w:trPr>
        <w:tc>
          <w:tcPr>
            <w:tcW w:w="3256" w:type="dxa"/>
          </w:tcPr>
          <w:p w14:paraId="038573C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Henry VI Part 3</w:t>
            </w:r>
          </w:p>
        </w:tc>
        <w:tc>
          <w:tcPr>
            <w:tcW w:w="11907" w:type="dxa"/>
          </w:tcPr>
          <w:p w14:paraId="31B81B92"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Queen Margaret to Henry VI and their son</w:t>
            </w:r>
            <w:r w:rsidRPr="00D5752A">
              <w:rPr>
                <w:rFonts w:ascii="Calibri" w:hAnsi="Calibri" w:cs="Calibri"/>
                <w:sz w:val="28"/>
                <w:szCs w:val="28"/>
              </w:rPr>
              <w:t xml:space="preserve">: </w:t>
            </w:r>
          </w:p>
          <w:p w14:paraId="7F068E4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Hadst thou but loved him half so well as I,</w:t>
            </w:r>
          </w:p>
          <w:p w14:paraId="398DE6C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Or felt that pain which I did for him once,</w:t>
            </w:r>
          </w:p>
          <w:p w14:paraId="13DB532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Or </w:t>
            </w:r>
            <w:proofErr w:type="spellStart"/>
            <w:r w:rsidRPr="00D5752A">
              <w:rPr>
                <w:rFonts w:ascii="Calibri" w:hAnsi="Calibri" w:cs="Calibri"/>
                <w:sz w:val="28"/>
                <w:szCs w:val="28"/>
              </w:rPr>
              <w:t>nourish'd</w:t>
            </w:r>
            <w:proofErr w:type="spellEnd"/>
            <w:r w:rsidRPr="00D5752A">
              <w:rPr>
                <w:rFonts w:ascii="Calibri" w:hAnsi="Calibri" w:cs="Calibri"/>
                <w:sz w:val="28"/>
                <w:szCs w:val="28"/>
              </w:rPr>
              <w:t xml:space="preserve"> him as I did with my blood,</w:t>
            </w:r>
          </w:p>
          <w:p w14:paraId="601210D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Thou wouldst have left thy dearest heart-blood there,</w:t>
            </w:r>
          </w:p>
          <w:p w14:paraId="301C730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Rather than have that savage duke thine heir</w:t>
            </w:r>
          </w:p>
          <w:p w14:paraId="4E7691F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disinherited thine only son.</w:t>
            </w:r>
          </w:p>
          <w:p w14:paraId="35CB6FB3" w14:textId="77777777" w:rsidR="0077305F" w:rsidRPr="00D5752A" w:rsidRDefault="0077305F" w:rsidP="000B3856">
            <w:pPr>
              <w:rPr>
                <w:rFonts w:ascii="Calibri" w:hAnsi="Calibri" w:cs="Calibri"/>
                <w:sz w:val="28"/>
                <w:szCs w:val="28"/>
              </w:rPr>
            </w:pPr>
          </w:p>
          <w:p w14:paraId="7CCEBA4D" w14:textId="77777777" w:rsidR="0077305F" w:rsidRPr="00D5752A" w:rsidRDefault="0077305F" w:rsidP="000B3856">
            <w:pPr>
              <w:rPr>
                <w:rFonts w:ascii="Calibri" w:hAnsi="Calibri" w:cs="Calibri"/>
                <w:sz w:val="28"/>
                <w:szCs w:val="28"/>
              </w:rPr>
            </w:pPr>
          </w:p>
          <w:p w14:paraId="5889093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Had I been there, which am a silly woman,</w:t>
            </w:r>
          </w:p>
          <w:p w14:paraId="1C34092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The soldiers should have </w:t>
            </w:r>
            <w:proofErr w:type="spellStart"/>
            <w:r w:rsidRPr="00D5752A">
              <w:rPr>
                <w:rFonts w:ascii="Calibri" w:hAnsi="Calibri" w:cs="Calibri"/>
                <w:sz w:val="28"/>
                <w:szCs w:val="28"/>
              </w:rPr>
              <w:t>toss'd</w:t>
            </w:r>
            <w:proofErr w:type="spellEnd"/>
            <w:r w:rsidRPr="00D5752A">
              <w:rPr>
                <w:rFonts w:ascii="Calibri" w:hAnsi="Calibri" w:cs="Calibri"/>
                <w:sz w:val="28"/>
                <w:szCs w:val="28"/>
              </w:rPr>
              <w:t xml:space="preserve"> me on their pikes</w:t>
            </w:r>
          </w:p>
          <w:p w14:paraId="77C8E25F" w14:textId="23B06465" w:rsidR="0077305F" w:rsidRPr="00BC51C6" w:rsidRDefault="0077305F" w:rsidP="000B3856">
            <w:pPr>
              <w:rPr>
                <w:rFonts w:ascii="Calibri" w:hAnsi="Calibri" w:cs="Calibri"/>
                <w:sz w:val="28"/>
                <w:szCs w:val="28"/>
              </w:rPr>
            </w:pPr>
            <w:r w:rsidRPr="00D5752A">
              <w:rPr>
                <w:rFonts w:ascii="Calibri" w:hAnsi="Calibri" w:cs="Calibri"/>
                <w:sz w:val="28"/>
                <w:szCs w:val="28"/>
              </w:rPr>
              <w:t>Before I would have granted to that ac</w:t>
            </w:r>
          </w:p>
          <w:p w14:paraId="46664574" w14:textId="77777777" w:rsidR="0077305F" w:rsidRPr="00D5752A" w:rsidRDefault="0077305F" w:rsidP="000B3856">
            <w:pPr>
              <w:rPr>
                <w:rFonts w:ascii="Calibri" w:hAnsi="Calibri" w:cs="Calibri"/>
                <w:b/>
                <w:bCs/>
                <w:sz w:val="28"/>
                <w:szCs w:val="28"/>
              </w:rPr>
            </w:pPr>
          </w:p>
          <w:p w14:paraId="35D397D8" w14:textId="77777777" w:rsidR="0077305F" w:rsidRPr="00D5752A" w:rsidRDefault="0077305F" w:rsidP="000B3856">
            <w:pPr>
              <w:rPr>
                <w:rFonts w:ascii="Calibri" w:hAnsi="Calibri" w:cs="Calibri"/>
                <w:b/>
                <w:bCs/>
                <w:sz w:val="28"/>
                <w:szCs w:val="28"/>
              </w:rPr>
            </w:pPr>
          </w:p>
          <w:p w14:paraId="7E68AE10"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lastRenderedPageBreak/>
              <w:t>Richard (Gloucester) to Queen Margaret</w:t>
            </w:r>
            <w:r w:rsidRPr="00D5752A">
              <w:rPr>
                <w:rFonts w:ascii="Calibri" w:hAnsi="Calibri" w:cs="Calibri"/>
                <w:sz w:val="28"/>
                <w:szCs w:val="28"/>
              </w:rPr>
              <w:t xml:space="preserve">: </w:t>
            </w:r>
          </w:p>
          <w:p w14:paraId="10EA88D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She-wolf of France, but worse than wolves of France,</w:t>
            </w:r>
          </w:p>
          <w:p w14:paraId="109043D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Whose tongue more poisons than the adder's tooth!</w:t>
            </w:r>
          </w:p>
          <w:p w14:paraId="0987A7F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How ill-beseeming is it in thy sex</w:t>
            </w:r>
          </w:p>
          <w:p w14:paraId="344350D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triumph, like an Amazonian trull,</w:t>
            </w:r>
          </w:p>
          <w:p w14:paraId="15807AE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Upon their woes </w:t>
            </w:r>
            <w:proofErr w:type="gramStart"/>
            <w:r w:rsidRPr="00D5752A">
              <w:rPr>
                <w:rFonts w:ascii="Calibri" w:hAnsi="Calibri" w:cs="Calibri"/>
                <w:sz w:val="28"/>
                <w:szCs w:val="28"/>
              </w:rPr>
              <w:t>whom</w:t>
            </w:r>
            <w:proofErr w:type="gramEnd"/>
            <w:r w:rsidRPr="00D5752A">
              <w:rPr>
                <w:rFonts w:ascii="Calibri" w:hAnsi="Calibri" w:cs="Calibri"/>
                <w:sz w:val="28"/>
                <w:szCs w:val="28"/>
              </w:rPr>
              <w:t xml:space="preserve"> fortune captivates!</w:t>
            </w:r>
          </w:p>
          <w:p w14:paraId="7CF8D2D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But that thy face is, vizard-like, unchanging,</w:t>
            </w:r>
          </w:p>
          <w:p w14:paraId="70BDDF9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Made impudent with use of evil deeds,</w:t>
            </w:r>
          </w:p>
          <w:p w14:paraId="3F37A15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would assay, proud queen, to make thee blush…</w:t>
            </w:r>
          </w:p>
          <w:p w14:paraId="543629D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'Tis beauty that doth oft make women proud;</w:t>
            </w:r>
          </w:p>
          <w:p w14:paraId="3CF06B7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But, God he knows, thy share thereof is small:</w:t>
            </w:r>
          </w:p>
          <w:p w14:paraId="6E574A7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'Tis virtue that doth make them most admired;</w:t>
            </w:r>
          </w:p>
          <w:p w14:paraId="25D14ED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The contrary doth make thee </w:t>
            </w:r>
            <w:proofErr w:type="spellStart"/>
            <w:r w:rsidRPr="00D5752A">
              <w:rPr>
                <w:rFonts w:ascii="Calibri" w:hAnsi="Calibri" w:cs="Calibri"/>
                <w:sz w:val="28"/>
                <w:szCs w:val="28"/>
              </w:rPr>
              <w:t>wonder'd</w:t>
            </w:r>
            <w:proofErr w:type="spellEnd"/>
            <w:r w:rsidRPr="00D5752A">
              <w:rPr>
                <w:rFonts w:ascii="Calibri" w:hAnsi="Calibri" w:cs="Calibri"/>
                <w:sz w:val="28"/>
                <w:szCs w:val="28"/>
              </w:rPr>
              <w:t xml:space="preserve"> at:</w:t>
            </w:r>
          </w:p>
          <w:p w14:paraId="69CB49A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'Tis government that makes them seem divine;</w:t>
            </w:r>
          </w:p>
          <w:p w14:paraId="36D47B0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 want thereof makes thee abominable:</w:t>
            </w:r>
          </w:p>
          <w:p w14:paraId="1081B29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Thou art as opposite to every good</w:t>
            </w:r>
          </w:p>
          <w:p w14:paraId="5AABF60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As the Antipodes are unto us,</w:t>
            </w:r>
          </w:p>
          <w:p w14:paraId="120B7CB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Or as the south to the septentrion.</w:t>
            </w:r>
          </w:p>
          <w:p w14:paraId="5DBB1A3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O tiger's heart </w:t>
            </w:r>
            <w:proofErr w:type="spellStart"/>
            <w:r w:rsidRPr="00D5752A">
              <w:rPr>
                <w:rFonts w:ascii="Calibri" w:hAnsi="Calibri" w:cs="Calibri"/>
                <w:sz w:val="28"/>
                <w:szCs w:val="28"/>
              </w:rPr>
              <w:t>wrapt</w:t>
            </w:r>
            <w:proofErr w:type="spellEnd"/>
            <w:r w:rsidRPr="00D5752A">
              <w:rPr>
                <w:rFonts w:ascii="Calibri" w:hAnsi="Calibri" w:cs="Calibri"/>
                <w:sz w:val="28"/>
                <w:szCs w:val="28"/>
              </w:rPr>
              <w:t xml:space="preserve"> in a woman's hide!</w:t>
            </w:r>
          </w:p>
          <w:p w14:paraId="6DEAA01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How </w:t>
            </w:r>
            <w:proofErr w:type="spellStart"/>
            <w:r w:rsidRPr="00D5752A">
              <w:rPr>
                <w:rFonts w:ascii="Calibri" w:hAnsi="Calibri" w:cs="Calibri"/>
                <w:sz w:val="28"/>
                <w:szCs w:val="28"/>
              </w:rPr>
              <w:t>couldst</w:t>
            </w:r>
            <w:proofErr w:type="spellEnd"/>
            <w:r w:rsidRPr="00D5752A">
              <w:rPr>
                <w:rFonts w:ascii="Calibri" w:hAnsi="Calibri" w:cs="Calibri"/>
                <w:sz w:val="28"/>
                <w:szCs w:val="28"/>
              </w:rPr>
              <w:t xml:space="preserve"> thou drain the </w:t>
            </w:r>
            <w:proofErr w:type="gramStart"/>
            <w:r w:rsidRPr="00D5752A">
              <w:rPr>
                <w:rFonts w:ascii="Calibri" w:hAnsi="Calibri" w:cs="Calibri"/>
                <w:sz w:val="28"/>
                <w:szCs w:val="28"/>
              </w:rPr>
              <w:t>life-blood</w:t>
            </w:r>
            <w:proofErr w:type="gramEnd"/>
            <w:r w:rsidRPr="00D5752A">
              <w:rPr>
                <w:rFonts w:ascii="Calibri" w:hAnsi="Calibri" w:cs="Calibri"/>
                <w:sz w:val="28"/>
                <w:szCs w:val="28"/>
              </w:rPr>
              <w:t xml:space="preserve"> of the child,</w:t>
            </w:r>
          </w:p>
          <w:p w14:paraId="5D0CEEA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bid the father wipe his eyes withal,</w:t>
            </w:r>
          </w:p>
          <w:p w14:paraId="542C0AA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yet be seen to bear a woman's face?</w:t>
            </w:r>
          </w:p>
          <w:p w14:paraId="38A28DC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Women are soft, mild, pitiful and flexible;</w:t>
            </w:r>
          </w:p>
          <w:p w14:paraId="4F25D99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Thou stern, obdurate, flinty, rough, remorseless.</w:t>
            </w:r>
          </w:p>
          <w:p w14:paraId="7A196EF0" w14:textId="77777777" w:rsidR="0077305F" w:rsidRDefault="0077305F" w:rsidP="000B3856">
            <w:pPr>
              <w:rPr>
                <w:rFonts w:ascii="Calibri" w:hAnsi="Calibri" w:cs="Calibri"/>
                <w:sz w:val="28"/>
                <w:szCs w:val="28"/>
              </w:rPr>
            </w:pPr>
          </w:p>
          <w:p w14:paraId="752BF86A" w14:textId="77777777" w:rsidR="00BC51C6" w:rsidRPr="00D5752A" w:rsidRDefault="00BC51C6" w:rsidP="000B3856">
            <w:pPr>
              <w:rPr>
                <w:rFonts w:ascii="Calibri" w:hAnsi="Calibri" w:cs="Calibri"/>
                <w:sz w:val="28"/>
                <w:szCs w:val="28"/>
              </w:rPr>
            </w:pPr>
          </w:p>
          <w:p w14:paraId="3CC1DB68"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Edward to Queen Margaret</w:t>
            </w:r>
            <w:r w:rsidRPr="00D5752A">
              <w:rPr>
                <w:rFonts w:ascii="Calibri" w:hAnsi="Calibri" w:cs="Calibri"/>
                <w:sz w:val="28"/>
                <w:szCs w:val="28"/>
              </w:rPr>
              <w:t xml:space="preserve">: </w:t>
            </w:r>
          </w:p>
          <w:p w14:paraId="740B061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for, as I hear,</w:t>
            </w:r>
          </w:p>
          <w:p w14:paraId="65F65E8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You, that are king, though he </w:t>
            </w:r>
            <w:proofErr w:type="gramStart"/>
            <w:r w:rsidRPr="00D5752A">
              <w:rPr>
                <w:rFonts w:ascii="Calibri" w:hAnsi="Calibri" w:cs="Calibri"/>
                <w:sz w:val="28"/>
                <w:szCs w:val="28"/>
              </w:rPr>
              <w:t>do</w:t>
            </w:r>
            <w:proofErr w:type="gramEnd"/>
            <w:r w:rsidRPr="00D5752A">
              <w:rPr>
                <w:rFonts w:ascii="Calibri" w:hAnsi="Calibri" w:cs="Calibri"/>
                <w:sz w:val="28"/>
                <w:szCs w:val="28"/>
              </w:rPr>
              <w:t xml:space="preserve"> wear the crown,</w:t>
            </w:r>
          </w:p>
          <w:p w14:paraId="379437E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Have caused him, by new act of parliament,</w:t>
            </w:r>
          </w:p>
          <w:p w14:paraId="4C3280B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blot out me, and put his own son in.</w:t>
            </w:r>
          </w:p>
          <w:p w14:paraId="48811C30" w14:textId="77777777" w:rsidR="0077305F" w:rsidRDefault="0077305F" w:rsidP="000B3856">
            <w:pPr>
              <w:rPr>
                <w:rFonts w:ascii="Calibri" w:hAnsi="Calibri" w:cs="Calibri"/>
                <w:sz w:val="28"/>
                <w:szCs w:val="28"/>
              </w:rPr>
            </w:pPr>
          </w:p>
          <w:p w14:paraId="3A295CCD" w14:textId="77777777" w:rsidR="00BC51C6" w:rsidRPr="00D5752A" w:rsidRDefault="00BC51C6" w:rsidP="000B3856">
            <w:pPr>
              <w:rPr>
                <w:rFonts w:ascii="Calibri" w:hAnsi="Calibri" w:cs="Calibri"/>
                <w:sz w:val="28"/>
                <w:szCs w:val="28"/>
              </w:rPr>
            </w:pPr>
          </w:p>
          <w:p w14:paraId="1C233542"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George to Clifford</w:t>
            </w:r>
            <w:r w:rsidRPr="00D5752A">
              <w:rPr>
                <w:rFonts w:ascii="Calibri" w:hAnsi="Calibri" w:cs="Calibri"/>
                <w:sz w:val="28"/>
                <w:szCs w:val="28"/>
              </w:rPr>
              <w:t xml:space="preserve">: </w:t>
            </w:r>
          </w:p>
          <w:p w14:paraId="0DBED3F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Where's Captain Margaret, to fence you now?</w:t>
            </w:r>
          </w:p>
          <w:p w14:paraId="6CD63392" w14:textId="77777777" w:rsidR="0077305F" w:rsidRDefault="0077305F" w:rsidP="000B3856">
            <w:pPr>
              <w:rPr>
                <w:rFonts w:ascii="Calibri" w:hAnsi="Calibri" w:cs="Calibri"/>
                <w:sz w:val="28"/>
                <w:szCs w:val="28"/>
              </w:rPr>
            </w:pPr>
          </w:p>
          <w:p w14:paraId="47B94359" w14:textId="77777777" w:rsidR="00BC51C6" w:rsidRPr="00D5752A" w:rsidRDefault="00BC51C6" w:rsidP="000B3856">
            <w:pPr>
              <w:rPr>
                <w:rFonts w:ascii="Calibri" w:hAnsi="Calibri" w:cs="Calibri"/>
                <w:sz w:val="28"/>
                <w:szCs w:val="28"/>
              </w:rPr>
            </w:pPr>
          </w:p>
          <w:p w14:paraId="70855282"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Post on Queen Margaret</w:t>
            </w:r>
            <w:r w:rsidRPr="00D5752A">
              <w:rPr>
                <w:rFonts w:ascii="Calibri" w:hAnsi="Calibri" w:cs="Calibri"/>
                <w:sz w:val="28"/>
                <w:szCs w:val="28"/>
              </w:rPr>
              <w:t xml:space="preserve">: </w:t>
            </w:r>
          </w:p>
          <w:p w14:paraId="45BB49C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'Tell him,</w:t>
            </w:r>
            <w:proofErr w:type="gramStart"/>
            <w:r w:rsidRPr="00D5752A">
              <w:rPr>
                <w:rFonts w:ascii="Calibri" w:hAnsi="Calibri" w:cs="Calibri"/>
                <w:sz w:val="28"/>
                <w:szCs w:val="28"/>
              </w:rPr>
              <w:t xml:space="preserve">' </w:t>
            </w:r>
            <w:proofErr w:type="spellStart"/>
            <w:r w:rsidRPr="00D5752A">
              <w:rPr>
                <w:rFonts w:ascii="Calibri" w:hAnsi="Calibri" w:cs="Calibri"/>
                <w:sz w:val="28"/>
                <w:szCs w:val="28"/>
              </w:rPr>
              <w:t>quoth</w:t>
            </w:r>
            <w:proofErr w:type="spellEnd"/>
            <w:proofErr w:type="gramEnd"/>
            <w:r w:rsidRPr="00D5752A">
              <w:rPr>
                <w:rFonts w:ascii="Calibri" w:hAnsi="Calibri" w:cs="Calibri"/>
                <w:sz w:val="28"/>
                <w:szCs w:val="28"/>
              </w:rPr>
              <w:t xml:space="preserve"> she, 'my mourning weeds are done,</w:t>
            </w:r>
          </w:p>
          <w:p w14:paraId="3D0A173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I am ready to put armour on.'</w:t>
            </w:r>
          </w:p>
          <w:p w14:paraId="104E1C67"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lastRenderedPageBreak/>
              <w:t>Edward IV on Queen Margaret</w:t>
            </w:r>
            <w:r w:rsidRPr="00D5752A">
              <w:rPr>
                <w:rFonts w:ascii="Calibri" w:hAnsi="Calibri" w:cs="Calibri"/>
                <w:sz w:val="28"/>
                <w:szCs w:val="28"/>
              </w:rPr>
              <w:t xml:space="preserve">: </w:t>
            </w:r>
          </w:p>
          <w:p w14:paraId="6B5E4C3F" w14:textId="77777777" w:rsidR="0077305F" w:rsidRDefault="0077305F" w:rsidP="000B3856">
            <w:pPr>
              <w:rPr>
                <w:rFonts w:ascii="Calibri" w:hAnsi="Calibri" w:cs="Calibri"/>
                <w:sz w:val="28"/>
                <w:szCs w:val="28"/>
              </w:rPr>
            </w:pPr>
            <w:r w:rsidRPr="00D5752A">
              <w:rPr>
                <w:rFonts w:ascii="Calibri" w:hAnsi="Calibri" w:cs="Calibri"/>
                <w:sz w:val="28"/>
                <w:szCs w:val="28"/>
              </w:rPr>
              <w:t xml:space="preserve">Belike she minds </w:t>
            </w:r>
            <w:proofErr w:type="gramStart"/>
            <w:r w:rsidRPr="00D5752A">
              <w:rPr>
                <w:rFonts w:ascii="Calibri" w:hAnsi="Calibri" w:cs="Calibri"/>
                <w:sz w:val="28"/>
                <w:szCs w:val="28"/>
              </w:rPr>
              <w:t>to play</w:t>
            </w:r>
            <w:proofErr w:type="gramEnd"/>
            <w:r w:rsidRPr="00D5752A">
              <w:rPr>
                <w:rFonts w:ascii="Calibri" w:hAnsi="Calibri" w:cs="Calibri"/>
                <w:sz w:val="28"/>
                <w:szCs w:val="28"/>
              </w:rPr>
              <w:t xml:space="preserve"> the Amazon.</w:t>
            </w:r>
          </w:p>
          <w:p w14:paraId="1FA45B1C" w14:textId="77777777" w:rsidR="00BC51C6" w:rsidRPr="00D5752A" w:rsidRDefault="00BC51C6" w:rsidP="000B3856">
            <w:pPr>
              <w:rPr>
                <w:rFonts w:ascii="Calibri" w:hAnsi="Calibri" w:cs="Calibri"/>
                <w:sz w:val="28"/>
                <w:szCs w:val="28"/>
              </w:rPr>
            </w:pPr>
          </w:p>
        </w:tc>
      </w:tr>
      <w:tr w:rsidR="0077305F" w:rsidRPr="00D5752A" w14:paraId="3974702A" w14:textId="77777777" w:rsidTr="000B3856">
        <w:trPr>
          <w:trHeight w:val="285"/>
        </w:trPr>
        <w:tc>
          <w:tcPr>
            <w:tcW w:w="3256" w:type="dxa"/>
          </w:tcPr>
          <w:p w14:paraId="08C5FBD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Henry VIII</w:t>
            </w:r>
          </w:p>
        </w:tc>
        <w:tc>
          <w:tcPr>
            <w:tcW w:w="11907" w:type="dxa"/>
          </w:tcPr>
          <w:p w14:paraId="2E5BBF20"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Wolsey to Queen Katharine</w:t>
            </w:r>
            <w:r w:rsidRPr="00D5752A">
              <w:rPr>
                <w:rFonts w:ascii="Calibri" w:hAnsi="Calibri" w:cs="Calibri"/>
                <w:sz w:val="28"/>
                <w:szCs w:val="28"/>
              </w:rPr>
              <w:t xml:space="preserve">: </w:t>
            </w:r>
          </w:p>
          <w:p w14:paraId="10BFFBC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of wisdom</w:t>
            </w:r>
          </w:p>
          <w:p w14:paraId="302BC4C2" w14:textId="77777777" w:rsidR="0077305F" w:rsidRPr="00D5752A" w:rsidRDefault="0077305F" w:rsidP="000B3856">
            <w:pPr>
              <w:rPr>
                <w:rFonts w:ascii="Calibri" w:hAnsi="Calibri" w:cs="Calibri"/>
                <w:sz w:val="28"/>
                <w:szCs w:val="28"/>
              </w:rPr>
            </w:pPr>
            <w:proofErr w:type="spellStart"/>
            <w:r w:rsidRPr="00D5752A">
              <w:rPr>
                <w:rFonts w:ascii="Calibri" w:hAnsi="Calibri" w:cs="Calibri"/>
                <w:sz w:val="28"/>
                <w:szCs w:val="28"/>
              </w:rPr>
              <w:t>O'ertopping</w:t>
            </w:r>
            <w:proofErr w:type="spellEnd"/>
            <w:r w:rsidRPr="00D5752A">
              <w:rPr>
                <w:rFonts w:ascii="Calibri" w:hAnsi="Calibri" w:cs="Calibri"/>
                <w:sz w:val="28"/>
                <w:szCs w:val="28"/>
              </w:rPr>
              <w:t xml:space="preserve"> woman's power</w:t>
            </w:r>
          </w:p>
          <w:p w14:paraId="1A2825CA" w14:textId="77777777" w:rsidR="0077305F" w:rsidRDefault="0077305F" w:rsidP="000B3856">
            <w:pPr>
              <w:rPr>
                <w:rFonts w:ascii="Calibri" w:hAnsi="Calibri" w:cs="Calibri"/>
                <w:b/>
                <w:bCs/>
                <w:sz w:val="28"/>
                <w:szCs w:val="28"/>
              </w:rPr>
            </w:pPr>
          </w:p>
          <w:p w14:paraId="2EEE3971" w14:textId="77777777" w:rsidR="00BC51C6" w:rsidRPr="00D5752A" w:rsidRDefault="00BC51C6" w:rsidP="000B3856">
            <w:pPr>
              <w:rPr>
                <w:rFonts w:ascii="Calibri" w:hAnsi="Calibri" w:cs="Calibri"/>
                <w:b/>
                <w:bCs/>
                <w:sz w:val="28"/>
                <w:szCs w:val="28"/>
              </w:rPr>
            </w:pPr>
          </w:p>
          <w:p w14:paraId="113E6BA9"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Wolsey to Cromwell</w:t>
            </w:r>
            <w:r w:rsidRPr="00D5752A">
              <w:rPr>
                <w:rFonts w:ascii="Calibri" w:hAnsi="Calibri" w:cs="Calibri"/>
                <w:sz w:val="28"/>
                <w:szCs w:val="28"/>
              </w:rPr>
              <w:t xml:space="preserve">: </w:t>
            </w:r>
          </w:p>
          <w:p w14:paraId="22B4EB7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Cromwell, I did not think to shed a tear</w:t>
            </w:r>
          </w:p>
          <w:p w14:paraId="11BB03F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In all my miseries; but thou hast forced me,</w:t>
            </w:r>
          </w:p>
          <w:p w14:paraId="1282D38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Out of thy </w:t>
            </w:r>
            <w:proofErr w:type="gramStart"/>
            <w:r w:rsidRPr="00D5752A">
              <w:rPr>
                <w:rFonts w:ascii="Calibri" w:hAnsi="Calibri" w:cs="Calibri"/>
                <w:sz w:val="28"/>
                <w:szCs w:val="28"/>
              </w:rPr>
              <w:t>honest truth</w:t>
            </w:r>
            <w:proofErr w:type="gramEnd"/>
            <w:r w:rsidRPr="00D5752A">
              <w:rPr>
                <w:rFonts w:ascii="Calibri" w:hAnsi="Calibri" w:cs="Calibri"/>
                <w:sz w:val="28"/>
                <w:szCs w:val="28"/>
              </w:rPr>
              <w:t>, to play the woman.</w:t>
            </w:r>
          </w:p>
          <w:p w14:paraId="4E94B1C3" w14:textId="6EBACFDB" w:rsidR="0077305F" w:rsidRPr="00D5752A" w:rsidRDefault="0077305F" w:rsidP="000B3856">
            <w:pPr>
              <w:rPr>
                <w:rFonts w:ascii="Calibri" w:hAnsi="Calibri" w:cs="Calibri"/>
                <w:sz w:val="28"/>
                <w:szCs w:val="28"/>
              </w:rPr>
            </w:pPr>
          </w:p>
        </w:tc>
      </w:tr>
      <w:tr w:rsidR="0077305F" w:rsidRPr="00D5752A" w14:paraId="283B8411" w14:textId="77777777" w:rsidTr="000B3856">
        <w:trPr>
          <w:trHeight w:val="285"/>
        </w:trPr>
        <w:tc>
          <w:tcPr>
            <w:tcW w:w="3256" w:type="dxa"/>
          </w:tcPr>
          <w:p w14:paraId="42FFCB6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Julius Caesar</w:t>
            </w:r>
          </w:p>
        </w:tc>
        <w:tc>
          <w:tcPr>
            <w:tcW w:w="11907" w:type="dxa"/>
          </w:tcPr>
          <w:p w14:paraId="6A2C226F"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Portia</w:t>
            </w:r>
            <w:r w:rsidRPr="00D5752A">
              <w:rPr>
                <w:rFonts w:ascii="Calibri" w:hAnsi="Calibri" w:cs="Calibri"/>
                <w:sz w:val="28"/>
                <w:szCs w:val="28"/>
              </w:rPr>
              <w:t xml:space="preserve">: </w:t>
            </w:r>
          </w:p>
          <w:p w14:paraId="3A31F69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grant I am a woman; but withal</w:t>
            </w:r>
          </w:p>
          <w:p w14:paraId="29CE82E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 woman that Lord Brutus took to wife:</w:t>
            </w:r>
          </w:p>
          <w:p w14:paraId="7281D08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grant I am a woman; but withal</w:t>
            </w:r>
          </w:p>
          <w:p w14:paraId="7928E23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 woman well-reputed, Cato's daughter.</w:t>
            </w:r>
          </w:p>
          <w:p w14:paraId="307B53D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Think you I am no stronger than my sex,</w:t>
            </w:r>
          </w:p>
          <w:p w14:paraId="064C1C5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Being so </w:t>
            </w:r>
            <w:proofErr w:type="spellStart"/>
            <w:r w:rsidRPr="00D5752A">
              <w:rPr>
                <w:rFonts w:ascii="Calibri" w:hAnsi="Calibri" w:cs="Calibri"/>
                <w:sz w:val="28"/>
                <w:szCs w:val="28"/>
              </w:rPr>
              <w:t>father'd</w:t>
            </w:r>
            <w:proofErr w:type="spellEnd"/>
            <w:r w:rsidRPr="00D5752A">
              <w:rPr>
                <w:rFonts w:ascii="Calibri" w:hAnsi="Calibri" w:cs="Calibri"/>
                <w:sz w:val="28"/>
                <w:szCs w:val="28"/>
              </w:rPr>
              <w:t xml:space="preserve"> and so husbanded?</w:t>
            </w:r>
          </w:p>
          <w:p w14:paraId="30E75EF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Tell me your counsels, I will not disclose '</w:t>
            </w:r>
            <w:proofErr w:type="spellStart"/>
            <w:r w:rsidRPr="00D5752A">
              <w:rPr>
                <w:rFonts w:ascii="Calibri" w:hAnsi="Calibri" w:cs="Calibri"/>
                <w:sz w:val="28"/>
                <w:szCs w:val="28"/>
              </w:rPr>
              <w:t>em</w:t>
            </w:r>
            <w:proofErr w:type="spellEnd"/>
            <w:r w:rsidRPr="00D5752A">
              <w:rPr>
                <w:rFonts w:ascii="Calibri" w:hAnsi="Calibri" w:cs="Calibri"/>
                <w:sz w:val="28"/>
                <w:szCs w:val="28"/>
              </w:rPr>
              <w:t>:</w:t>
            </w:r>
          </w:p>
          <w:p w14:paraId="3733EAA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have made strong proof of my constancy,</w:t>
            </w:r>
          </w:p>
          <w:p w14:paraId="5DBDBAD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Giving myself a voluntary wound</w:t>
            </w:r>
          </w:p>
          <w:p w14:paraId="52B6CB5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Here, in the thigh: can I bear that with patience.</w:t>
            </w:r>
          </w:p>
          <w:p w14:paraId="49A28EC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not my husband's secrets?</w:t>
            </w:r>
          </w:p>
          <w:p w14:paraId="7C4C7CDF" w14:textId="77777777" w:rsidR="0077305F" w:rsidRPr="00D5752A" w:rsidRDefault="0077305F" w:rsidP="000B3856">
            <w:pPr>
              <w:rPr>
                <w:rFonts w:ascii="Calibri" w:hAnsi="Calibri" w:cs="Calibri"/>
                <w:sz w:val="28"/>
                <w:szCs w:val="28"/>
              </w:rPr>
            </w:pPr>
          </w:p>
          <w:p w14:paraId="1D5F7EA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have a man's mind, but a woman's might.</w:t>
            </w:r>
          </w:p>
          <w:p w14:paraId="7389DDFF" w14:textId="77777777" w:rsidR="0077305F" w:rsidRDefault="0077305F" w:rsidP="000B3856">
            <w:pPr>
              <w:rPr>
                <w:rFonts w:ascii="Calibri" w:hAnsi="Calibri" w:cs="Calibri"/>
                <w:sz w:val="28"/>
                <w:szCs w:val="28"/>
              </w:rPr>
            </w:pPr>
          </w:p>
          <w:p w14:paraId="1D3B6EC2" w14:textId="77777777" w:rsidR="00BC51C6" w:rsidRPr="00D5752A" w:rsidRDefault="00BC51C6" w:rsidP="000B3856">
            <w:pPr>
              <w:rPr>
                <w:rFonts w:ascii="Calibri" w:hAnsi="Calibri" w:cs="Calibri"/>
                <w:sz w:val="28"/>
                <w:szCs w:val="28"/>
              </w:rPr>
            </w:pPr>
          </w:p>
          <w:p w14:paraId="0B1674FA"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Brutus on Portia</w:t>
            </w:r>
            <w:r w:rsidRPr="00D5752A">
              <w:rPr>
                <w:rFonts w:ascii="Calibri" w:hAnsi="Calibri" w:cs="Calibri"/>
                <w:sz w:val="28"/>
                <w:szCs w:val="28"/>
              </w:rPr>
              <w:t xml:space="preserve">: </w:t>
            </w:r>
          </w:p>
          <w:p w14:paraId="77925FA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Impatient of my absence,</w:t>
            </w:r>
          </w:p>
          <w:p w14:paraId="456D6D4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grief that young Octavius with Mark Antony</w:t>
            </w:r>
          </w:p>
          <w:p w14:paraId="1206195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Have made themselves so </w:t>
            </w:r>
            <w:proofErr w:type="gramStart"/>
            <w:r w:rsidRPr="00D5752A">
              <w:rPr>
                <w:rFonts w:ascii="Calibri" w:hAnsi="Calibri" w:cs="Calibri"/>
                <w:sz w:val="28"/>
                <w:szCs w:val="28"/>
              </w:rPr>
              <w:t>strong:—</w:t>
            </w:r>
            <w:proofErr w:type="gramEnd"/>
            <w:r w:rsidRPr="00D5752A">
              <w:rPr>
                <w:rFonts w:ascii="Calibri" w:hAnsi="Calibri" w:cs="Calibri"/>
                <w:sz w:val="28"/>
                <w:szCs w:val="28"/>
              </w:rPr>
              <w:t>for with her death</w:t>
            </w:r>
          </w:p>
          <w:p w14:paraId="0F0691D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That tidings </w:t>
            </w:r>
            <w:proofErr w:type="gramStart"/>
            <w:r w:rsidRPr="00D5752A">
              <w:rPr>
                <w:rFonts w:ascii="Calibri" w:hAnsi="Calibri" w:cs="Calibri"/>
                <w:sz w:val="28"/>
                <w:szCs w:val="28"/>
              </w:rPr>
              <w:t>came;—</w:t>
            </w:r>
            <w:proofErr w:type="gramEnd"/>
            <w:r w:rsidRPr="00D5752A">
              <w:rPr>
                <w:rFonts w:ascii="Calibri" w:hAnsi="Calibri" w:cs="Calibri"/>
                <w:sz w:val="28"/>
                <w:szCs w:val="28"/>
              </w:rPr>
              <w:t>with this she fell distract,</w:t>
            </w:r>
          </w:p>
          <w:p w14:paraId="6A96489F" w14:textId="77777777" w:rsidR="0077305F" w:rsidRDefault="0077305F" w:rsidP="000B3856">
            <w:pPr>
              <w:rPr>
                <w:rFonts w:ascii="Calibri" w:hAnsi="Calibri" w:cs="Calibri"/>
                <w:sz w:val="28"/>
                <w:szCs w:val="28"/>
              </w:rPr>
            </w:pPr>
            <w:proofErr w:type="gramStart"/>
            <w:r w:rsidRPr="00D5752A">
              <w:rPr>
                <w:rFonts w:ascii="Calibri" w:hAnsi="Calibri" w:cs="Calibri"/>
                <w:sz w:val="28"/>
                <w:szCs w:val="28"/>
              </w:rPr>
              <w:t>And,</w:t>
            </w:r>
            <w:proofErr w:type="gramEnd"/>
            <w:r w:rsidRPr="00D5752A">
              <w:rPr>
                <w:rFonts w:ascii="Calibri" w:hAnsi="Calibri" w:cs="Calibri"/>
                <w:sz w:val="28"/>
                <w:szCs w:val="28"/>
              </w:rPr>
              <w:t xml:space="preserve"> her attendants absent, </w:t>
            </w:r>
            <w:proofErr w:type="spellStart"/>
            <w:r w:rsidRPr="00D5752A">
              <w:rPr>
                <w:rFonts w:ascii="Calibri" w:hAnsi="Calibri" w:cs="Calibri"/>
                <w:sz w:val="28"/>
                <w:szCs w:val="28"/>
              </w:rPr>
              <w:t>swallow'd</w:t>
            </w:r>
            <w:proofErr w:type="spellEnd"/>
            <w:r w:rsidRPr="00D5752A">
              <w:rPr>
                <w:rFonts w:ascii="Calibri" w:hAnsi="Calibri" w:cs="Calibri"/>
                <w:sz w:val="28"/>
                <w:szCs w:val="28"/>
              </w:rPr>
              <w:t xml:space="preserve"> fire.</w:t>
            </w:r>
          </w:p>
          <w:p w14:paraId="0A16D023" w14:textId="587BAD52" w:rsidR="0042333D" w:rsidRPr="00D5752A" w:rsidRDefault="0042333D" w:rsidP="000B3856">
            <w:pPr>
              <w:rPr>
                <w:rFonts w:ascii="Calibri" w:hAnsi="Calibri" w:cs="Calibri"/>
                <w:sz w:val="28"/>
                <w:szCs w:val="28"/>
              </w:rPr>
            </w:pPr>
          </w:p>
        </w:tc>
      </w:tr>
      <w:tr w:rsidR="0077305F" w:rsidRPr="00D5752A" w14:paraId="63AEAB7E" w14:textId="77777777" w:rsidTr="000B3856">
        <w:trPr>
          <w:trHeight w:val="285"/>
        </w:trPr>
        <w:tc>
          <w:tcPr>
            <w:tcW w:w="3256" w:type="dxa"/>
          </w:tcPr>
          <w:p w14:paraId="0E46403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King John</w:t>
            </w:r>
          </w:p>
        </w:tc>
        <w:tc>
          <w:tcPr>
            <w:tcW w:w="11907" w:type="dxa"/>
          </w:tcPr>
          <w:p w14:paraId="381B499D"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Queen Elinor</w:t>
            </w:r>
            <w:r w:rsidRPr="00D5752A">
              <w:rPr>
                <w:rFonts w:ascii="Calibri" w:hAnsi="Calibri" w:cs="Calibri"/>
                <w:sz w:val="28"/>
                <w:szCs w:val="28"/>
              </w:rPr>
              <w:t xml:space="preserve">: </w:t>
            </w:r>
          </w:p>
          <w:p w14:paraId="09E3E3A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am a soldier and now bound to France</w:t>
            </w:r>
          </w:p>
          <w:p w14:paraId="06A057EE" w14:textId="77777777" w:rsidR="0077305F" w:rsidRDefault="0077305F" w:rsidP="000B3856">
            <w:pPr>
              <w:rPr>
                <w:rFonts w:ascii="Calibri" w:hAnsi="Calibri" w:cs="Calibri"/>
                <w:b/>
                <w:bCs/>
                <w:sz w:val="28"/>
                <w:szCs w:val="28"/>
              </w:rPr>
            </w:pPr>
          </w:p>
          <w:p w14:paraId="13F3E060" w14:textId="77777777" w:rsidR="00BC51C6" w:rsidRPr="00D5752A" w:rsidRDefault="00BC51C6" w:rsidP="000B3856">
            <w:pPr>
              <w:rPr>
                <w:rFonts w:ascii="Calibri" w:hAnsi="Calibri" w:cs="Calibri"/>
                <w:b/>
                <w:bCs/>
                <w:sz w:val="28"/>
                <w:szCs w:val="28"/>
              </w:rPr>
            </w:pPr>
          </w:p>
          <w:p w14:paraId="505A0107" w14:textId="77777777" w:rsidR="0077305F" w:rsidRPr="00D5752A" w:rsidRDefault="0077305F" w:rsidP="000B3856">
            <w:pPr>
              <w:rPr>
                <w:rFonts w:ascii="Calibri" w:hAnsi="Calibri" w:cs="Calibri"/>
                <w:b/>
                <w:bCs/>
                <w:sz w:val="28"/>
                <w:szCs w:val="28"/>
              </w:rPr>
            </w:pPr>
            <w:r w:rsidRPr="00D5752A">
              <w:rPr>
                <w:rFonts w:ascii="Calibri" w:hAnsi="Calibri" w:cs="Calibri"/>
                <w:b/>
                <w:bCs/>
                <w:sz w:val="28"/>
                <w:szCs w:val="28"/>
              </w:rPr>
              <w:lastRenderedPageBreak/>
              <w:t xml:space="preserve">Philip the Bastard on Frenchwomen: </w:t>
            </w:r>
          </w:p>
          <w:p w14:paraId="27E652E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For your own ladies and pale-visaged maids</w:t>
            </w:r>
          </w:p>
          <w:p w14:paraId="4A06DD8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Like Amazons come tripping after drums,</w:t>
            </w:r>
          </w:p>
          <w:p w14:paraId="046C6E3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Their thimbles into armed gauntlets change,</w:t>
            </w:r>
          </w:p>
          <w:p w14:paraId="4ECBF67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Their needles to lances, and their gentle hearts</w:t>
            </w:r>
          </w:p>
          <w:p w14:paraId="2050685E" w14:textId="1BB51236" w:rsidR="0077305F" w:rsidRDefault="0077305F" w:rsidP="000B3856">
            <w:pPr>
              <w:rPr>
                <w:rFonts w:ascii="Calibri" w:hAnsi="Calibri" w:cs="Calibri"/>
                <w:sz w:val="28"/>
                <w:szCs w:val="28"/>
              </w:rPr>
            </w:pPr>
            <w:r w:rsidRPr="00D5752A">
              <w:rPr>
                <w:rFonts w:ascii="Calibri" w:hAnsi="Calibri" w:cs="Calibri"/>
                <w:sz w:val="28"/>
                <w:szCs w:val="28"/>
              </w:rPr>
              <w:t>To fierce and bloody inclination.</w:t>
            </w:r>
          </w:p>
          <w:p w14:paraId="662B9CCA" w14:textId="77777777" w:rsidR="00BC51C6" w:rsidRPr="00D5752A" w:rsidRDefault="00BC51C6" w:rsidP="000B3856">
            <w:pPr>
              <w:rPr>
                <w:rFonts w:ascii="Calibri" w:hAnsi="Calibri" w:cs="Calibri"/>
                <w:sz w:val="28"/>
                <w:szCs w:val="28"/>
              </w:rPr>
            </w:pPr>
          </w:p>
          <w:p w14:paraId="47C09CCA"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 xml:space="preserve">Constance to </w:t>
            </w:r>
            <w:proofErr w:type="spellStart"/>
            <w:r w:rsidRPr="00D5752A">
              <w:rPr>
                <w:rFonts w:ascii="Calibri" w:hAnsi="Calibri" w:cs="Calibri"/>
                <w:b/>
                <w:bCs/>
                <w:sz w:val="28"/>
                <w:szCs w:val="28"/>
              </w:rPr>
              <w:t>Lymoges</w:t>
            </w:r>
            <w:proofErr w:type="spellEnd"/>
            <w:r w:rsidRPr="00D5752A">
              <w:rPr>
                <w:rFonts w:ascii="Calibri" w:hAnsi="Calibri" w:cs="Calibri"/>
                <w:sz w:val="28"/>
                <w:szCs w:val="28"/>
              </w:rPr>
              <w:t xml:space="preserve">: </w:t>
            </w:r>
          </w:p>
          <w:p w14:paraId="434BDC8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Hast thou </w:t>
            </w:r>
            <w:proofErr w:type="gramStart"/>
            <w:r w:rsidRPr="00D5752A">
              <w:rPr>
                <w:rFonts w:ascii="Calibri" w:hAnsi="Calibri" w:cs="Calibri"/>
                <w:sz w:val="28"/>
                <w:szCs w:val="28"/>
              </w:rPr>
              <w:t xml:space="preserve">not </w:t>
            </w:r>
            <w:proofErr w:type="spellStart"/>
            <w:r w:rsidRPr="00D5752A">
              <w:rPr>
                <w:rFonts w:ascii="Calibri" w:hAnsi="Calibri" w:cs="Calibri"/>
                <w:sz w:val="28"/>
                <w:szCs w:val="28"/>
              </w:rPr>
              <w:t>spoke</w:t>
            </w:r>
            <w:proofErr w:type="spellEnd"/>
            <w:proofErr w:type="gramEnd"/>
            <w:r w:rsidRPr="00D5752A">
              <w:rPr>
                <w:rFonts w:ascii="Calibri" w:hAnsi="Calibri" w:cs="Calibri"/>
                <w:sz w:val="28"/>
                <w:szCs w:val="28"/>
              </w:rPr>
              <w:t xml:space="preserve"> like thunder on my side,</w:t>
            </w:r>
          </w:p>
          <w:p w14:paraId="50581D8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Been sworn my soldier, bidding me depend</w:t>
            </w:r>
          </w:p>
          <w:p w14:paraId="5F70BE5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Upon thy stars, thy fortune and thy strength,</w:t>
            </w:r>
          </w:p>
          <w:p w14:paraId="03441A8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And dost thou now fall over to my </w:t>
            </w:r>
            <w:proofErr w:type="spellStart"/>
            <w:r w:rsidRPr="00D5752A">
              <w:rPr>
                <w:rFonts w:ascii="Calibri" w:hAnsi="Calibri" w:cs="Calibri"/>
                <w:sz w:val="28"/>
                <w:szCs w:val="28"/>
              </w:rPr>
              <w:t>fores</w:t>
            </w:r>
            <w:proofErr w:type="spellEnd"/>
            <w:r w:rsidRPr="00D5752A">
              <w:rPr>
                <w:rFonts w:ascii="Calibri" w:hAnsi="Calibri" w:cs="Calibri"/>
                <w:sz w:val="28"/>
                <w:szCs w:val="28"/>
              </w:rPr>
              <w:t>?</w:t>
            </w:r>
          </w:p>
          <w:p w14:paraId="66BB7D7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Thou wear a lion's hide! doff it for shame,</w:t>
            </w:r>
          </w:p>
          <w:p w14:paraId="76E9571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hang a calf's-skin on those recreant limbs.</w:t>
            </w:r>
          </w:p>
          <w:p w14:paraId="41C9542A" w14:textId="40A12D24" w:rsidR="0077305F" w:rsidRPr="00D5752A" w:rsidRDefault="0077305F" w:rsidP="000B3856">
            <w:pPr>
              <w:rPr>
                <w:rFonts w:ascii="Calibri" w:hAnsi="Calibri" w:cs="Calibri"/>
                <w:sz w:val="28"/>
                <w:szCs w:val="28"/>
              </w:rPr>
            </w:pPr>
          </w:p>
        </w:tc>
      </w:tr>
      <w:tr w:rsidR="0077305F" w:rsidRPr="00D5752A" w14:paraId="019BABB9" w14:textId="77777777" w:rsidTr="000B3856">
        <w:trPr>
          <w:trHeight w:val="285"/>
        </w:trPr>
        <w:tc>
          <w:tcPr>
            <w:tcW w:w="3256" w:type="dxa"/>
          </w:tcPr>
          <w:p w14:paraId="3EF5F19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King Lear</w:t>
            </w:r>
          </w:p>
        </w:tc>
        <w:tc>
          <w:tcPr>
            <w:tcW w:w="11907" w:type="dxa"/>
          </w:tcPr>
          <w:p w14:paraId="7C430300" w14:textId="77777777" w:rsidR="0077305F" w:rsidRPr="00D5752A" w:rsidRDefault="0077305F" w:rsidP="000B3856">
            <w:pPr>
              <w:rPr>
                <w:rFonts w:ascii="Calibri" w:hAnsi="Calibri" w:cs="Calibri"/>
                <w:b/>
                <w:bCs/>
                <w:sz w:val="28"/>
                <w:szCs w:val="28"/>
              </w:rPr>
            </w:pPr>
            <w:r w:rsidRPr="00D5752A">
              <w:rPr>
                <w:rFonts w:ascii="Calibri" w:hAnsi="Calibri" w:cs="Calibri"/>
                <w:b/>
                <w:bCs/>
                <w:sz w:val="28"/>
                <w:szCs w:val="28"/>
              </w:rPr>
              <w:t xml:space="preserve">Goneril on her husband Albany:  </w:t>
            </w:r>
          </w:p>
          <w:p w14:paraId="31D7179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It is the </w:t>
            </w:r>
            <w:proofErr w:type="spellStart"/>
            <w:r w:rsidRPr="00D5752A">
              <w:rPr>
                <w:rFonts w:ascii="Calibri" w:hAnsi="Calibri" w:cs="Calibri"/>
                <w:sz w:val="28"/>
                <w:szCs w:val="28"/>
              </w:rPr>
              <w:t>cowish</w:t>
            </w:r>
            <w:proofErr w:type="spellEnd"/>
            <w:r w:rsidRPr="00D5752A">
              <w:rPr>
                <w:rFonts w:ascii="Calibri" w:hAnsi="Calibri" w:cs="Calibri"/>
                <w:sz w:val="28"/>
                <w:szCs w:val="28"/>
              </w:rPr>
              <w:t xml:space="preserve"> terror of his spirit,</w:t>
            </w:r>
          </w:p>
          <w:p w14:paraId="23B056E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That dares not undertake: </w:t>
            </w:r>
          </w:p>
          <w:p w14:paraId="3F033A2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must change arms at home, and give the distaff</w:t>
            </w:r>
          </w:p>
          <w:p w14:paraId="5CE860FF" w14:textId="717B5690" w:rsidR="0077305F" w:rsidRPr="00D5752A" w:rsidRDefault="0077305F" w:rsidP="000B3856">
            <w:pPr>
              <w:rPr>
                <w:rFonts w:ascii="Calibri" w:hAnsi="Calibri" w:cs="Calibri"/>
                <w:sz w:val="28"/>
                <w:szCs w:val="28"/>
              </w:rPr>
            </w:pPr>
            <w:r w:rsidRPr="00D5752A">
              <w:rPr>
                <w:rFonts w:ascii="Calibri" w:hAnsi="Calibri" w:cs="Calibri"/>
                <w:sz w:val="28"/>
                <w:szCs w:val="28"/>
              </w:rPr>
              <w:t>Into my husband's hands.</w:t>
            </w:r>
          </w:p>
          <w:p w14:paraId="04E13679" w14:textId="77777777" w:rsidR="0077305F" w:rsidRDefault="0077305F" w:rsidP="000B3856">
            <w:pPr>
              <w:rPr>
                <w:rFonts w:ascii="Calibri" w:hAnsi="Calibri" w:cs="Calibri"/>
                <w:sz w:val="28"/>
                <w:szCs w:val="28"/>
              </w:rPr>
            </w:pPr>
          </w:p>
          <w:p w14:paraId="4F9491ED" w14:textId="77777777" w:rsidR="00BC51C6" w:rsidRPr="00D5752A" w:rsidRDefault="00BC51C6" w:rsidP="000B3856">
            <w:pPr>
              <w:rPr>
                <w:rFonts w:ascii="Calibri" w:hAnsi="Calibri" w:cs="Calibri"/>
                <w:sz w:val="28"/>
                <w:szCs w:val="28"/>
              </w:rPr>
            </w:pPr>
          </w:p>
          <w:p w14:paraId="59DDEEAD"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Goneril to Albany</w:t>
            </w:r>
            <w:r w:rsidRPr="00D5752A">
              <w:rPr>
                <w:rFonts w:ascii="Calibri" w:hAnsi="Calibri" w:cs="Calibri"/>
                <w:sz w:val="28"/>
                <w:szCs w:val="28"/>
              </w:rPr>
              <w:t xml:space="preserve">: </w:t>
            </w:r>
          </w:p>
          <w:p w14:paraId="321A4D1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Milk-</w:t>
            </w:r>
            <w:proofErr w:type="spellStart"/>
            <w:r w:rsidRPr="00D5752A">
              <w:rPr>
                <w:rFonts w:ascii="Calibri" w:hAnsi="Calibri" w:cs="Calibri"/>
                <w:sz w:val="28"/>
                <w:szCs w:val="28"/>
              </w:rPr>
              <w:t>liver'd</w:t>
            </w:r>
            <w:proofErr w:type="spellEnd"/>
            <w:r w:rsidRPr="00D5752A">
              <w:rPr>
                <w:rFonts w:ascii="Calibri" w:hAnsi="Calibri" w:cs="Calibri"/>
                <w:sz w:val="28"/>
                <w:szCs w:val="28"/>
              </w:rPr>
              <w:t xml:space="preserve"> man!</w:t>
            </w:r>
          </w:p>
          <w:p w14:paraId="360C814A" w14:textId="77777777" w:rsidR="0077305F" w:rsidRPr="00D5752A" w:rsidRDefault="0077305F" w:rsidP="000B3856">
            <w:pPr>
              <w:rPr>
                <w:rFonts w:ascii="Calibri" w:hAnsi="Calibri" w:cs="Calibri"/>
                <w:sz w:val="28"/>
                <w:szCs w:val="28"/>
              </w:rPr>
            </w:pPr>
          </w:p>
          <w:p w14:paraId="18C8B91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Marry, your manhood now--</w:t>
            </w:r>
          </w:p>
          <w:p w14:paraId="6DE22C82" w14:textId="77777777" w:rsidR="0077305F" w:rsidRDefault="0077305F" w:rsidP="000B3856">
            <w:pPr>
              <w:rPr>
                <w:rFonts w:ascii="Calibri" w:hAnsi="Calibri" w:cs="Calibri"/>
                <w:sz w:val="28"/>
                <w:szCs w:val="28"/>
              </w:rPr>
            </w:pPr>
          </w:p>
          <w:p w14:paraId="06C162A5" w14:textId="77777777" w:rsidR="00BC51C6" w:rsidRPr="00D5752A" w:rsidRDefault="00BC51C6" w:rsidP="000B3856">
            <w:pPr>
              <w:rPr>
                <w:rFonts w:ascii="Calibri" w:hAnsi="Calibri" w:cs="Calibri"/>
                <w:sz w:val="28"/>
                <w:szCs w:val="28"/>
              </w:rPr>
            </w:pPr>
          </w:p>
          <w:p w14:paraId="2FC2E832"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Albany to Goneril</w:t>
            </w:r>
            <w:r w:rsidRPr="00D5752A">
              <w:rPr>
                <w:rFonts w:ascii="Calibri" w:hAnsi="Calibri" w:cs="Calibri"/>
                <w:sz w:val="28"/>
                <w:szCs w:val="28"/>
              </w:rPr>
              <w:t xml:space="preserve">: </w:t>
            </w:r>
          </w:p>
          <w:p w14:paraId="6352A07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Tigers, not daughters, what have you </w:t>
            </w:r>
            <w:proofErr w:type="spellStart"/>
            <w:r w:rsidRPr="00D5752A">
              <w:rPr>
                <w:rFonts w:ascii="Calibri" w:hAnsi="Calibri" w:cs="Calibri"/>
                <w:sz w:val="28"/>
                <w:szCs w:val="28"/>
              </w:rPr>
              <w:t>perform'd</w:t>
            </w:r>
            <w:proofErr w:type="spellEnd"/>
            <w:r w:rsidRPr="00D5752A">
              <w:rPr>
                <w:rFonts w:ascii="Calibri" w:hAnsi="Calibri" w:cs="Calibri"/>
                <w:sz w:val="28"/>
                <w:szCs w:val="28"/>
              </w:rPr>
              <w:t>?</w:t>
            </w:r>
          </w:p>
          <w:p w14:paraId="73E25742" w14:textId="77777777" w:rsidR="0077305F" w:rsidRPr="00D5752A" w:rsidRDefault="0077305F" w:rsidP="000B3856">
            <w:pPr>
              <w:rPr>
                <w:rFonts w:ascii="Calibri" w:hAnsi="Calibri" w:cs="Calibri"/>
                <w:sz w:val="28"/>
                <w:szCs w:val="28"/>
              </w:rPr>
            </w:pPr>
          </w:p>
          <w:p w14:paraId="4D3A6601" w14:textId="77777777" w:rsidR="0077305F" w:rsidRPr="00D5752A" w:rsidRDefault="0077305F" w:rsidP="000B3856">
            <w:pPr>
              <w:rPr>
                <w:rFonts w:ascii="Calibri" w:hAnsi="Calibri" w:cs="Calibri"/>
                <w:sz w:val="28"/>
                <w:szCs w:val="28"/>
              </w:rPr>
            </w:pPr>
            <w:proofErr w:type="spellStart"/>
            <w:r w:rsidRPr="00D5752A">
              <w:rPr>
                <w:rFonts w:ascii="Calibri" w:hAnsi="Calibri" w:cs="Calibri"/>
                <w:sz w:val="28"/>
                <w:szCs w:val="28"/>
              </w:rPr>
              <w:t>howe'er</w:t>
            </w:r>
            <w:proofErr w:type="spellEnd"/>
            <w:r w:rsidRPr="00D5752A">
              <w:rPr>
                <w:rFonts w:ascii="Calibri" w:hAnsi="Calibri" w:cs="Calibri"/>
                <w:sz w:val="28"/>
                <w:szCs w:val="28"/>
              </w:rPr>
              <w:t xml:space="preserve"> thou art a fiend,</w:t>
            </w:r>
          </w:p>
          <w:p w14:paraId="5CFD4B8D" w14:textId="7B7578B5" w:rsidR="0077305F" w:rsidRPr="00D5752A" w:rsidRDefault="0077305F" w:rsidP="000B3856">
            <w:pPr>
              <w:rPr>
                <w:rFonts w:ascii="Calibri" w:hAnsi="Calibri" w:cs="Calibri"/>
                <w:sz w:val="28"/>
                <w:szCs w:val="28"/>
              </w:rPr>
            </w:pPr>
            <w:r w:rsidRPr="00D5752A">
              <w:rPr>
                <w:rFonts w:ascii="Calibri" w:hAnsi="Calibri" w:cs="Calibri"/>
                <w:sz w:val="28"/>
                <w:szCs w:val="28"/>
              </w:rPr>
              <w:t>A woman's shape doth shield thee.</w:t>
            </w:r>
          </w:p>
          <w:p w14:paraId="50874536" w14:textId="77777777" w:rsidR="0077305F" w:rsidRDefault="0077305F" w:rsidP="000B3856">
            <w:pPr>
              <w:rPr>
                <w:rFonts w:ascii="Calibri" w:hAnsi="Calibri" w:cs="Calibri"/>
                <w:sz w:val="28"/>
                <w:szCs w:val="28"/>
              </w:rPr>
            </w:pPr>
          </w:p>
          <w:p w14:paraId="34A96159" w14:textId="77777777" w:rsidR="00BC51C6" w:rsidRPr="00D5752A" w:rsidRDefault="00BC51C6" w:rsidP="000B3856">
            <w:pPr>
              <w:rPr>
                <w:rFonts w:ascii="Calibri" w:hAnsi="Calibri" w:cs="Calibri"/>
                <w:sz w:val="28"/>
                <w:szCs w:val="28"/>
              </w:rPr>
            </w:pPr>
          </w:p>
          <w:p w14:paraId="20B4CD43"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Lear</w:t>
            </w:r>
            <w:r w:rsidRPr="00D5752A">
              <w:rPr>
                <w:rFonts w:ascii="Calibri" w:hAnsi="Calibri" w:cs="Calibri"/>
                <w:sz w:val="28"/>
                <w:szCs w:val="28"/>
              </w:rPr>
              <w:t xml:space="preserve">: </w:t>
            </w:r>
          </w:p>
          <w:p w14:paraId="5333497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 how this mother swells up toward my heart!</w:t>
            </w:r>
          </w:p>
          <w:p w14:paraId="71968165" w14:textId="77777777" w:rsidR="0077305F" w:rsidRPr="00D5752A" w:rsidRDefault="0077305F" w:rsidP="000B3856">
            <w:pPr>
              <w:rPr>
                <w:rFonts w:ascii="Calibri" w:hAnsi="Calibri" w:cs="Calibri"/>
                <w:b/>
                <w:bCs/>
                <w:sz w:val="28"/>
                <w:szCs w:val="28"/>
              </w:rPr>
            </w:pPr>
            <w:proofErr w:type="spellStart"/>
            <w:r w:rsidRPr="00D5752A">
              <w:rPr>
                <w:rFonts w:ascii="Calibri" w:hAnsi="Calibri" w:cs="Calibri"/>
                <w:sz w:val="28"/>
                <w:szCs w:val="28"/>
              </w:rPr>
              <w:t>Hysterica</w:t>
            </w:r>
            <w:proofErr w:type="spellEnd"/>
            <w:r w:rsidRPr="00D5752A">
              <w:rPr>
                <w:rFonts w:ascii="Calibri" w:hAnsi="Calibri" w:cs="Calibri"/>
                <w:sz w:val="28"/>
                <w:szCs w:val="28"/>
              </w:rPr>
              <w:t xml:space="preserve"> </w:t>
            </w:r>
            <w:proofErr w:type="spellStart"/>
            <w:r w:rsidRPr="00D5752A">
              <w:rPr>
                <w:rFonts w:ascii="Calibri" w:hAnsi="Calibri" w:cs="Calibri"/>
                <w:sz w:val="28"/>
                <w:szCs w:val="28"/>
              </w:rPr>
              <w:t>passio</w:t>
            </w:r>
            <w:proofErr w:type="spellEnd"/>
            <w:r w:rsidRPr="00D5752A">
              <w:rPr>
                <w:rFonts w:ascii="Calibri" w:hAnsi="Calibri" w:cs="Calibri"/>
                <w:sz w:val="28"/>
                <w:szCs w:val="28"/>
              </w:rPr>
              <w:t>! Down, thou climbing sorrow!</w:t>
            </w:r>
          </w:p>
          <w:p w14:paraId="35EEE2BF" w14:textId="77777777" w:rsidR="0077305F" w:rsidRPr="00D5752A" w:rsidRDefault="0077305F" w:rsidP="000B3856">
            <w:pPr>
              <w:rPr>
                <w:rFonts w:ascii="Calibri" w:hAnsi="Calibri" w:cs="Calibri"/>
                <w:b/>
                <w:bCs/>
                <w:sz w:val="28"/>
                <w:szCs w:val="28"/>
              </w:rPr>
            </w:pPr>
          </w:p>
          <w:p w14:paraId="4BD872F2" w14:textId="77777777" w:rsidR="0077305F" w:rsidRPr="00D5752A" w:rsidRDefault="0077305F" w:rsidP="000B3856">
            <w:pPr>
              <w:rPr>
                <w:rFonts w:ascii="Calibri" w:hAnsi="Calibri" w:cs="Calibri"/>
                <w:b/>
                <w:bCs/>
                <w:sz w:val="28"/>
                <w:szCs w:val="28"/>
              </w:rPr>
            </w:pPr>
          </w:p>
          <w:p w14:paraId="287D9853"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lastRenderedPageBreak/>
              <w:t>Lear on his daughters</w:t>
            </w:r>
            <w:r w:rsidRPr="00D5752A">
              <w:rPr>
                <w:rFonts w:ascii="Calibri" w:hAnsi="Calibri" w:cs="Calibri"/>
                <w:sz w:val="28"/>
                <w:szCs w:val="28"/>
              </w:rPr>
              <w:t xml:space="preserve">: </w:t>
            </w:r>
          </w:p>
          <w:p w14:paraId="754960F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let not women's weapons, water drops,</w:t>
            </w:r>
          </w:p>
          <w:p w14:paraId="1B1917F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Stain my man's cheeks! No, you unnatural hags!</w:t>
            </w:r>
          </w:p>
          <w:p w14:paraId="2CB9B999" w14:textId="77777777" w:rsidR="0077305F" w:rsidRPr="00D5752A" w:rsidRDefault="0077305F" w:rsidP="000B3856">
            <w:pPr>
              <w:rPr>
                <w:rFonts w:ascii="Calibri" w:hAnsi="Calibri" w:cs="Calibri"/>
                <w:sz w:val="28"/>
                <w:szCs w:val="28"/>
              </w:rPr>
            </w:pPr>
          </w:p>
          <w:p w14:paraId="6C11EC0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Behold yond </w:t>
            </w:r>
            <w:proofErr w:type="spellStart"/>
            <w:r w:rsidRPr="00D5752A">
              <w:rPr>
                <w:rFonts w:ascii="Calibri" w:hAnsi="Calibri" w:cs="Calibri"/>
                <w:sz w:val="28"/>
                <w:szCs w:val="28"/>
              </w:rPr>
              <w:t>simp'ring</w:t>
            </w:r>
            <w:proofErr w:type="spellEnd"/>
            <w:r w:rsidRPr="00D5752A">
              <w:rPr>
                <w:rFonts w:ascii="Calibri" w:hAnsi="Calibri" w:cs="Calibri"/>
                <w:sz w:val="28"/>
                <w:szCs w:val="28"/>
              </w:rPr>
              <w:t xml:space="preserve"> dame,</w:t>
            </w:r>
          </w:p>
          <w:p w14:paraId="0698093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Whose face between her forks </w:t>
            </w:r>
            <w:proofErr w:type="spellStart"/>
            <w:r w:rsidRPr="00D5752A">
              <w:rPr>
                <w:rFonts w:ascii="Calibri" w:hAnsi="Calibri" w:cs="Calibri"/>
                <w:sz w:val="28"/>
                <w:szCs w:val="28"/>
              </w:rPr>
              <w:t>presageth</w:t>
            </w:r>
            <w:proofErr w:type="spellEnd"/>
            <w:r w:rsidRPr="00D5752A">
              <w:rPr>
                <w:rFonts w:ascii="Calibri" w:hAnsi="Calibri" w:cs="Calibri"/>
                <w:sz w:val="28"/>
                <w:szCs w:val="28"/>
              </w:rPr>
              <w:t xml:space="preserve"> snow,</w:t>
            </w:r>
          </w:p>
          <w:p w14:paraId="11A6E3B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That minces virtue, and does shake the head</w:t>
            </w:r>
          </w:p>
          <w:p w14:paraId="4A79CD2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hear of pleasure's name.</w:t>
            </w:r>
          </w:p>
          <w:p w14:paraId="3DC102F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The </w:t>
            </w:r>
            <w:proofErr w:type="spellStart"/>
            <w:r w:rsidRPr="00D5752A">
              <w:rPr>
                <w:rFonts w:ascii="Calibri" w:hAnsi="Calibri" w:cs="Calibri"/>
                <w:sz w:val="28"/>
                <w:szCs w:val="28"/>
              </w:rPr>
              <w:t>fitchew</w:t>
            </w:r>
            <w:proofErr w:type="spellEnd"/>
            <w:r w:rsidRPr="00D5752A">
              <w:rPr>
                <w:rFonts w:ascii="Calibri" w:hAnsi="Calibri" w:cs="Calibri"/>
                <w:sz w:val="28"/>
                <w:szCs w:val="28"/>
              </w:rPr>
              <w:t xml:space="preserve"> nor the soiled horse goes </w:t>
            </w:r>
            <w:proofErr w:type="spellStart"/>
            <w:r w:rsidRPr="00D5752A">
              <w:rPr>
                <w:rFonts w:ascii="Calibri" w:hAnsi="Calibri" w:cs="Calibri"/>
                <w:sz w:val="28"/>
                <w:szCs w:val="28"/>
              </w:rPr>
              <w:t>to't</w:t>
            </w:r>
            <w:proofErr w:type="spellEnd"/>
          </w:p>
          <w:p w14:paraId="309B08A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With a more riotous appetite. </w:t>
            </w:r>
          </w:p>
          <w:p w14:paraId="46A8E45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Down from the waist they are Centaurs,</w:t>
            </w:r>
          </w:p>
          <w:p w14:paraId="584C8B0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Though women all above.</w:t>
            </w:r>
          </w:p>
          <w:p w14:paraId="0B7DCEC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But to the girdle do the gods inherit,</w:t>
            </w:r>
          </w:p>
          <w:p w14:paraId="7472763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Beneath is all the </w:t>
            </w:r>
            <w:proofErr w:type="gramStart"/>
            <w:r w:rsidRPr="00D5752A">
              <w:rPr>
                <w:rFonts w:ascii="Calibri" w:hAnsi="Calibri" w:cs="Calibri"/>
                <w:sz w:val="28"/>
                <w:szCs w:val="28"/>
              </w:rPr>
              <w:t>fiend's</w:t>
            </w:r>
            <w:proofErr w:type="gramEnd"/>
            <w:r w:rsidRPr="00D5752A">
              <w:rPr>
                <w:rFonts w:ascii="Calibri" w:hAnsi="Calibri" w:cs="Calibri"/>
                <w:sz w:val="28"/>
                <w:szCs w:val="28"/>
              </w:rPr>
              <w:t>.</w:t>
            </w:r>
          </w:p>
          <w:p w14:paraId="662E1896" w14:textId="77777777" w:rsidR="0077305F" w:rsidRDefault="0077305F" w:rsidP="000B3856">
            <w:pPr>
              <w:rPr>
                <w:rFonts w:ascii="Calibri" w:hAnsi="Calibri" w:cs="Calibri"/>
                <w:sz w:val="28"/>
                <w:szCs w:val="28"/>
              </w:rPr>
            </w:pPr>
          </w:p>
          <w:p w14:paraId="1BCC9D19" w14:textId="77777777" w:rsidR="00BC51C6" w:rsidRPr="00D5752A" w:rsidRDefault="00BC51C6" w:rsidP="000B3856">
            <w:pPr>
              <w:rPr>
                <w:rFonts w:ascii="Calibri" w:hAnsi="Calibri" w:cs="Calibri"/>
                <w:sz w:val="28"/>
                <w:szCs w:val="28"/>
              </w:rPr>
            </w:pPr>
          </w:p>
          <w:p w14:paraId="11720F08"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Lear to Goneril</w:t>
            </w:r>
            <w:r w:rsidRPr="00D5752A">
              <w:rPr>
                <w:rFonts w:ascii="Calibri" w:hAnsi="Calibri" w:cs="Calibri"/>
                <w:sz w:val="28"/>
                <w:szCs w:val="28"/>
              </w:rPr>
              <w:t xml:space="preserve">: </w:t>
            </w:r>
          </w:p>
          <w:p w14:paraId="5FB765E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I am </w:t>
            </w:r>
            <w:proofErr w:type="spellStart"/>
            <w:r w:rsidRPr="00D5752A">
              <w:rPr>
                <w:rFonts w:ascii="Calibri" w:hAnsi="Calibri" w:cs="Calibri"/>
                <w:sz w:val="28"/>
                <w:szCs w:val="28"/>
              </w:rPr>
              <w:t>asham'd</w:t>
            </w:r>
            <w:proofErr w:type="spellEnd"/>
          </w:p>
          <w:p w14:paraId="19CCE0A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That thou hast power to shake my manhood thus;</w:t>
            </w:r>
          </w:p>
          <w:p w14:paraId="63D4288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That these hot tears, which break from me perforce,</w:t>
            </w:r>
          </w:p>
          <w:p w14:paraId="5D24DC6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Should make thee worth them. Blasts and fogs upon thee!</w:t>
            </w:r>
          </w:p>
          <w:p w14:paraId="6A27345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 </w:t>
            </w:r>
            <w:proofErr w:type="spellStart"/>
            <w:r w:rsidRPr="00D5752A">
              <w:rPr>
                <w:rFonts w:ascii="Calibri" w:hAnsi="Calibri" w:cs="Calibri"/>
                <w:sz w:val="28"/>
                <w:szCs w:val="28"/>
              </w:rPr>
              <w:t>untented</w:t>
            </w:r>
            <w:proofErr w:type="spellEnd"/>
            <w:r w:rsidRPr="00D5752A">
              <w:rPr>
                <w:rFonts w:ascii="Calibri" w:hAnsi="Calibri" w:cs="Calibri"/>
                <w:sz w:val="28"/>
                <w:szCs w:val="28"/>
              </w:rPr>
              <w:t xml:space="preserve"> woundings of a father's curse</w:t>
            </w:r>
          </w:p>
          <w:p w14:paraId="7D0F521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Pierce every sense about </w:t>
            </w:r>
            <w:proofErr w:type="gramStart"/>
            <w:r w:rsidRPr="00D5752A">
              <w:rPr>
                <w:rFonts w:ascii="Calibri" w:hAnsi="Calibri" w:cs="Calibri"/>
                <w:sz w:val="28"/>
                <w:szCs w:val="28"/>
              </w:rPr>
              <w:t>thee!-</w:t>
            </w:r>
            <w:proofErr w:type="gramEnd"/>
            <w:r w:rsidRPr="00D5752A">
              <w:rPr>
                <w:rFonts w:ascii="Calibri" w:hAnsi="Calibri" w:cs="Calibri"/>
                <w:sz w:val="28"/>
                <w:szCs w:val="28"/>
              </w:rPr>
              <w:t xml:space="preserve"> Old fond eyes,</w:t>
            </w:r>
          </w:p>
          <w:p w14:paraId="4FCDBC9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Beweep this cause again, I'll pluck ye out,</w:t>
            </w:r>
          </w:p>
          <w:p w14:paraId="22C98E9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cast you, with the waters that you lose,</w:t>
            </w:r>
          </w:p>
          <w:p w14:paraId="2970934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temper clay. Yea, is it come to this?</w:t>
            </w:r>
          </w:p>
          <w:p w14:paraId="5ECF8CE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Let it be so. Yet have I left a daughter,</w:t>
            </w:r>
          </w:p>
          <w:p w14:paraId="5B5E0A0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Who I am sure is kind and comfortable.</w:t>
            </w:r>
          </w:p>
          <w:p w14:paraId="41B4B08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When she shall hear this of thee, with her nails</w:t>
            </w:r>
          </w:p>
          <w:p w14:paraId="2D148CA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She'll flay thy </w:t>
            </w:r>
            <w:proofErr w:type="spellStart"/>
            <w:r w:rsidRPr="00D5752A">
              <w:rPr>
                <w:rFonts w:ascii="Calibri" w:hAnsi="Calibri" w:cs="Calibri"/>
                <w:sz w:val="28"/>
                <w:szCs w:val="28"/>
              </w:rPr>
              <w:t>wolvish</w:t>
            </w:r>
            <w:proofErr w:type="spellEnd"/>
            <w:r w:rsidRPr="00D5752A">
              <w:rPr>
                <w:rFonts w:ascii="Calibri" w:hAnsi="Calibri" w:cs="Calibri"/>
                <w:sz w:val="28"/>
                <w:szCs w:val="28"/>
              </w:rPr>
              <w:t xml:space="preserve"> visage.</w:t>
            </w:r>
          </w:p>
          <w:p w14:paraId="4BE3EA2D" w14:textId="77777777" w:rsidR="0077305F" w:rsidRPr="00D5752A" w:rsidRDefault="0077305F" w:rsidP="000B3856">
            <w:pPr>
              <w:rPr>
                <w:rFonts w:ascii="Calibri" w:hAnsi="Calibri" w:cs="Calibri"/>
                <w:sz w:val="28"/>
                <w:szCs w:val="28"/>
              </w:rPr>
            </w:pPr>
          </w:p>
        </w:tc>
      </w:tr>
      <w:tr w:rsidR="0077305F" w:rsidRPr="00D5752A" w14:paraId="51BA23CC" w14:textId="77777777" w:rsidTr="000B3856">
        <w:trPr>
          <w:trHeight w:val="285"/>
        </w:trPr>
        <w:tc>
          <w:tcPr>
            <w:tcW w:w="3256" w:type="dxa"/>
          </w:tcPr>
          <w:p w14:paraId="4C1796D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Macbeth</w:t>
            </w:r>
          </w:p>
        </w:tc>
        <w:tc>
          <w:tcPr>
            <w:tcW w:w="11907" w:type="dxa"/>
          </w:tcPr>
          <w:p w14:paraId="4002D6FA"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Lady Macbeth</w:t>
            </w:r>
            <w:r w:rsidRPr="00D5752A">
              <w:rPr>
                <w:rFonts w:ascii="Calibri" w:hAnsi="Calibri" w:cs="Calibri"/>
                <w:sz w:val="28"/>
                <w:szCs w:val="28"/>
              </w:rPr>
              <w:t xml:space="preserve">: </w:t>
            </w:r>
          </w:p>
          <w:p w14:paraId="47FE197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Come, you </w:t>
            </w:r>
            <w:proofErr w:type="gramStart"/>
            <w:r w:rsidRPr="00D5752A">
              <w:rPr>
                <w:rFonts w:ascii="Calibri" w:hAnsi="Calibri" w:cs="Calibri"/>
                <w:sz w:val="28"/>
                <w:szCs w:val="28"/>
              </w:rPr>
              <w:t>spirits</w:t>
            </w:r>
            <w:proofErr w:type="gramEnd"/>
          </w:p>
          <w:p w14:paraId="7A23287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That tend on mortal thoughts, unsex me here,</w:t>
            </w:r>
          </w:p>
          <w:p w14:paraId="31D364D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fill me from the crown to the toe top-full</w:t>
            </w:r>
          </w:p>
          <w:p w14:paraId="15CFAA2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Of direst cruelty! make thick my blood;</w:t>
            </w:r>
          </w:p>
          <w:p w14:paraId="5AC04AA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Stop up the access and passage to remorse,</w:t>
            </w:r>
          </w:p>
          <w:p w14:paraId="1DFDAFE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That no compunctious </w:t>
            </w:r>
            <w:proofErr w:type="spellStart"/>
            <w:r w:rsidRPr="00D5752A">
              <w:rPr>
                <w:rFonts w:ascii="Calibri" w:hAnsi="Calibri" w:cs="Calibri"/>
                <w:sz w:val="28"/>
                <w:szCs w:val="28"/>
              </w:rPr>
              <w:t>visitings</w:t>
            </w:r>
            <w:proofErr w:type="spellEnd"/>
            <w:r w:rsidRPr="00D5752A">
              <w:rPr>
                <w:rFonts w:ascii="Calibri" w:hAnsi="Calibri" w:cs="Calibri"/>
                <w:sz w:val="28"/>
                <w:szCs w:val="28"/>
              </w:rPr>
              <w:t xml:space="preserve"> of nature</w:t>
            </w:r>
          </w:p>
          <w:p w14:paraId="28512D3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Shake my fell purpose, nor keep peace between</w:t>
            </w:r>
          </w:p>
          <w:p w14:paraId="4D3FA49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The effect and it! Come to my woman's breasts,</w:t>
            </w:r>
          </w:p>
          <w:p w14:paraId="1D991A8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take my milk for gall, you murdering ministers,</w:t>
            </w:r>
          </w:p>
          <w:p w14:paraId="159A99D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Wherever in your sightless substances</w:t>
            </w:r>
          </w:p>
          <w:p w14:paraId="670B76F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You wait on nature's mischief! Come, thick night,</w:t>
            </w:r>
          </w:p>
          <w:p w14:paraId="3DDF904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And pall thee in the </w:t>
            </w:r>
            <w:proofErr w:type="spellStart"/>
            <w:r w:rsidRPr="00D5752A">
              <w:rPr>
                <w:rFonts w:ascii="Calibri" w:hAnsi="Calibri" w:cs="Calibri"/>
                <w:sz w:val="28"/>
                <w:szCs w:val="28"/>
              </w:rPr>
              <w:t>dunnest</w:t>
            </w:r>
            <w:proofErr w:type="spellEnd"/>
            <w:r w:rsidRPr="00D5752A">
              <w:rPr>
                <w:rFonts w:ascii="Calibri" w:hAnsi="Calibri" w:cs="Calibri"/>
                <w:sz w:val="28"/>
                <w:szCs w:val="28"/>
              </w:rPr>
              <w:t xml:space="preserve"> smoke of hell,</w:t>
            </w:r>
          </w:p>
          <w:p w14:paraId="44AE2C7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That my keen knife </w:t>
            </w:r>
            <w:proofErr w:type="gramStart"/>
            <w:r w:rsidRPr="00D5752A">
              <w:rPr>
                <w:rFonts w:ascii="Calibri" w:hAnsi="Calibri" w:cs="Calibri"/>
                <w:sz w:val="28"/>
                <w:szCs w:val="28"/>
              </w:rPr>
              <w:t>see</w:t>
            </w:r>
            <w:proofErr w:type="gramEnd"/>
            <w:r w:rsidRPr="00D5752A">
              <w:rPr>
                <w:rFonts w:ascii="Calibri" w:hAnsi="Calibri" w:cs="Calibri"/>
                <w:sz w:val="28"/>
                <w:szCs w:val="28"/>
              </w:rPr>
              <w:t xml:space="preserve"> not the wound it makes,</w:t>
            </w:r>
          </w:p>
          <w:p w14:paraId="68EC87B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Nor heaven peep through the blanket of the dark,</w:t>
            </w:r>
          </w:p>
          <w:p w14:paraId="551EE04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cry 'Hold, hold!'</w:t>
            </w:r>
          </w:p>
          <w:p w14:paraId="319C63E2" w14:textId="77777777" w:rsidR="007C2EA7" w:rsidRPr="00D5752A" w:rsidRDefault="007C2EA7" w:rsidP="000B3856">
            <w:pPr>
              <w:rPr>
                <w:rFonts w:ascii="Calibri" w:hAnsi="Calibri" w:cs="Calibri"/>
                <w:sz w:val="28"/>
                <w:szCs w:val="28"/>
              </w:rPr>
            </w:pPr>
          </w:p>
          <w:p w14:paraId="0B94C34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have given suck, and know</w:t>
            </w:r>
          </w:p>
          <w:p w14:paraId="6513203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How tender 'tis to love the babe that milks me:</w:t>
            </w:r>
          </w:p>
          <w:p w14:paraId="29C830D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I would, while it was smiling in my face, </w:t>
            </w:r>
          </w:p>
          <w:p w14:paraId="0006141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Have </w:t>
            </w:r>
            <w:proofErr w:type="spellStart"/>
            <w:r w:rsidRPr="00D5752A">
              <w:rPr>
                <w:rFonts w:ascii="Calibri" w:hAnsi="Calibri" w:cs="Calibri"/>
                <w:sz w:val="28"/>
                <w:szCs w:val="28"/>
              </w:rPr>
              <w:t>pluck'd</w:t>
            </w:r>
            <w:proofErr w:type="spellEnd"/>
            <w:r w:rsidRPr="00D5752A">
              <w:rPr>
                <w:rFonts w:ascii="Calibri" w:hAnsi="Calibri" w:cs="Calibri"/>
                <w:sz w:val="28"/>
                <w:szCs w:val="28"/>
              </w:rPr>
              <w:t xml:space="preserve"> my nipple from his boneless gums,</w:t>
            </w:r>
          </w:p>
          <w:p w14:paraId="043DF02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And </w:t>
            </w:r>
            <w:proofErr w:type="spellStart"/>
            <w:r w:rsidRPr="00D5752A">
              <w:rPr>
                <w:rFonts w:ascii="Calibri" w:hAnsi="Calibri" w:cs="Calibri"/>
                <w:sz w:val="28"/>
                <w:szCs w:val="28"/>
              </w:rPr>
              <w:t>dash'd</w:t>
            </w:r>
            <w:proofErr w:type="spellEnd"/>
            <w:r w:rsidRPr="00D5752A">
              <w:rPr>
                <w:rFonts w:ascii="Calibri" w:hAnsi="Calibri" w:cs="Calibri"/>
                <w:sz w:val="28"/>
                <w:szCs w:val="28"/>
              </w:rPr>
              <w:t xml:space="preserve"> the brains out, had I so sworn as you</w:t>
            </w:r>
          </w:p>
          <w:p w14:paraId="5733DA2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Have done to this.</w:t>
            </w:r>
          </w:p>
          <w:p w14:paraId="7B4599B9" w14:textId="77777777" w:rsidR="0077305F" w:rsidRPr="00D5752A" w:rsidRDefault="0077305F" w:rsidP="000B3856">
            <w:pPr>
              <w:rPr>
                <w:rFonts w:ascii="Calibri" w:hAnsi="Calibri" w:cs="Calibri"/>
                <w:sz w:val="28"/>
                <w:szCs w:val="28"/>
              </w:rPr>
            </w:pPr>
          </w:p>
          <w:p w14:paraId="2E16444A" w14:textId="77777777" w:rsidR="0077305F" w:rsidRPr="00D5752A" w:rsidRDefault="0077305F" w:rsidP="000B3856">
            <w:pPr>
              <w:rPr>
                <w:rFonts w:ascii="Calibri" w:hAnsi="Calibri" w:cs="Calibri"/>
                <w:sz w:val="28"/>
                <w:szCs w:val="28"/>
              </w:rPr>
            </w:pPr>
          </w:p>
          <w:p w14:paraId="382750BC"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Lady Macbeth to Macbeth</w:t>
            </w:r>
            <w:r w:rsidRPr="00D5752A">
              <w:rPr>
                <w:rFonts w:ascii="Calibri" w:hAnsi="Calibri" w:cs="Calibri"/>
                <w:sz w:val="28"/>
                <w:szCs w:val="28"/>
              </w:rPr>
              <w:t xml:space="preserve">: </w:t>
            </w:r>
          </w:p>
          <w:p w14:paraId="5750FFF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What, quite </w:t>
            </w:r>
            <w:proofErr w:type="spellStart"/>
            <w:r w:rsidRPr="00D5752A">
              <w:rPr>
                <w:rFonts w:ascii="Calibri" w:hAnsi="Calibri" w:cs="Calibri"/>
                <w:sz w:val="28"/>
                <w:szCs w:val="28"/>
              </w:rPr>
              <w:t>unmann'd</w:t>
            </w:r>
            <w:proofErr w:type="spellEnd"/>
            <w:r w:rsidRPr="00D5752A">
              <w:rPr>
                <w:rFonts w:ascii="Calibri" w:hAnsi="Calibri" w:cs="Calibri"/>
                <w:sz w:val="28"/>
                <w:szCs w:val="28"/>
              </w:rPr>
              <w:t xml:space="preserve"> in folly?</w:t>
            </w:r>
          </w:p>
          <w:p w14:paraId="597834AA" w14:textId="77777777" w:rsidR="0077305F" w:rsidRPr="00D5752A" w:rsidRDefault="0077305F" w:rsidP="000B3856">
            <w:pPr>
              <w:rPr>
                <w:rFonts w:ascii="Calibri" w:hAnsi="Calibri" w:cs="Calibri"/>
                <w:sz w:val="28"/>
                <w:szCs w:val="28"/>
              </w:rPr>
            </w:pPr>
          </w:p>
          <w:p w14:paraId="58A3877C" w14:textId="77777777" w:rsidR="0077305F" w:rsidRPr="00D5752A" w:rsidRDefault="0077305F" w:rsidP="000B3856">
            <w:pPr>
              <w:rPr>
                <w:rFonts w:ascii="Calibri" w:hAnsi="Calibri" w:cs="Calibri"/>
                <w:sz w:val="28"/>
                <w:szCs w:val="28"/>
              </w:rPr>
            </w:pPr>
          </w:p>
          <w:p w14:paraId="738955B7"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Macbeth</w:t>
            </w:r>
            <w:r w:rsidRPr="00D5752A">
              <w:rPr>
                <w:rFonts w:ascii="Calibri" w:hAnsi="Calibri" w:cs="Calibri"/>
                <w:sz w:val="28"/>
                <w:szCs w:val="28"/>
              </w:rPr>
              <w:t xml:space="preserve">: </w:t>
            </w:r>
          </w:p>
          <w:p w14:paraId="76AA464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If trembling I inhabit then, protest me</w:t>
            </w:r>
          </w:p>
          <w:p w14:paraId="7D56710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 baby of a girl. Hence, horrible shadow!</w:t>
            </w:r>
          </w:p>
          <w:p w14:paraId="783BCB2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Unreal mockery, hence!</w:t>
            </w:r>
          </w:p>
          <w:p w14:paraId="28EE53E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Why, so: being gone,</w:t>
            </w:r>
          </w:p>
          <w:p w14:paraId="5A1523E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am a man again.</w:t>
            </w:r>
          </w:p>
          <w:p w14:paraId="780E1E3D" w14:textId="77777777" w:rsidR="0077305F" w:rsidRPr="00D5752A" w:rsidRDefault="0077305F" w:rsidP="000B3856">
            <w:pPr>
              <w:rPr>
                <w:rFonts w:ascii="Calibri" w:hAnsi="Calibri" w:cs="Calibri"/>
                <w:sz w:val="28"/>
                <w:szCs w:val="28"/>
              </w:rPr>
            </w:pPr>
          </w:p>
          <w:p w14:paraId="301F9B8C" w14:textId="77777777" w:rsidR="0077305F" w:rsidRPr="00D5752A" w:rsidRDefault="0077305F" w:rsidP="000B3856">
            <w:pPr>
              <w:rPr>
                <w:rFonts w:ascii="Calibri" w:hAnsi="Calibri" w:cs="Calibri"/>
                <w:sz w:val="28"/>
                <w:szCs w:val="28"/>
              </w:rPr>
            </w:pPr>
          </w:p>
          <w:p w14:paraId="50AB1082"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Macduff</w:t>
            </w:r>
            <w:r w:rsidRPr="00D5752A">
              <w:rPr>
                <w:rFonts w:ascii="Calibri" w:hAnsi="Calibri" w:cs="Calibri"/>
                <w:sz w:val="28"/>
                <w:szCs w:val="28"/>
              </w:rPr>
              <w:t xml:space="preserve">: </w:t>
            </w:r>
          </w:p>
          <w:p w14:paraId="3C0A3FA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 I could play the woman with mine eyes</w:t>
            </w:r>
          </w:p>
          <w:p w14:paraId="4FF030A3" w14:textId="77777777" w:rsidR="0077305F" w:rsidRDefault="0077305F" w:rsidP="000B3856">
            <w:pPr>
              <w:rPr>
                <w:rFonts w:ascii="Calibri" w:hAnsi="Calibri" w:cs="Calibri"/>
                <w:b/>
                <w:bCs/>
                <w:sz w:val="28"/>
                <w:szCs w:val="28"/>
              </w:rPr>
            </w:pPr>
          </w:p>
          <w:p w14:paraId="4DA518ED" w14:textId="77777777" w:rsidR="007C2EA7" w:rsidRPr="00D5752A" w:rsidRDefault="007C2EA7" w:rsidP="000B3856">
            <w:pPr>
              <w:rPr>
                <w:rFonts w:ascii="Calibri" w:hAnsi="Calibri" w:cs="Calibri"/>
                <w:b/>
                <w:bCs/>
                <w:sz w:val="28"/>
                <w:szCs w:val="28"/>
              </w:rPr>
            </w:pPr>
          </w:p>
        </w:tc>
      </w:tr>
      <w:tr w:rsidR="0077305F" w:rsidRPr="00D5752A" w14:paraId="2EA5EE88" w14:textId="77777777" w:rsidTr="000B3856">
        <w:trPr>
          <w:trHeight w:val="285"/>
        </w:trPr>
        <w:tc>
          <w:tcPr>
            <w:tcW w:w="3256" w:type="dxa"/>
          </w:tcPr>
          <w:p w14:paraId="6CFC31E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Measure for Measure</w:t>
            </w:r>
          </w:p>
        </w:tc>
        <w:tc>
          <w:tcPr>
            <w:tcW w:w="11907" w:type="dxa"/>
          </w:tcPr>
          <w:p w14:paraId="22147C16"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Angelo to Isabella</w:t>
            </w:r>
            <w:r w:rsidRPr="00D5752A">
              <w:rPr>
                <w:rFonts w:ascii="Calibri" w:hAnsi="Calibri" w:cs="Calibri"/>
                <w:sz w:val="28"/>
                <w:szCs w:val="28"/>
              </w:rPr>
              <w:t xml:space="preserve">: </w:t>
            </w:r>
          </w:p>
          <w:p w14:paraId="06E91EF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And from this testimony of your own </w:t>
            </w:r>
            <w:proofErr w:type="gramStart"/>
            <w:r w:rsidRPr="00D5752A">
              <w:rPr>
                <w:rFonts w:ascii="Calibri" w:hAnsi="Calibri" w:cs="Calibri"/>
                <w:sz w:val="28"/>
                <w:szCs w:val="28"/>
              </w:rPr>
              <w:t>sex,—</w:t>
            </w:r>
            <w:proofErr w:type="gramEnd"/>
          </w:p>
          <w:p w14:paraId="38552AA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Since I suppose we are made to be no stronger</w:t>
            </w:r>
          </w:p>
          <w:p w14:paraId="3651B1AA" w14:textId="77777777" w:rsidR="0077305F" w:rsidRPr="00D5752A" w:rsidRDefault="0077305F" w:rsidP="000B3856">
            <w:pPr>
              <w:rPr>
                <w:rFonts w:ascii="Calibri" w:hAnsi="Calibri" w:cs="Calibri"/>
                <w:sz w:val="28"/>
                <w:szCs w:val="28"/>
              </w:rPr>
            </w:pPr>
            <w:proofErr w:type="gramStart"/>
            <w:r w:rsidRPr="00D5752A">
              <w:rPr>
                <w:rFonts w:ascii="Calibri" w:hAnsi="Calibri" w:cs="Calibri"/>
                <w:sz w:val="28"/>
                <w:szCs w:val="28"/>
              </w:rPr>
              <w:t>Than</w:t>
            </w:r>
            <w:proofErr w:type="gramEnd"/>
            <w:r w:rsidRPr="00D5752A">
              <w:rPr>
                <w:rFonts w:ascii="Calibri" w:hAnsi="Calibri" w:cs="Calibri"/>
                <w:sz w:val="28"/>
                <w:szCs w:val="28"/>
              </w:rPr>
              <w:t xml:space="preserve"> faults may shake our </w:t>
            </w:r>
            <w:proofErr w:type="gramStart"/>
            <w:r w:rsidRPr="00D5752A">
              <w:rPr>
                <w:rFonts w:ascii="Calibri" w:hAnsi="Calibri" w:cs="Calibri"/>
                <w:sz w:val="28"/>
                <w:szCs w:val="28"/>
              </w:rPr>
              <w:t>frames,—</w:t>
            </w:r>
            <w:proofErr w:type="gramEnd"/>
            <w:r w:rsidRPr="00D5752A">
              <w:rPr>
                <w:rFonts w:ascii="Calibri" w:hAnsi="Calibri" w:cs="Calibri"/>
                <w:sz w:val="28"/>
                <w:szCs w:val="28"/>
              </w:rPr>
              <w:t>let me be bold;</w:t>
            </w:r>
          </w:p>
          <w:p w14:paraId="7719A9A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do arrest your words. Be that you are,</w:t>
            </w:r>
          </w:p>
          <w:p w14:paraId="2E8EAF9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That is, a woman; if you be more, you're none;</w:t>
            </w:r>
          </w:p>
          <w:p w14:paraId="32F3A6D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If you be one, as you are well </w:t>
            </w:r>
            <w:proofErr w:type="spellStart"/>
            <w:r w:rsidRPr="00D5752A">
              <w:rPr>
                <w:rFonts w:ascii="Calibri" w:hAnsi="Calibri" w:cs="Calibri"/>
                <w:sz w:val="28"/>
                <w:szCs w:val="28"/>
              </w:rPr>
              <w:t>express'd</w:t>
            </w:r>
            <w:proofErr w:type="spellEnd"/>
          </w:p>
          <w:p w14:paraId="4854AEF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By all external warrants, show it now,</w:t>
            </w:r>
          </w:p>
          <w:p w14:paraId="4BD6ADB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By putting on the destined livery.</w:t>
            </w:r>
          </w:p>
          <w:p w14:paraId="73CA3025" w14:textId="77777777" w:rsidR="007C2EA7" w:rsidRPr="00D5752A" w:rsidRDefault="007C2EA7" w:rsidP="000B3856">
            <w:pPr>
              <w:rPr>
                <w:rFonts w:ascii="Calibri" w:hAnsi="Calibri" w:cs="Calibri"/>
                <w:sz w:val="28"/>
                <w:szCs w:val="28"/>
              </w:rPr>
            </w:pPr>
          </w:p>
        </w:tc>
      </w:tr>
      <w:tr w:rsidR="0077305F" w:rsidRPr="00D5752A" w14:paraId="6AAECAAD" w14:textId="77777777" w:rsidTr="000B3856">
        <w:trPr>
          <w:trHeight w:val="285"/>
        </w:trPr>
        <w:tc>
          <w:tcPr>
            <w:tcW w:w="3256" w:type="dxa"/>
          </w:tcPr>
          <w:p w14:paraId="2EBCB13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A Midsummer Night’s Dream</w:t>
            </w:r>
          </w:p>
        </w:tc>
        <w:tc>
          <w:tcPr>
            <w:tcW w:w="11907" w:type="dxa"/>
          </w:tcPr>
          <w:p w14:paraId="17E88F90"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Helena to Hermia</w:t>
            </w:r>
            <w:r w:rsidRPr="00D5752A">
              <w:rPr>
                <w:rFonts w:ascii="Calibri" w:hAnsi="Calibri" w:cs="Calibri"/>
                <w:sz w:val="28"/>
                <w:szCs w:val="28"/>
              </w:rPr>
              <w:t xml:space="preserve">: </w:t>
            </w:r>
          </w:p>
          <w:p w14:paraId="4FD83A5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Injurious Hermia! most ungrateful maid!</w:t>
            </w:r>
          </w:p>
          <w:p w14:paraId="3542E9D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Have you conspired, have you with these contrived</w:t>
            </w:r>
          </w:p>
          <w:p w14:paraId="63115C2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To bait me with this foul </w:t>
            </w:r>
            <w:proofErr w:type="gramStart"/>
            <w:r w:rsidRPr="00D5752A">
              <w:rPr>
                <w:rFonts w:ascii="Calibri" w:hAnsi="Calibri" w:cs="Calibri"/>
                <w:sz w:val="28"/>
                <w:szCs w:val="28"/>
              </w:rPr>
              <w:t>derision?..</w:t>
            </w:r>
            <w:proofErr w:type="gramEnd"/>
          </w:p>
          <w:p w14:paraId="2C08505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will you rent our ancient love asunder,</w:t>
            </w:r>
          </w:p>
          <w:p w14:paraId="55FE876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join with men in scorning your poor friend?</w:t>
            </w:r>
          </w:p>
          <w:p w14:paraId="209D289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It is not friendly, 'tis not maidenly:</w:t>
            </w:r>
          </w:p>
          <w:p w14:paraId="482A650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Our sex, as well as I, may chide you for it,</w:t>
            </w:r>
          </w:p>
          <w:p w14:paraId="6E1284B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Though I alone do feel the injury.</w:t>
            </w:r>
          </w:p>
          <w:p w14:paraId="1D734871" w14:textId="77777777" w:rsidR="0077305F" w:rsidRPr="00D5752A" w:rsidRDefault="0077305F" w:rsidP="000B3856">
            <w:pPr>
              <w:rPr>
                <w:rFonts w:ascii="Calibri" w:hAnsi="Calibri" w:cs="Calibri"/>
                <w:sz w:val="28"/>
                <w:szCs w:val="28"/>
              </w:rPr>
            </w:pPr>
          </w:p>
        </w:tc>
      </w:tr>
      <w:tr w:rsidR="0077305F" w:rsidRPr="00D5752A" w14:paraId="7385B6CA" w14:textId="77777777" w:rsidTr="000B3856">
        <w:trPr>
          <w:trHeight w:val="285"/>
        </w:trPr>
        <w:tc>
          <w:tcPr>
            <w:tcW w:w="3256" w:type="dxa"/>
          </w:tcPr>
          <w:p w14:paraId="4EA22E7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Much Ado About Nothing</w:t>
            </w:r>
          </w:p>
        </w:tc>
        <w:tc>
          <w:tcPr>
            <w:tcW w:w="11907" w:type="dxa"/>
          </w:tcPr>
          <w:p w14:paraId="3EDD0FA7"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Hero on Beatrice</w:t>
            </w:r>
            <w:r w:rsidRPr="00D5752A">
              <w:rPr>
                <w:rFonts w:ascii="Calibri" w:hAnsi="Calibri" w:cs="Calibri"/>
                <w:sz w:val="28"/>
                <w:szCs w:val="28"/>
              </w:rPr>
              <w:t xml:space="preserve">: </w:t>
            </w:r>
          </w:p>
          <w:p w14:paraId="41AE48A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if fair-faced,</w:t>
            </w:r>
          </w:p>
          <w:p w14:paraId="5625A6A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She would swear the gentleman should be her sister</w:t>
            </w:r>
          </w:p>
          <w:p w14:paraId="7D771DCB" w14:textId="77777777" w:rsidR="0077305F" w:rsidRDefault="0077305F" w:rsidP="000B3856">
            <w:pPr>
              <w:rPr>
                <w:rFonts w:ascii="Calibri" w:hAnsi="Calibri" w:cs="Calibri"/>
                <w:b/>
                <w:bCs/>
                <w:sz w:val="28"/>
                <w:szCs w:val="28"/>
              </w:rPr>
            </w:pPr>
          </w:p>
          <w:p w14:paraId="23DE0E05" w14:textId="77777777" w:rsidR="007C2EA7" w:rsidRPr="00D5752A" w:rsidRDefault="007C2EA7" w:rsidP="000B3856">
            <w:pPr>
              <w:rPr>
                <w:rFonts w:ascii="Calibri" w:hAnsi="Calibri" w:cs="Calibri"/>
                <w:b/>
                <w:bCs/>
                <w:sz w:val="28"/>
                <w:szCs w:val="28"/>
              </w:rPr>
            </w:pPr>
          </w:p>
          <w:p w14:paraId="5DBEFFBD"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Beatrice</w:t>
            </w:r>
            <w:r w:rsidRPr="00D5752A">
              <w:rPr>
                <w:rFonts w:ascii="Calibri" w:hAnsi="Calibri" w:cs="Calibri"/>
                <w:sz w:val="28"/>
                <w:szCs w:val="28"/>
              </w:rPr>
              <w:t xml:space="preserve">: </w:t>
            </w:r>
          </w:p>
          <w:p w14:paraId="18E560B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O that I </w:t>
            </w:r>
            <w:proofErr w:type="gramStart"/>
            <w:r w:rsidRPr="00D5752A">
              <w:rPr>
                <w:rFonts w:ascii="Calibri" w:hAnsi="Calibri" w:cs="Calibri"/>
                <w:sz w:val="28"/>
                <w:szCs w:val="28"/>
              </w:rPr>
              <w:t>were</w:t>
            </w:r>
            <w:proofErr w:type="gramEnd"/>
            <w:r w:rsidRPr="00D5752A">
              <w:rPr>
                <w:rFonts w:ascii="Calibri" w:hAnsi="Calibri" w:cs="Calibri"/>
                <w:sz w:val="28"/>
                <w:szCs w:val="28"/>
              </w:rPr>
              <w:t xml:space="preserve"> a man!... O God, that I </w:t>
            </w:r>
            <w:proofErr w:type="gramStart"/>
            <w:r w:rsidRPr="00D5752A">
              <w:rPr>
                <w:rFonts w:ascii="Calibri" w:hAnsi="Calibri" w:cs="Calibri"/>
                <w:sz w:val="28"/>
                <w:szCs w:val="28"/>
              </w:rPr>
              <w:t>were</w:t>
            </w:r>
            <w:proofErr w:type="gramEnd"/>
            <w:r w:rsidRPr="00D5752A">
              <w:rPr>
                <w:rFonts w:ascii="Calibri" w:hAnsi="Calibri" w:cs="Calibri"/>
                <w:sz w:val="28"/>
                <w:szCs w:val="28"/>
              </w:rPr>
              <w:t xml:space="preserve"> a man! I would eat his heart in the </w:t>
            </w:r>
            <w:proofErr w:type="gramStart"/>
            <w:r w:rsidRPr="00D5752A">
              <w:rPr>
                <w:rFonts w:ascii="Calibri" w:hAnsi="Calibri" w:cs="Calibri"/>
                <w:sz w:val="28"/>
                <w:szCs w:val="28"/>
              </w:rPr>
              <w:t>market-place</w:t>
            </w:r>
            <w:proofErr w:type="gramEnd"/>
            <w:r w:rsidRPr="00D5752A">
              <w:rPr>
                <w:rFonts w:ascii="Calibri" w:hAnsi="Calibri" w:cs="Calibri"/>
                <w:sz w:val="28"/>
                <w:szCs w:val="28"/>
              </w:rPr>
              <w:t xml:space="preserve">… O that I were a man for his sake! or that had any friend would be a man for my sake! But manhood is melted into courtesies, valour into compliment, and men are only turned into tongue, and trim ones too: he is now as valiant as Hercules that only tells a lie and swears it.  I cannot be a man with </w:t>
            </w:r>
            <w:proofErr w:type="gramStart"/>
            <w:r w:rsidRPr="00D5752A">
              <w:rPr>
                <w:rFonts w:ascii="Calibri" w:hAnsi="Calibri" w:cs="Calibri"/>
                <w:sz w:val="28"/>
                <w:szCs w:val="28"/>
              </w:rPr>
              <w:t>wishing,</w:t>
            </w:r>
            <w:proofErr w:type="gramEnd"/>
            <w:r w:rsidRPr="00D5752A">
              <w:rPr>
                <w:rFonts w:ascii="Calibri" w:hAnsi="Calibri" w:cs="Calibri"/>
                <w:sz w:val="28"/>
                <w:szCs w:val="28"/>
              </w:rPr>
              <w:t xml:space="preserve"> therefore I will die a woman with grieving.</w:t>
            </w:r>
          </w:p>
          <w:p w14:paraId="0365CD68" w14:textId="77777777" w:rsidR="007C2EA7" w:rsidRPr="00D5752A" w:rsidRDefault="007C2EA7" w:rsidP="000B3856">
            <w:pPr>
              <w:rPr>
                <w:rFonts w:ascii="Calibri" w:hAnsi="Calibri" w:cs="Calibri"/>
                <w:sz w:val="28"/>
                <w:szCs w:val="28"/>
              </w:rPr>
            </w:pPr>
          </w:p>
        </w:tc>
      </w:tr>
      <w:tr w:rsidR="0077305F" w:rsidRPr="00D5752A" w14:paraId="2BF962EE" w14:textId="77777777" w:rsidTr="000B3856">
        <w:trPr>
          <w:trHeight w:val="285"/>
        </w:trPr>
        <w:tc>
          <w:tcPr>
            <w:tcW w:w="3256" w:type="dxa"/>
          </w:tcPr>
          <w:p w14:paraId="6BC2636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Othello</w:t>
            </w:r>
          </w:p>
        </w:tc>
        <w:tc>
          <w:tcPr>
            <w:tcW w:w="11907" w:type="dxa"/>
          </w:tcPr>
          <w:p w14:paraId="1B6D8380"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Iago on Desdemona and Othello</w:t>
            </w:r>
            <w:r w:rsidRPr="00D5752A">
              <w:rPr>
                <w:rFonts w:ascii="Calibri" w:hAnsi="Calibri" w:cs="Calibri"/>
                <w:sz w:val="28"/>
                <w:szCs w:val="28"/>
              </w:rPr>
              <w:t xml:space="preserve">: </w:t>
            </w:r>
          </w:p>
          <w:p w14:paraId="535A87D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Our general's wife is now the general: may say so in this respect, for that he hath devoted and given up himself to the contemplation, mark, and </w:t>
            </w:r>
            <w:proofErr w:type="spellStart"/>
            <w:r w:rsidRPr="00D5752A">
              <w:rPr>
                <w:rFonts w:ascii="Calibri" w:hAnsi="Calibri" w:cs="Calibri"/>
                <w:sz w:val="28"/>
                <w:szCs w:val="28"/>
              </w:rPr>
              <w:t>denotement</w:t>
            </w:r>
            <w:proofErr w:type="spellEnd"/>
            <w:r w:rsidRPr="00D5752A">
              <w:rPr>
                <w:rFonts w:ascii="Calibri" w:hAnsi="Calibri" w:cs="Calibri"/>
                <w:sz w:val="28"/>
                <w:szCs w:val="28"/>
              </w:rPr>
              <w:t xml:space="preserve"> of her parts and graces:</w:t>
            </w:r>
          </w:p>
          <w:p w14:paraId="531906E3" w14:textId="77777777" w:rsidR="0077305F" w:rsidRDefault="0077305F" w:rsidP="000B3856">
            <w:pPr>
              <w:rPr>
                <w:rFonts w:ascii="Calibri" w:hAnsi="Calibri" w:cs="Calibri"/>
                <w:sz w:val="28"/>
                <w:szCs w:val="28"/>
              </w:rPr>
            </w:pPr>
          </w:p>
          <w:p w14:paraId="7F5073A4" w14:textId="77777777" w:rsidR="007C2EA7" w:rsidRPr="00D5752A" w:rsidRDefault="007C2EA7" w:rsidP="000B3856">
            <w:pPr>
              <w:rPr>
                <w:rFonts w:ascii="Calibri" w:hAnsi="Calibri" w:cs="Calibri"/>
                <w:sz w:val="28"/>
                <w:szCs w:val="28"/>
              </w:rPr>
            </w:pPr>
          </w:p>
          <w:p w14:paraId="022A0185"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Desdemona</w:t>
            </w:r>
            <w:r w:rsidRPr="00D5752A">
              <w:rPr>
                <w:rFonts w:ascii="Calibri" w:hAnsi="Calibri" w:cs="Calibri"/>
                <w:sz w:val="28"/>
                <w:szCs w:val="28"/>
              </w:rPr>
              <w:t xml:space="preserve">: </w:t>
            </w:r>
          </w:p>
          <w:p w14:paraId="2088F0A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was, unhandsome warrior as I am,</w:t>
            </w:r>
          </w:p>
          <w:p w14:paraId="6032AAA7" w14:textId="77777777" w:rsidR="0077305F" w:rsidRDefault="0077305F" w:rsidP="000B3856">
            <w:pPr>
              <w:rPr>
                <w:rFonts w:ascii="Calibri" w:hAnsi="Calibri" w:cs="Calibri"/>
                <w:sz w:val="28"/>
                <w:szCs w:val="28"/>
              </w:rPr>
            </w:pPr>
            <w:r w:rsidRPr="00D5752A">
              <w:rPr>
                <w:rFonts w:ascii="Calibri" w:hAnsi="Calibri" w:cs="Calibri"/>
                <w:sz w:val="28"/>
                <w:szCs w:val="28"/>
              </w:rPr>
              <w:t>Arraigning his unkindness with my soul</w:t>
            </w:r>
          </w:p>
          <w:p w14:paraId="40843BDD" w14:textId="6255D255" w:rsidR="007C2EA7" w:rsidRPr="00D5752A" w:rsidRDefault="007C2EA7" w:rsidP="000B3856">
            <w:pPr>
              <w:rPr>
                <w:rFonts w:ascii="Calibri" w:hAnsi="Calibri" w:cs="Calibri"/>
                <w:sz w:val="28"/>
                <w:szCs w:val="28"/>
              </w:rPr>
            </w:pPr>
          </w:p>
        </w:tc>
      </w:tr>
      <w:tr w:rsidR="0077305F" w:rsidRPr="00D5752A" w14:paraId="422DA601" w14:textId="77777777" w:rsidTr="000B3856">
        <w:trPr>
          <w:trHeight w:val="285"/>
        </w:trPr>
        <w:tc>
          <w:tcPr>
            <w:tcW w:w="3256" w:type="dxa"/>
          </w:tcPr>
          <w:p w14:paraId="19550F8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Richard II</w:t>
            </w:r>
          </w:p>
        </w:tc>
        <w:tc>
          <w:tcPr>
            <w:tcW w:w="11907" w:type="dxa"/>
          </w:tcPr>
          <w:p w14:paraId="6F41FB1E"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Scroop to Richard II</w:t>
            </w:r>
            <w:r w:rsidRPr="00D5752A">
              <w:rPr>
                <w:rFonts w:ascii="Calibri" w:hAnsi="Calibri" w:cs="Calibri"/>
                <w:sz w:val="28"/>
                <w:szCs w:val="28"/>
              </w:rPr>
              <w:t xml:space="preserve">: </w:t>
            </w:r>
          </w:p>
          <w:p w14:paraId="514BB3D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boys, with women's voices,</w:t>
            </w:r>
          </w:p>
          <w:p w14:paraId="6040432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Strive to speak big and clap their female joints</w:t>
            </w:r>
          </w:p>
          <w:p w14:paraId="1C5D4AD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In stiff unwieldy arms against thy </w:t>
            </w:r>
            <w:proofErr w:type="gramStart"/>
            <w:r w:rsidRPr="00D5752A">
              <w:rPr>
                <w:rFonts w:ascii="Calibri" w:hAnsi="Calibri" w:cs="Calibri"/>
                <w:sz w:val="28"/>
                <w:szCs w:val="28"/>
              </w:rPr>
              <w:t>crown:..</w:t>
            </w:r>
            <w:proofErr w:type="gramEnd"/>
          </w:p>
          <w:p w14:paraId="420E11B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Yea, distaff-women manage rusty bills</w:t>
            </w:r>
          </w:p>
          <w:p w14:paraId="6AB55ADE" w14:textId="1172FE18" w:rsidR="0077305F" w:rsidRDefault="0077305F" w:rsidP="000B3856">
            <w:pPr>
              <w:rPr>
                <w:rFonts w:ascii="Calibri" w:hAnsi="Calibri" w:cs="Calibri"/>
                <w:sz w:val="28"/>
                <w:szCs w:val="28"/>
              </w:rPr>
            </w:pPr>
            <w:r w:rsidRPr="00D5752A">
              <w:rPr>
                <w:rFonts w:ascii="Calibri" w:hAnsi="Calibri" w:cs="Calibri"/>
                <w:sz w:val="28"/>
                <w:szCs w:val="28"/>
              </w:rPr>
              <w:t>Against thy seat:</w:t>
            </w:r>
          </w:p>
          <w:p w14:paraId="68B3340A" w14:textId="13B389B9" w:rsidR="007C2EA7" w:rsidRDefault="00BC51C6" w:rsidP="000B3856">
            <w:pPr>
              <w:rPr>
                <w:rFonts w:ascii="Calibri" w:hAnsi="Calibri" w:cs="Calibri"/>
                <w:sz w:val="28"/>
                <w:szCs w:val="28"/>
              </w:rPr>
            </w:pPr>
            <w:r>
              <w:rPr>
                <w:rFonts w:ascii="Calibri" w:hAnsi="Calibri" w:cs="Calibri"/>
                <w:sz w:val="28"/>
                <w:szCs w:val="28"/>
              </w:rPr>
              <w:t xml:space="preserve"> </w:t>
            </w:r>
          </w:p>
          <w:p w14:paraId="34A6507D" w14:textId="77777777" w:rsidR="00BC51C6" w:rsidRPr="00D5752A" w:rsidRDefault="00BC51C6" w:rsidP="000B3856">
            <w:pPr>
              <w:rPr>
                <w:rFonts w:ascii="Calibri" w:hAnsi="Calibri" w:cs="Calibri"/>
                <w:sz w:val="28"/>
                <w:szCs w:val="28"/>
              </w:rPr>
            </w:pPr>
          </w:p>
          <w:p w14:paraId="4A6BF4AD"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Henry IV on his son (Hal,</w:t>
            </w:r>
            <w:r w:rsidRPr="00D5752A">
              <w:rPr>
                <w:rFonts w:ascii="Calibri" w:hAnsi="Calibri" w:cs="Calibri"/>
                <w:sz w:val="28"/>
                <w:szCs w:val="28"/>
              </w:rPr>
              <w:t xml:space="preserve"> </w:t>
            </w:r>
            <w:r w:rsidRPr="00D5752A">
              <w:rPr>
                <w:rFonts w:ascii="Calibri" w:hAnsi="Calibri" w:cs="Calibri"/>
                <w:b/>
                <w:bCs/>
                <w:sz w:val="28"/>
                <w:szCs w:val="28"/>
              </w:rPr>
              <w:t>offstage)</w:t>
            </w:r>
            <w:r w:rsidRPr="00D5752A">
              <w:rPr>
                <w:rFonts w:ascii="Calibri" w:hAnsi="Calibri" w:cs="Calibri"/>
                <w:sz w:val="28"/>
                <w:szCs w:val="28"/>
              </w:rPr>
              <w:t xml:space="preserve">: </w:t>
            </w:r>
          </w:p>
          <w:p w14:paraId="2A967E9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Inquire at London, '</w:t>
            </w:r>
            <w:proofErr w:type="spellStart"/>
            <w:r w:rsidRPr="00D5752A">
              <w:rPr>
                <w:rFonts w:ascii="Calibri" w:hAnsi="Calibri" w:cs="Calibri"/>
                <w:sz w:val="28"/>
                <w:szCs w:val="28"/>
              </w:rPr>
              <w:t>mongst</w:t>
            </w:r>
            <w:proofErr w:type="spellEnd"/>
            <w:r w:rsidRPr="00D5752A">
              <w:rPr>
                <w:rFonts w:ascii="Calibri" w:hAnsi="Calibri" w:cs="Calibri"/>
                <w:sz w:val="28"/>
                <w:szCs w:val="28"/>
              </w:rPr>
              <w:t xml:space="preserve"> the taverns there,</w:t>
            </w:r>
          </w:p>
          <w:p w14:paraId="6A84513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For there, they say, he daily doth frequent,</w:t>
            </w:r>
          </w:p>
          <w:p w14:paraId="712C47F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With unrestrained loose companions,</w:t>
            </w:r>
          </w:p>
          <w:p w14:paraId="4AD226F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Even such, they say, as stand in narrow lanes,</w:t>
            </w:r>
          </w:p>
          <w:p w14:paraId="7B2E00A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beat our watch, and rob our passengers;</w:t>
            </w:r>
          </w:p>
          <w:p w14:paraId="2EDD3EC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Which he, young wanton and effeminate boy,</w:t>
            </w:r>
          </w:p>
          <w:p w14:paraId="78BEF07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Takes on the point of honour to support</w:t>
            </w:r>
          </w:p>
          <w:p w14:paraId="7608FA7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So dissolute a crew.</w:t>
            </w:r>
          </w:p>
          <w:p w14:paraId="501B4B89" w14:textId="77777777" w:rsidR="0077305F" w:rsidRPr="00D5752A" w:rsidRDefault="0077305F" w:rsidP="000B3856">
            <w:pPr>
              <w:rPr>
                <w:rFonts w:ascii="Calibri" w:hAnsi="Calibri" w:cs="Calibri"/>
                <w:sz w:val="28"/>
                <w:szCs w:val="28"/>
              </w:rPr>
            </w:pPr>
          </w:p>
        </w:tc>
      </w:tr>
      <w:tr w:rsidR="0077305F" w:rsidRPr="00D5752A" w14:paraId="5F78C746" w14:textId="77777777" w:rsidTr="000B3856">
        <w:trPr>
          <w:trHeight w:val="285"/>
        </w:trPr>
        <w:tc>
          <w:tcPr>
            <w:tcW w:w="3256" w:type="dxa"/>
          </w:tcPr>
          <w:p w14:paraId="6C46490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Richard III</w:t>
            </w:r>
          </w:p>
        </w:tc>
        <w:tc>
          <w:tcPr>
            <w:tcW w:w="11907" w:type="dxa"/>
          </w:tcPr>
          <w:p w14:paraId="5F6C9B7C"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Richard on Edward IV</w:t>
            </w:r>
            <w:r w:rsidRPr="00D5752A">
              <w:rPr>
                <w:rFonts w:ascii="Calibri" w:hAnsi="Calibri" w:cs="Calibri"/>
                <w:sz w:val="28"/>
                <w:szCs w:val="28"/>
              </w:rPr>
              <w:t xml:space="preserve">: </w:t>
            </w:r>
          </w:p>
          <w:p w14:paraId="6495CD5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now, instead of mounting barded steeds</w:t>
            </w:r>
          </w:p>
          <w:p w14:paraId="61F2A47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fright the souls of fearful adversaries,</w:t>
            </w:r>
          </w:p>
          <w:p w14:paraId="349D709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He capers nimbly in a lady's chamber</w:t>
            </w:r>
          </w:p>
          <w:p w14:paraId="16F4D2C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the lascivious pleasing of a lute.</w:t>
            </w:r>
          </w:p>
          <w:p w14:paraId="70D1958F" w14:textId="77777777" w:rsidR="0077305F" w:rsidRDefault="0077305F" w:rsidP="000B3856">
            <w:pPr>
              <w:rPr>
                <w:rFonts w:ascii="Calibri" w:hAnsi="Calibri" w:cs="Calibri"/>
                <w:sz w:val="28"/>
                <w:szCs w:val="28"/>
              </w:rPr>
            </w:pPr>
          </w:p>
          <w:p w14:paraId="72BF332F" w14:textId="77777777" w:rsidR="00BC51C6" w:rsidRPr="00D5752A" w:rsidRDefault="00BC51C6" w:rsidP="000B3856">
            <w:pPr>
              <w:rPr>
                <w:rFonts w:ascii="Calibri" w:hAnsi="Calibri" w:cs="Calibri"/>
                <w:sz w:val="28"/>
                <w:szCs w:val="28"/>
              </w:rPr>
            </w:pPr>
          </w:p>
          <w:p w14:paraId="3E5CA33B"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Richard wooing Lady Anne</w:t>
            </w:r>
            <w:r w:rsidRPr="00D5752A">
              <w:rPr>
                <w:rFonts w:ascii="Calibri" w:hAnsi="Calibri" w:cs="Calibri"/>
                <w:sz w:val="28"/>
                <w:szCs w:val="28"/>
              </w:rPr>
              <w:t xml:space="preserve">: </w:t>
            </w:r>
          </w:p>
          <w:p w14:paraId="02EEF43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Those eyes of thine from mine have drawn salt tears,</w:t>
            </w:r>
          </w:p>
          <w:p w14:paraId="241AA28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Shamed their aspect with store of childish drops:</w:t>
            </w:r>
          </w:p>
          <w:p w14:paraId="2CDA5E7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These eyes that never shed remorseful tear,</w:t>
            </w:r>
          </w:p>
          <w:p w14:paraId="50665C3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No, when my father York and Edward wept,</w:t>
            </w:r>
          </w:p>
          <w:p w14:paraId="01EC55D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hear the piteous moan that Rutland made</w:t>
            </w:r>
          </w:p>
          <w:p w14:paraId="62A4F05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When black-faced Clifford shook his sword at him;</w:t>
            </w:r>
          </w:p>
          <w:p w14:paraId="6CA61DE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Nor when thy warlike father, like a child,</w:t>
            </w:r>
          </w:p>
          <w:p w14:paraId="3BD5993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Told the sad story of my father's death,</w:t>
            </w:r>
          </w:p>
          <w:p w14:paraId="0C6356F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twenty times made pause to sob and weep,</w:t>
            </w:r>
          </w:p>
          <w:p w14:paraId="5A0B9A2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That all the standers-by had wet their cheeks</w:t>
            </w:r>
          </w:p>
          <w:p w14:paraId="0A26410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Like trees </w:t>
            </w:r>
            <w:proofErr w:type="spellStart"/>
            <w:r w:rsidRPr="00D5752A">
              <w:rPr>
                <w:rFonts w:ascii="Calibri" w:hAnsi="Calibri" w:cs="Calibri"/>
                <w:sz w:val="28"/>
                <w:szCs w:val="28"/>
              </w:rPr>
              <w:t>bedash'd</w:t>
            </w:r>
            <w:proofErr w:type="spellEnd"/>
            <w:r w:rsidRPr="00D5752A">
              <w:rPr>
                <w:rFonts w:ascii="Calibri" w:hAnsi="Calibri" w:cs="Calibri"/>
                <w:sz w:val="28"/>
                <w:szCs w:val="28"/>
              </w:rPr>
              <w:t xml:space="preserve"> with rain: in that sad time</w:t>
            </w:r>
          </w:p>
          <w:p w14:paraId="0DFEB6E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My manly eyes did scorn </w:t>
            </w:r>
            <w:proofErr w:type="gramStart"/>
            <w:r w:rsidRPr="00D5752A">
              <w:rPr>
                <w:rFonts w:ascii="Calibri" w:hAnsi="Calibri" w:cs="Calibri"/>
                <w:sz w:val="28"/>
                <w:szCs w:val="28"/>
              </w:rPr>
              <w:t>an</w:t>
            </w:r>
            <w:proofErr w:type="gramEnd"/>
            <w:r w:rsidRPr="00D5752A">
              <w:rPr>
                <w:rFonts w:ascii="Calibri" w:hAnsi="Calibri" w:cs="Calibri"/>
                <w:sz w:val="28"/>
                <w:szCs w:val="28"/>
              </w:rPr>
              <w:t xml:space="preserve"> humble tear;</w:t>
            </w:r>
          </w:p>
          <w:p w14:paraId="705B267A" w14:textId="77777777" w:rsidR="00BC51C6" w:rsidRDefault="00BC51C6" w:rsidP="000B3856">
            <w:pPr>
              <w:rPr>
                <w:rFonts w:ascii="Calibri" w:hAnsi="Calibri" w:cs="Calibri"/>
                <w:sz w:val="28"/>
                <w:szCs w:val="28"/>
              </w:rPr>
            </w:pPr>
          </w:p>
          <w:p w14:paraId="789AA354" w14:textId="77777777" w:rsidR="00BC51C6" w:rsidRPr="00D5752A" w:rsidRDefault="00BC51C6" w:rsidP="000B3856">
            <w:pPr>
              <w:rPr>
                <w:rFonts w:ascii="Calibri" w:hAnsi="Calibri" w:cs="Calibri"/>
                <w:sz w:val="28"/>
                <w:szCs w:val="28"/>
              </w:rPr>
            </w:pPr>
          </w:p>
        </w:tc>
      </w:tr>
      <w:tr w:rsidR="0077305F" w:rsidRPr="00D5752A" w14:paraId="79B0A327" w14:textId="77777777" w:rsidTr="000B3856">
        <w:trPr>
          <w:trHeight w:val="285"/>
        </w:trPr>
        <w:tc>
          <w:tcPr>
            <w:tcW w:w="3256" w:type="dxa"/>
          </w:tcPr>
          <w:p w14:paraId="3781A8B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Romeo and Juliet</w:t>
            </w:r>
          </w:p>
        </w:tc>
        <w:tc>
          <w:tcPr>
            <w:tcW w:w="11907" w:type="dxa"/>
          </w:tcPr>
          <w:p w14:paraId="0432379F"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Mercutio on Romeo in love</w:t>
            </w:r>
            <w:r w:rsidRPr="00D5752A">
              <w:rPr>
                <w:rFonts w:ascii="Calibri" w:hAnsi="Calibri" w:cs="Calibri"/>
                <w:sz w:val="28"/>
                <w:szCs w:val="28"/>
              </w:rPr>
              <w:t xml:space="preserve">: </w:t>
            </w:r>
          </w:p>
          <w:p w14:paraId="158C78A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 flesh, flesh, how art thou fishified!</w:t>
            </w:r>
          </w:p>
          <w:p w14:paraId="48FD4063" w14:textId="77777777" w:rsidR="0077305F" w:rsidRPr="00D5752A" w:rsidRDefault="0077305F" w:rsidP="000B3856">
            <w:pPr>
              <w:rPr>
                <w:rFonts w:ascii="Calibri" w:hAnsi="Calibri" w:cs="Calibri"/>
                <w:b/>
                <w:bCs/>
                <w:sz w:val="28"/>
                <w:szCs w:val="28"/>
              </w:rPr>
            </w:pPr>
          </w:p>
          <w:p w14:paraId="1934F753" w14:textId="77777777" w:rsidR="0077305F" w:rsidRPr="00D5752A" w:rsidRDefault="0077305F" w:rsidP="000B3856">
            <w:pPr>
              <w:rPr>
                <w:rFonts w:ascii="Calibri" w:hAnsi="Calibri" w:cs="Calibri"/>
                <w:b/>
                <w:bCs/>
                <w:sz w:val="28"/>
                <w:szCs w:val="28"/>
              </w:rPr>
            </w:pPr>
          </w:p>
          <w:p w14:paraId="369BE5C4"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Romeo</w:t>
            </w:r>
            <w:r w:rsidRPr="00D5752A">
              <w:rPr>
                <w:rFonts w:ascii="Calibri" w:hAnsi="Calibri" w:cs="Calibri"/>
                <w:sz w:val="28"/>
                <w:szCs w:val="28"/>
              </w:rPr>
              <w:t xml:space="preserve">: </w:t>
            </w:r>
          </w:p>
          <w:p w14:paraId="15CA54D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Thy beauty hath made me effeminate; </w:t>
            </w:r>
          </w:p>
          <w:p w14:paraId="0E257E45" w14:textId="77777777" w:rsidR="0077305F" w:rsidRPr="00D5752A" w:rsidRDefault="0077305F" w:rsidP="000B3856">
            <w:pPr>
              <w:rPr>
                <w:rFonts w:ascii="Calibri" w:hAnsi="Calibri" w:cs="Calibri"/>
                <w:sz w:val="28"/>
                <w:szCs w:val="28"/>
              </w:rPr>
            </w:pPr>
          </w:p>
          <w:p w14:paraId="67AA0CAC" w14:textId="77777777" w:rsidR="0077305F" w:rsidRPr="00D5752A" w:rsidRDefault="0077305F" w:rsidP="000B3856">
            <w:pPr>
              <w:rPr>
                <w:rFonts w:ascii="Calibri" w:hAnsi="Calibri" w:cs="Calibri"/>
                <w:sz w:val="28"/>
                <w:szCs w:val="28"/>
              </w:rPr>
            </w:pPr>
          </w:p>
          <w:p w14:paraId="4F69DF74"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Mercutio on Tybalt</w:t>
            </w:r>
            <w:r w:rsidRPr="00D5752A">
              <w:rPr>
                <w:rFonts w:ascii="Calibri" w:hAnsi="Calibri" w:cs="Calibri"/>
                <w:sz w:val="28"/>
                <w:szCs w:val="28"/>
              </w:rPr>
              <w:t xml:space="preserve">: </w:t>
            </w:r>
          </w:p>
          <w:p w14:paraId="2BAE3C6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The pox of such antic, lisping, affecting </w:t>
            </w:r>
            <w:proofErr w:type="spellStart"/>
            <w:r w:rsidRPr="00D5752A">
              <w:rPr>
                <w:rFonts w:ascii="Calibri" w:hAnsi="Calibri" w:cs="Calibri"/>
                <w:sz w:val="28"/>
                <w:szCs w:val="28"/>
              </w:rPr>
              <w:t>fantasticoes</w:t>
            </w:r>
            <w:proofErr w:type="spellEnd"/>
            <w:r w:rsidRPr="00D5752A">
              <w:rPr>
                <w:rFonts w:ascii="Calibri" w:hAnsi="Calibri" w:cs="Calibri"/>
                <w:sz w:val="28"/>
                <w:szCs w:val="28"/>
              </w:rPr>
              <w:t xml:space="preserve">; these new tuners of accents! 'By Jesu, a very good blade! a very tall man! a very good whore!' Why, is not this a lamentable thing, grandsire, that we should be thus afflicted with these strange flies, these fashion-mongers, these </w:t>
            </w:r>
            <w:proofErr w:type="spellStart"/>
            <w:r w:rsidRPr="00D5752A">
              <w:rPr>
                <w:rFonts w:ascii="Calibri" w:hAnsi="Calibri" w:cs="Calibri"/>
                <w:sz w:val="28"/>
                <w:szCs w:val="28"/>
              </w:rPr>
              <w:t>perdona</w:t>
            </w:r>
            <w:proofErr w:type="spellEnd"/>
            <w:r w:rsidRPr="00D5752A">
              <w:rPr>
                <w:rFonts w:ascii="Calibri" w:hAnsi="Calibri" w:cs="Calibri"/>
                <w:sz w:val="28"/>
                <w:szCs w:val="28"/>
              </w:rPr>
              <w:t>-mi's, who stand so much on the new form, that they cannot at ease on the old bench?</w:t>
            </w:r>
          </w:p>
          <w:p w14:paraId="56513940" w14:textId="77777777" w:rsidR="0077305F" w:rsidRPr="00D5752A" w:rsidRDefault="0077305F" w:rsidP="000B3856">
            <w:pPr>
              <w:rPr>
                <w:rFonts w:ascii="Calibri" w:hAnsi="Calibri" w:cs="Calibri"/>
                <w:sz w:val="28"/>
                <w:szCs w:val="28"/>
              </w:rPr>
            </w:pPr>
          </w:p>
          <w:p w14:paraId="43B04C1E" w14:textId="77777777" w:rsidR="0077305F" w:rsidRPr="00D5752A" w:rsidRDefault="0077305F" w:rsidP="000B3856">
            <w:pPr>
              <w:rPr>
                <w:rFonts w:ascii="Calibri" w:hAnsi="Calibri" w:cs="Calibri"/>
                <w:sz w:val="28"/>
                <w:szCs w:val="28"/>
              </w:rPr>
            </w:pPr>
          </w:p>
          <w:p w14:paraId="050E3EAB"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Friar Laurence to Romeo</w:t>
            </w:r>
            <w:r w:rsidRPr="00D5752A">
              <w:rPr>
                <w:rFonts w:ascii="Calibri" w:hAnsi="Calibri" w:cs="Calibri"/>
                <w:sz w:val="28"/>
                <w:szCs w:val="28"/>
              </w:rPr>
              <w:t xml:space="preserve">: </w:t>
            </w:r>
          </w:p>
          <w:p w14:paraId="0E86E79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Art thou a man? thy form cries out thou art:</w:t>
            </w:r>
          </w:p>
          <w:p w14:paraId="68701C1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Thy tears are womanish; thy wild acts denote</w:t>
            </w:r>
          </w:p>
          <w:p w14:paraId="2FF1B48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 unreasonable fury of a beast:</w:t>
            </w:r>
          </w:p>
          <w:p w14:paraId="66A8998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Unseemly woman in a seeming man!</w:t>
            </w:r>
          </w:p>
          <w:p w14:paraId="6292F7F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Or ill-beseeming beast in seeming both!</w:t>
            </w:r>
          </w:p>
          <w:p w14:paraId="6D15D59C" w14:textId="77777777" w:rsidR="0077305F" w:rsidRPr="00D5752A" w:rsidRDefault="0077305F" w:rsidP="000B3856">
            <w:pPr>
              <w:rPr>
                <w:rFonts w:ascii="Calibri" w:hAnsi="Calibri" w:cs="Calibri"/>
                <w:sz w:val="28"/>
                <w:szCs w:val="28"/>
              </w:rPr>
            </w:pPr>
          </w:p>
        </w:tc>
      </w:tr>
      <w:tr w:rsidR="0077305F" w:rsidRPr="00D5752A" w14:paraId="400CE4A8" w14:textId="77777777" w:rsidTr="000B3856">
        <w:trPr>
          <w:trHeight w:val="285"/>
        </w:trPr>
        <w:tc>
          <w:tcPr>
            <w:tcW w:w="3256" w:type="dxa"/>
          </w:tcPr>
          <w:p w14:paraId="086FF52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 Taming of the Shrew</w:t>
            </w:r>
          </w:p>
        </w:tc>
        <w:tc>
          <w:tcPr>
            <w:tcW w:w="11907" w:type="dxa"/>
          </w:tcPr>
          <w:p w14:paraId="4A1C6E86"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Lord</w:t>
            </w:r>
            <w:r w:rsidRPr="00D5752A">
              <w:rPr>
                <w:rFonts w:ascii="Calibri" w:hAnsi="Calibri" w:cs="Calibri"/>
                <w:sz w:val="28"/>
                <w:szCs w:val="28"/>
              </w:rPr>
              <w:t xml:space="preserve">: </w:t>
            </w:r>
          </w:p>
          <w:p w14:paraId="3FC8DB9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And if the boy </w:t>
            </w:r>
            <w:proofErr w:type="gramStart"/>
            <w:r w:rsidRPr="00D5752A">
              <w:rPr>
                <w:rFonts w:ascii="Calibri" w:hAnsi="Calibri" w:cs="Calibri"/>
                <w:sz w:val="28"/>
                <w:szCs w:val="28"/>
              </w:rPr>
              <w:t>have</w:t>
            </w:r>
            <w:proofErr w:type="gramEnd"/>
            <w:r w:rsidRPr="00D5752A">
              <w:rPr>
                <w:rFonts w:ascii="Calibri" w:hAnsi="Calibri" w:cs="Calibri"/>
                <w:sz w:val="28"/>
                <w:szCs w:val="28"/>
              </w:rPr>
              <w:t xml:space="preserve"> not a woman's gift</w:t>
            </w:r>
          </w:p>
          <w:p w14:paraId="179D836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rain a shower of commanded tears,</w:t>
            </w:r>
          </w:p>
          <w:p w14:paraId="10C5F15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 onion will do well for such a shift,</w:t>
            </w:r>
          </w:p>
          <w:p w14:paraId="14C7521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Which, in a napkin being close </w:t>
            </w:r>
            <w:proofErr w:type="spellStart"/>
            <w:r w:rsidRPr="00D5752A">
              <w:rPr>
                <w:rFonts w:ascii="Calibri" w:hAnsi="Calibri" w:cs="Calibri"/>
                <w:sz w:val="28"/>
                <w:szCs w:val="28"/>
              </w:rPr>
              <w:t>convey'd</w:t>
            </w:r>
            <w:proofErr w:type="spellEnd"/>
            <w:r w:rsidRPr="00D5752A">
              <w:rPr>
                <w:rFonts w:ascii="Calibri" w:hAnsi="Calibri" w:cs="Calibri"/>
                <w:sz w:val="28"/>
                <w:szCs w:val="28"/>
              </w:rPr>
              <w:t>,</w:t>
            </w:r>
          </w:p>
          <w:p w14:paraId="3DA4455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Shall in despite enforce a watery eye.</w:t>
            </w:r>
          </w:p>
          <w:p w14:paraId="6206164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See this </w:t>
            </w:r>
            <w:proofErr w:type="spellStart"/>
            <w:r w:rsidRPr="00D5752A">
              <w:rPr>
                <w:rFonts w:ascii="Calibri" w:hAnsi="Calibri" w:cs="Calibri"/>
                <w:sz w:val="28"/>
                <w:szCs w:val="28"/>
              </w:rPr>
              <w:t>dispatch'd</w:t>
            </w:r>
            <w:proofErr w:type="spellEnd"/>
            <w:r w:rsidRPr="00D5752A">
              <w:rPr>
                <w:rFonts w:ascii="Calibri" w:hAnsi="Calibri" w:cs="Calibri"/>
                <w:sz w:val="28"/>
                <w:szCs w:val="28"/>
              </w:rPr>
              <w:t xml:space="preserve"> with all the haste thou canst;</w:t>
            </w:r>
          </w:p>
          <w:p w14:paraId="1E9116D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Anon I'll give thee more instructions. </w:t>
            </w:r>
          </w:p>
          <w:p w14:paraId="3F26957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know the boy will well usurp the grace,</w:t>
            </w:r>
          </w:p>
          <w:p w14:paraId="4640E22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Voice, gait, and action, of a gentlewoman;</w:t>
            </w:r>
          </w:p>
          <w:p w14:paraId="03673B5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long to hear him call the drunkard 'husband';</w:t>
            </w:r>
          </w:p>
          <w:p w14:paraId="398AF6BF" w14:textId="77777777" w:rsidR="0077305F" w:rsidRDefault="0077305F" w:rsidP="000B3856">
            <w:pPr>
              <w:rPr>
                <w:rFonts w:ascii="Calibri" w:hAnsi="Calibri" w:cs="Calibri"/>
                <w:b/>
                <w:bCs/>
                <w:sz w:val="28"/>
                <w:szCs w:val="28"/>
              </w:rPr>
            </w:pPr>
          </w:p>
          <w:p w14:paraId="700F46AA" w14:textId="77777777" w:rsidR="00BC51C6" w:rsidRDefault="00BC51C6" w:rsidP="000B3856">
            <w:pPr>
              <w:rPr>
                <w:rFonts w:ascii="Calibri" w:hAnsi="Calibri" w:cs="Calibri"/>
                <w:b/>
                <w:bCs/>
                <w:sz w:val="28"/>
                <w:szCs w:val="28"/>
              </w:rPr>
            </w:pPr>
          </w:p>
          <w:p w14:paraId="422FD50B" w14:textId="77777777" w:rsidR="00BC51C6" w:rsidRPr="00D5752A" w:rsidRDefault="00BC51C6" w:rsidP="000B3856">
            <w:pPr>
              <w:rPr>
                <w:rFonts w:ascii="Calibri" w:hAnsi="Calibri" w:cs="Calibri"/>
                <w:b/>
                <w:bCs/>
                <w:sz w:val="28"/>
                <w:szCs w:val="28"/>
              </w:rPr>
            </w:pPr>
          </w:p>
        </w:tc>
      </w:tr>
      <w:tr w:rsidR="0077305F" w:rsidRPr="00D5752A" w14:paraId="10375EA8" w14:textId="77777777" w:rsidTr="000B3856">
        <w:trPr>
          <w:trHeight w:val="285"/>
        </w:trPr>
        <w:tc>
          <w:tcPr>
            <w:tcW w:w="3256" w:type="dxa"/>
          </w:tcPr>
          <w:p w14:paraId="49ACDCD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Timon of Athens</w:t>
            </w:r>
          </w:p>
        </w:tc>
        <w:tc>
          <w:tcPr>
            <w:tcW w:w="11907" w:type="dxa"/>
          </w:tcPr>
          <w:p w14:paraId="07A02B53"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Timon to Flavius</w:t>
            </w:r>
            <w:r w:rsidRPr="00D5752A">
              <w:rPr>
                <w:rFonts w:ascii="Calibri" w:hAnsi="Calibri" w:cs="Calibri"/>
                <w:sz w:val="28"/>
                <w:szCs w:val="28"/>
              </w:rPr>
              <w:t xml:space="preserve">: </w:t>
            </w:r>
          </w:p>
          <w:p w14:paraId="26AACA1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What, dost thou weep? Come nearer. Then I love thee,</w:t>
            </w:r>
          </w:p>
          <w:p w14:paraId="0118DF3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Because thou art a woman, and </w:t>
            </w:r>
            <w:proofErr w:type="spellStart"/>
            <w:r w:rsidRPr="00D5752A">
              <w:rPr>
                <w:rFonts w:ascii="Calibri" w:hAnsi="Calibri" w:cs="Calibri"/>
                <w:sz w:val="28"/>
                <w:szCs w:val="28"/>
              </w:rPr>
              <w:t>disclaim'st</w:t>
            </w:r>
            <w:proofErr w:type="spellEnd"/>
          </w:p>
          <w:p w14:paraId="3238975A"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Flinty mankind; whose eyes do never give</w:t>
            </w:r>
          </w:p>
          <w:p w14:paraId="4013250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But thorough lust and laughter.</w:t>
            </w:r>
          </w:p>
          <w:p w14:paraId="374E9D7C" w14:textId="77777777" w:rsidR="0077305F" w:rsidRPr="00D5752A" w:rsidRDefault="0077305F" w:rsidP="000B3856">
            <w:pPr>
              <w:rPr>
                <w:rFonts w:ascii="Calibri" w:hAnsi="Calibri" w:cs="Calibri"/>
                <w:sz w:val="28"/>
                <w:szCs w:val="28"/>
              </w:rPr>
            </w:pPr>
          </w:p>
          <w:p w14:paraId="0479BEE4"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Apemantus to Timon</w:t>
            </w:r>
            <w:r w:rsidRPr="00D5752A">
              <w:rPr>
                <w:rFonts w:ascii="Calibri" w:hAnsi="Calibri" w:cs="Calibri"/>
                <w:sz w:val="28"/>
                <w:szCs w:val="28"/>
              </w:rPr>
              <w:t xml:space="preserve">: </w:t>
            </w:r>
          </w:p>
          <w:p w14:paraId="4D9CD79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This is in thee a nature but infected;</w:t>
            </w:r>
          </w:p>
          <w:p w14:paraId="1506ABF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 poor unmanly melancholy sprung</w:t>
            </w:r>
          </w:p>
          <w:p w14:paraId="4962A31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From change of fortune.</w:t>
            </w:r>
          </w:p>
          <w:p w14:paraId="3C0112B4" w14:textId="77777777" w:rsidR="0077305F" w:rsidRPr="00D5752A" w:rsidRDefault="0077305F" w:rsidP="000B3856">
            <w:pPr>
              <w:rPr>
                <w:rFonts w:ascii="Calibri" w:hAnsi="Calibri" w:cs="Calibri"/>
                <w:sz w:val="28"/>
                <w:szCs w:val="28"/>
              </w:rPr>
            </w:pPr>
          </w:p>
        </w:tc>
      </w:tr>
      <w:tr w:rsidR="0077305F" w:rsidRPr="00D5752A" w14:paraId="2334A695" w14:textId="77777777" w:rsidTr="000B3856">
        <w:trPr>
          <w:trHeight w:val="285"/>
        </w:trPr>
        <w:tc>
          <w:tcPr>
            <w:tcW w:w="3256" w:type="dxa"/>
          </w:tcPr>
          <w:p w14:paraId="37370FA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Titus Andronicus</w:t>
            </w:r>
          </w:p>
        </w:tc>
        <w:tc>
          <w:tcPr>
            <w:tcW w:w="11907" w:type="dxa"/>
          </w:tcPr>
          <w:p w14:paraId="56602B1F"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Aaron (as nurse to his son)</w:t>
            </w:r>
            <w:r w:rsidRPr="00D5752A">
              <w:rPr>
                <w:rFonts w:ascii="Calibri" w:hAnsi="Calibri" w:cs="Calibri"/>
                <w:sz w:val="28"/>
                <w:szCs w:val="28"/>
              </w:rPr>
              <w:t xml:space="preserve">: </w:t>
            </w:r>
          </w:p>
          <w:p w14:paraId="4263199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For it is you that puts us to our shifts:</w:t>
            </w:r>
          </w:p>
          <w:p w14:paraId="6EDA24E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I'll make you feed on berries and on roots,</w:t>
            </w:r>
          </w:p>
          <w:p w14:paraId="41C58FD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feed on curds and whey, and suck the goat,</w:t>
            </w:r>
          </w:p>
          <w:p w14:paraId="532C560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cabin in a cave, and bring you up</w:t>
            </w:r>
          </w:p>
          <w:p w14:paraId="541FF80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To be a </w:t>
            </w:r>
            <w:proofErr w:type="gramStart"/>
            <w:r w:rsidRPr="00D5752A">
              <w:rPr>
                <w:rFonts w:ascii="Calibri" w:hAnsi="Calibri" w:cs="Calibri"/>
                <w:sz w:val="28"/>
                <w:szCs w:val="28"/>
              </w:rPr>
              <w:t>warrior, and</w:t>
            </w:r>
            <w:proofErr w:type="gramEnd"/>
            <w:r w:rsidRPr="00D5752A">
              <w:rPr>
                <w:rFonts w:ascii="Calibri" w:hAnsi="Calibri" w:cs="Calibri"/>
                <w:sz w:val="28"/>
                <w:szCs w:val="28"/>
              </w:rPr>
              <w:t xml:space="preserve"> command a camp.</w:t>
            </w:r>
          </w:p>
          <w:p w14:paraId="66ECBDA7" w14:textId="77777777" w:rsidR="0077305F" w:rsidRPr="00D5752A" w:rsidRDefault="0077305F" w:rsidP="000B3856">
            <w:pPr>
              <w:rPr>
                <w:rFonts w:ascii="Calibri" w:hAnsi="Calibri" w:cs="Calibri"/>
                <w:sz w:val="28"/>
                <w:szCs w:val="28"/>
              </w:rPr>
            </w:pPr>
          </w:p>
        </w:tc>
      </w:tr>
      <w:tr w:rsidR="0077305F" w:rsidRPr="00D5752A" w14:paraId="6D66589A" w14:textId="77777777" w:rsidTr="000B3856">
        <w:trPr>
          <w:trHeight w:val="285"/>
        </w:trPr>
        <w:tc>
          <w:tcPr>
            <w:tcW w:w="3256" w:type="dxa"/>
          </w:tcPr>
          <w:p w14:paraId="35E75FB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Troilus and Cressida</w:t>
            </w:r>
          </w:p>
        </w:tc>
        <w:tc>
          <w:tcPr>
            <w:tcW w:w="11907" w:type="dxa"/>
          </w:tcPr>
          <w:p w14:paraId="084FFB86"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Troilus</w:t>
            </w:r>
            <w:r w:rsidRPr="00D5752A">
              <w:rPr>
                <w:rFonts w:ascii="Calibri" w:hAnsi="Calibri" w:cs="Calibri"/>
                <w:sz w:val="28"/>
                <w:szCs w:val="28"/>
              </w:rPr>
              <w:t xml:space="preserve">: </w:t>
            </w:r>
          </w:p>
          <w:p w14:paraId="7F7109C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But I am weaker than a woman's tear,</w:t>
            </w:r>
          </w:p>
          <w:p w14:paraId="2E924B0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Tamer than sleep, fonder than ignorance,</w:t>
            </w:r>
          </w:p>
          <w:p w14:paraId="3D54222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Less valiant than the virgin in the night</w:t>
            </w:r>
          </w:p>
          <w:p w14:paraId="5FAE31BD" w14:textId="77777777" w:rsidR="0077305F" w:rsidRPr="00D5752A" w:rsidRDefault="0077305F" w:rsidP="000B3856">
            <w:pPr>
              <w:rPr>
                <w:rFonts w:ascii="Calibri" w:hAnsi="Calibri" w:cs="Calibri"/>
                <w:b/>
                <w:bCs/>
                <w:sz w:val="28"/>
                <w:szCs w:val="28"/>
              </w:rPr>
            </w:pPr>
            <w:r w:rsidRPr="00D5752A">
              <w:rPr>
                <w:rFonts w:ascii="Calibri" w:hAnsi="Calibri" w:cs="Calibri"/>
                <w:sz w:val="28"/>
                <w:szCs w:val="28"/>
              </w:rPr>
              <w:t xml:space="preserve">And </w:t>
            </w:r>
            <w:proofErr w:type="spellStart"/>
            <w:r w:rsidRPr="00D5752A">
              <w:rPr>
                <w:rFonts w:ascii="Calibri" w:hAnsi="Calibri" w:cs="Calibri"/>
                <w:sz w:val="28"/>
                <w:szCs w:val="28"/>
              </w:rPr>
              <w:t>skilless</w:t>
            </w:r>
            <w:proofErr w:type="spellEnd"/>
            <w:r w:rsidRPr="00D5752A">
              <w:rPr>
                <w:rFonts w:ascii="Calibri" w:hAnsi="Calibri" w:cs="Calibri"/>
                <w:sz w:val="28"/>
                <w:szCs w:val="28"/>
              </w:rPr>
              <w:t xml:space="preserve"> as unpractised infancy</w:t>
            </w:r>
            <w:r w:rsidRPr="00D5752A">
              <w:rPr>
                <w:rFonts w:ascii="Calibri" w:hAnsi="Calibri" w:cs="Calibri"/>
                <w:b/>
                <w:bCs/>
                <w:sz w:val="28"/>
                <w:szCs w:val="28"/>
              </w:rPr>
              <w:t>.</w:t>
            </w:r>
          </w:p>
          <w:p w14:paraId="38B71320" w14:textId="77777777" w:rsidR="0077305F" w:rsidRPr="00D5752A" w:rsidRDefault="0077305F" w:rsidP="000B3856">
            <w:pPr>
              <w:rPr>
                <w:rFonts w:ascii="Calibri" w:hAnsi="Calibri" w:cs="Calibri"/>
                <w:b/>
                <w:bCs/>
                <w:sz w:val="28"/>
                <w:szCs w:val="28"/>
              </w:rPr>
            </w:pPr>
          </w:p>
          <w:p w14:paraId="626588F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this woman's answer sorts,</w:t>
            </w:r>
          </w:p>
          <w:p w14:paraId="711F4072" w14:textId="697B0B0B" w:rsidR="0077305F" w:rsidRPr="00D5752A" w:rsidRDefault="0077305F" w:rsidP="000B3856">
            <w:pPr>
              <w:rPr>
                <w:rFonts w:ascii="Calibri" w:hAnsi="Calibri" w:cs="Calibri"/>
                <w:sz w:val="28"/>
                <w:szCs w:val="28"/>
              </w:rPr>
            </w:pPr>
            <w:r w:rsidRPr="00D5752A">
              <w:rPr>
                <w:rFonts w:ascii="Calibri" w:hAnsi="Calibri" w:cs="Calibri"/>
                <w:sz w:val="28"/>
                <w:szCs w:val="28"/>
              </w:rPr>
              <w:t>For womanish it is to be from thence.</w:t>
            </w:r>
          </w:p>
          <w:p w14:paraId="76CE8957" w14:textId="77777777" w:rsidR="0077305F" w:rsidRDefault="0077305F" w:rsidP="000B3856">
            <w:pPr>
              <w:rPr>
                <w:rFonts w:ascii="Calibri" w:hAnsi="Calibri" w:cs="Calibri"/>
                <w:sz w:val="28"/>
                <w:szCs w:val="28"/>
              </w:rPr>
            </w:pPr>
          </w:p>
          <w:p w14:paraId="275B21BE" w14:textId="77777777" w:rsidR="00BC51C6" w:rsidRPr="00D5752A" w:rsidRDefault="00BC51C6" w:rsidP="000B3856">
            <w:pPr>
              <w:rPr>
                <w:rFonts w:ascii="Calibri" w:hAnsi="Calibri" w:cs="Calibri"/>
                <w:sz w:val="28"/>
                <w:szCs w:val="28"/>
              </w:rPr>
            </w:pPr>
          </w:p>
          <w:p w14:paraId="56F8388B"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Cressida to Troilus</w:t>
            </w:r>
            <w:r w:rsidRPr="00D5752A">
              <w:rPr>
                <w:rFonts w:ascii="Calibri" w:hAnsi="Calibri" w:cs="Calibri"/>
                <w:sz w:val="28"/>
                <w:szCs w:val="28"/>
              </w:rPr>
              <w:t xml:space="preserve">: </w:t>
            </w:r>
          </w:p>
          <w:p w14:paraId="0B9E1254" w14:textId="77777777" w:rsidR="0077305F" w:rsidRPr="00D5752A" w:rsidRDefault="0077305F" w:rsidP="000B3856">
            <w:pPr>
              <w:rPr>
                <w:rFonts w:ascii="Calibri" w:hAnsi="Calibri" w:cs="Calibri"/>
                <w:sz w:val="28"/>
                <w:szCs w:val="28"/>
              </w:rPr>
            </w:pPr>
            <w:proofErr w:type="gramStart"/>
            <w:r w:rsidRPr="00D5752A">
              <w:rPr>
                <w:rFonts w:ascii="Calibri" w:hAnsi="Calibri" w:cs="Calibri"/>
                <w:sz w:val="28"/>
                <w:szCs w:val="28"/>
              </w:rPr>
              <w:t>But,</w:t>
            </w:r>
            <w:proofErr w:type="gramEnd"/>
            <w:r w:rsidRPr="00D5752A">
              <w:rPr>
                <w:rFonts w:ascii="Calibri" w:hAnsi="Calibri" w:cs="Calibri"/>
                <w:sz w:val="28"/>
                <w:szCs w:val="28"/>
              </w:rPr>
              <w:t xml:space="preserve"> though I loved you well, I </w:t>
            </w:r>
            <w:proofErr w:type="spellStart"/>
            <w:r w:rsidRPr="00D5752A">
              <w:rPr>
                <w:rFonts w:ascii="Calibri" w:hAnsi="Calibri" w:cs="Calibri"/>
                <w:sz w:val="28"/>
                <w:szCs w:val="28"/>
              </w:rPr>
              <w:t>woo'd</w:t>
            </w:r>
            <w:proofErr w:type="spellEnd"/>
            <w:r w:rsidRPr="00D5752A">
              <w:rPr>
                <w:rFonts w:ascii="Calibri" w:hAnsi="Calibri" w:cs="Calibri"/>
                <w:sz w:val="28"/>
                <w:szCs w:val="28"/>
              </w:rPr>
              <w:t xml:space="preserve"> you not;</w:t>
            </w:r>
          </w:p>
          <w:p w14:paraId="4A31CE3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And yet, good faith, I </w:t>
            </w:r>
            <w:proofErr w:type="spellStart"/>
            <w:r w:rsidRPr="00D5752A">
              <w:rPr>
                <w:rFonts w:ascii="Calibri" w:hAnsi="Calibri" w:cs="Calibri"/>
                <w:sz w:val="28"/>
                <w:szCs w:val="28"/>
              </w:rPr>
              <w:t>wish'd</w:t>
            </w:r>
            <w:proofErr w:type="spellEnd"/>
            <w:r w:rsidRPr="00D5752A">
              <w:rPr>
                <w:rFonts w:ascii="Calibri" w:hAnsi="Calibri" w:cs="Calibri"/>
                <w:sz w:val="28"/>
                <w:szCs w:val="28"/>
              </w:rPr>
              <w:t xml:space="preserve"> myself a man,</w:t>
            </w:r>
          </w:p>
          <w:p w14:paraId="73C132E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Or that we women had men's privilege</w:t>
            </w:r>
          </w:p>
          <w:p w14:paraId="55CAABB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Of speaking first.</w:t>
            </w:r>
          </w:p>
          <w:p w14:paraId="5B2AAFF2" w14:textId="77777777" w:rsidR="0077305F" w:rsidRPr="00D5752A" w:rsidRDefault="0077305F" w:rsidP="000B3856">
            <w:pPr>
              <w:rPr>
                <w:rFonts w:ascii="Calibri" w:hAnsi="Calibri" w:cs="Calibri"/>
                <w:b/>
                <w:bCs/>
                <w:sz w:val="28"/>
                <w:szCs w:val="28"/>
              </w:rPr>
            </w:pPr>
          </w:p>
          <w:p w14:paraId="47859824" w14:textId="77777777" w:rsidR="0077305F" w:rsidRPr="00D5752A" w:rsidRDefault="0077305F" w:rsidP="000B3856">
            <w:pPr>
              <w:rPr>
                <w:rFonts w:ascii="Calibri" w:hAnsi="Calibri" w:cs="Calibri"/>
                <w:b/>
                <w:bCs/>
                <w:sz w:val="28"/>
                <w:szCs w:val="28"/>
              </w:rPr>
            </w:pPr>
          </w:p>
          <w:p w14:paraId="0FACCBA8"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Patroclus to Achilles</w:t>
            </w:r>
            <w:r w:rsidRPr="00D5752A">
              <w:rPr>
                <w:rFonts w:ascii="Calibri" w:hAnsi="Calibri" w:cs="Calibri"/>
                <w:sz w:val="28"/>
                <w:szCs w:val="28"/>
              </w:rPr>
              <w:t xml:space="preserve">: </w:t>
            </w:r>
          </w:p>
          <w:p w14:paraId="730D9F5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this effect, Achilles, have I moved you:</w:t>
            </w:r>
          </w:p>
          <w:p w14:paraId="6CA7502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 woman impudent and mannish grown</w:t>
            </w:r>
          </w:p>
          <w:p w14:paraId="69BAF02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Is not more loathed than an effeminate man</w:t>
            </w:r>
          </w:p>
          <w:p w14:paraId="439C48C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In time of action. I stand </w:t>
            </w:r>
            <w:proofErr w:type="spellStart"/>
            <w:r w:rsidRPr="00D5752A">
              <w:rPr>
                <w:rFonts w:ascii="Calibri" w:hAnsi="Calibri" w:cs="Calibri"/>
                <w:sz w:val="28"/>
                <w:szCs w:val="28"/>
              </w:rPr>
              <w:t>condemn'd</w:t>
            </w:r>
            <w:proofErr w:type="spellEnd"/>
            <w:r w:rsidRPr="00D5752A">
              <w:rPr>
                <w:rFonts w:ascii="Calibri" w:hAnsi="Calibri" w:cs="Calibri"/>
                <w:sz w:val="28"/>
                <w:szCs w:val="28"/>
              </w:rPr>
              <w:t xml:space="preserve"> for this;</w:t>
            </w:r>
          </w:p>
          <w:p w14:paraId="5DA206F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They think my little stomach to the war</w:t>
            </w:r>
          </w:p>
          <w:p w14:paraId="2BF1FC6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your great love to me restrains you thus:</w:t>
            </w:r>
          </w:p>
          <w:p w14:paraId="7D6E0BD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Sweet, rouse yourself;</w:t>
            </w:r>
          </w:p>
          <w:p w14:paraId="01C8DE99" w14:textId="77777777" w:rsidR="0077305F" w:rsidRPr="00D5752A" w:rsidRDefault="0077305F" w:rsidP="000B3856">
            <w:pPr>
              <w:rPr>
                <w:rFonts w:ascii="Calibri" w:hAnsi="Calibri" w:cs="Calibri"/>
                <w:sz w:val="28"/>
                <w:szCs w:val="28"/>
              </w:rPr>
            </w:pPr>
          </w:p>
          <w:p w14:paraId="576BA3AE" w14:textId="77777777" w:rsidR="0077305F" w:rsidRPr="00D5752A" w:rsidRDefault="0077305F" w:rsidP="000B3856">
            <w:pPr>
              <w:rPr>
                <w:rFonts w:ascii="Calibri" w:hAnsi="Calibri" w:cs="Calibri"/>
                <w:sz w:val="28"/>
                <w:szCs w:val="28"/>
              </w:rPr>
            </w:pPr>
          </w:p>
          <w:p w14:paraId="12103C92"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Achilles to Patroclus</w:t>
            </w:r>
            <w:r w:rsidRPr="00D5752A">
              <w:rPr>
                <w:rFonts w:ascii="Calibri" w:hAnsi="Calibri" w:cs="Calibri"/>
                <w:sz w:val="28"/>
                <w:szCs w:val="28"/>
              </w:rPr>
              <w:t xml:space="preserve">: </w:t>
            </w:r>
          </w:p>
          <w:p w14:paraId="13F06E3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have a woman's longing,</w:t>
            </w:r>
          </w:p>
          <w:p w14:paraId="09C198F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 appetite that I am sick withal,</w:t>
            </w:r>
          </w:p>
          <w:p w14:paraId="6315F2C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see great Hector in his weeds of peace,</w:t>
            </w:r>
          </w:p>
          <w:p w14:paraId="5C108FB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To talk with him and to behold his visage,</w:t>
            </w:r>
          </w:p>
          <w:p w14:paraId="0266593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Even to my full of view.</w:t>
            </w:r>
          </w:p>
          <w:p w14:paraId="2B7A595F" w14:textId="77777777" w:rsidR="0077305F" w:rsidRDefault="0077305F" w:rsidP="000B3856">
            <w:pPr>
              <w:rPr>
                <w:rFonts w:ascii="Calibri" w:hAnsi="Calibri" w:cs="Calibri"/>
                <w:sz w:val="28"/>
                <w:szCs w:val="28"/>
              </w:rPr>
            </w:pPr>
          </w:p>
          <w:p w14:paraId="6815C527" w14:textId="77777777" w:rsidR="00BC51C6" w:rsidRPr="00D5752A" w:rsidRDefault="00BC51C6" w:rsidP="000B3856">
            <w:pPr>
              <w:rPr>
                <w:rFonts w:ascii="Calibri" w:hAnsi="Calibri" w:cs="Calibri"/>
                <w:sz w:val="28"/>
                <w:szCs w:val="28"/>
              </w:rPr>
            </w:pPr>
          </w:p>
          <w:p w14:paraId="0FC34DAF"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Ajax to Thersites</w:t>
            </w:r>
            <w:r w:rsidRPr="00D5752A">
              <w:rPr>
                <w:rFonts w:ascii="Calibri" w:hAnsi="Calibri" w:cs="Calibri"/>
                <w:sz w:val="28"/>
                <w:szCs w:val="28"/>
              </w:rPr>
              <w:t xml:space="preserve">: </w:t>
            </w:r>
          </w:p>
          <w:p w14:paraId="5287F795"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Mistress Thersites!</w:t>
            </w:r>
          </w:p>
          <w:p w14:paraId="4531F422" w14:textId="77777777" w:rsidR="0077305F" w:rsidRDefault="0077305F" w:rsidP="000B3856">
            <w:pPr>
              <w:rPr>
                <w:rFonts w:ascii="Calibri" w:hAnsi="Calibri" w:cs="Calibri"/>
                <w:sz w:val="28"/>
                <w:szCs w:val="28"/>
              </w:rPr>
            </w:pPr>
          </w:p>
          <w:p w14:paraId="027DFF58" w14:textId="77777777" w:rsidR="00BC51C6" w:rsidRPr="00D5752A" w:rsidRDefault="00BC51C6" w:rsidP="000B3856">
            <w:pPr>
              <w:rPr>
                <w:rFonts w:ascii="Calibri" w:hAnsi="Calibri" w:cs="Calibri"/>
                <w:sz w:val="28"/>
                <w:szCs w:val="28"/>
              </w:rPr>
            </w:pPr>
          </w:p>
          <w:p w14:paraId="286F907F"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Priam to Paris</w:t>
            </w:r>
            <w:r w:rsidRPr="00D5752A">
              <w:rPr>
                <w:rFonts w:ascii="Calibri" w:hAnsi="Calibri" w:cs="Calibri"/>
                <w:sz w:val="28"/>
                <w:szCs w:val="28"/>
              </w:rPr>
              <w:t xml:space="preserve">: </w:t>
            </w:r>
          </w:p>
          <w:p w14:paraId="5B07314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you speak</w:t>
            </w:r>
          </w:p>
          <w:p w14:paraId="3DFB36A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Like one besotted on your sweet delights…</w:t>
            </w:r>
          </w:p>
          <w:p w14:paraId="696CA325" w14:textId="77777777" w:rsidR="0077305F" w:rsidRPr="00D5752A" w:rsidRDefault="0077305F" w:rsidP="000B3856">
            <w:pPr>
              <w:rPr>
                <w:rFonts w:ascii="Calibri" w:hAnsi="Calibri" w:cs="Calibri"/>
                <w:sz w:val="28"/>
                <w:szCs w:val="28"/>
              </w:rPr>
            </w:pPr>
            <w:proofErr w:type="gramStart"/>
            <w:r w:rsidRPr="00D5752A">
              <w:rPr>
                <w:rFonts w:ascii="Calibri" w:hAnsi="Calibri" w:cs="Calibri"/>
                <w:sz w:val="28"/>
                <w:szCs w:val="28"/>
              </w:rPr>
              <w:t>So</w:t>
            </w:r>
            <w:proofErr w:type="gramEnd"/>
            <w:r w:rsidRPr="00D5752A">
              <w:rPr>
                <w:rFonts w:ascii="Calibri" w:hAnsi="Calibri" w:cs="Calibri"/>
                <w:sz w:val="28"/>
                <w:szCs w:val="28"/>
              </w:rPr>
              <w:t xml:space="preserve"> to be valiant is no praise at all.</w:t>
            </w:r>
          </w:p>
          <w:p w14:paraId="07BBB3A9" w14:textId="77777777" w:rsidR="0077305F" w:rsidRDefault="0077305F" w:rsidP="000B3856">
            <w:pPr>
              <w:rPr>
                <w:rFonts w:ascii="Calibri" w:hAnsi="Calibri" w:cs="Calibri"/>
                <w:sz w:val="28"/>
                <w:szCs w:val="28"/>
              </w:rPr>
            </w:pPr>
          </w:p>
          <w:p w14:paraId="06E60F67" w14:textId="77777777" w:rsidR="00BC51C6" w:rsidRPr="00D5752A" w:rsidRDefault="00BC51C6" w:rsidP="000B3856">
            <w:pPr>
              <w:rPr>
                <w:rFonts w:ascii="Calibri" w:hAnsi="Calibri" w:cs="Calibri"/>
                <w:sz w:val="28"/>
                <w:szCs w:val="28"/>
              </w:rPr>
            </w:pPr>
          </w:p>
          <w:p w14:paraId="46E81F7A"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Paris on himself</w:t>
            </w:r>
            <w:r w:rsidRPr="00D5752A">
              <w:rPr>
                <w:rFonts w:ascii="Calibri" w:hAnsi="Calibri" w:cs="Calibri"/>
                <w:sz w:val="28"/>
                <w:szCs w:val="28"/>
              </w:rPr>
              <w:t xml:space="preserve">: </w:t>
            </w:r>
          </w:p>
          <w:p w14:paraId="520C774B"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would fain have armed to-day,</w:t>
            </w:r>
          </w:p>
          <w:p w14:paraId="657C6D93"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but my Nell would not have it so.</w:t>
            </w:r>
          </w:p>
          <w:p w14:paraId="43494845" w14:textId="77777777" w:rsidR="0077305F" w:rsidRPr="00D5752A" w:rsidRDefault="0077305F" w:rsidP="000B3856">
            <w:pPr>
              <w:rPr>
                <w:rFonts w:ascii="Calibri" w:hAnsi="Calibri" w:cs="Calibri"/>
                <w:sz w:val="28"/>
                <w:szCs w:val="28"/>
              </w:rPr>
            </w:pPr>
          </w:p>
        </w:tc>
      </w:tr>
      <w:tr w:rsidR="0077305F" w:rsidRPr="00D5752A" w14:paraId="1D562BCB" w14:textId="77777777" w:rsidTr="000B3856">
        <w:trPr>
          <w:trHeight w:val="285"/>
        </w:trPr>
        <w:tc>
          <w:tcPr>
            <w:tcW w:w="3256" w:type="dxa"/>
          </w:tcPr>
          <w:p w14:paraId="0A620E7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Twelfth Night</w:t>
            </w:r>
          </w:p>
        </w:tc>
        <w:tc>
          <w:tcPr>
            <w:tcW w:w="11907" w:type="dxa"/>
          </w:tcPr>
          <w:p w14:paraId="6ED1FB9D"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Orsino to Viola</w:t>
            </w:r>
            <w:r w:rsidRPr="00D5752A">
              <w:rPr>
                <w:rFonts w:ascii="Calibri" w:hAnsi="Calibri" w:cs="Calibri"/>
                <w:sz w:val="28"/>
                <w:szCs w:val="28"/>
              </w:rPr>
              <w:t xml:space="preserve">: </w:t>
            </w:r>
          </w:p>
          <w:p w14:paraId="08AEB711"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Your master quits you; and for your service done him,</w:t>
            </w:r>
          </w:p>
          <w:p w14:paraId="31B1B28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So much against the mettle of your sex,</w:t>
            </w:r>
          </w:p>
          <w:p w14:paraId="091BF850"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So far beneath your soft and tender breeding,</w:t>
            </w:r>
          </w:p>
          <w:p w14:paraId="1111B8C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And since </w:t>
            </w:r>
            <w:proofErr w:type="gramStart"/>
            <w:r w:rsidRPr="00D5752A">
              <w:rPr>
                <w:rFonts w:ascii="Calibri" w:hAnsi="Calibri" w:cs="Calibri"/>
                <w:sz w:val="28"/>
                <w:szCs w:val="28"/>
              </w:rPr>
              <w:t>you</w:t>
            </w:r>
            <w:proofErr w:type="gramEnd"/>
            <w:r w:rsidRPr="00D5752A">
              <w:rPr>
                <w:rFonts w:ascii="Calibri" w:hAnsi="Calibri" w:cs="Calibri"/>
                <w:sz w:val="28"/>
                <w:szCs w:val="28"/>
              </w:rPr>
              <w:t xml:space="preserve"> </w:t>
            </w:r>
            <w:proofErr w:type="spellStart"/>
            <w:r w:rsidRPr="00D5752A">
              <w:rPr>
                <w:rFonts w:ascii="Calibri" w:hAnsi="Calibri" w:cs="Calibri"/>
                <w:sz w:val="28"/>
                <w:szCs w:val="28"/>
              </w:rPr>
              <w:t>call'd</w:t>
            </w:r>
            <w:proofErr w:type="spellEnd"/>
            <w:r w:rsidRPr="00D5752A">
              <w:rPr>
                <w:rFonts w:ascii="Calibri" w:hAnsi="Calibri" w:cs="Calibri"/>
                <w:sz w:val="28"/>
                <w:szCs w:val="28"/>
              </w:rPr>
              <w:t xml:space="preserve"> me master for so long,</w:t>
            </w:r>
          </w:p>
          <w:p w14:paraId="6FEB82F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Here is my hand: you shall from this time be</w:t>
            </w:r>
          </w:p>
          <w:p w14:paraId="02C2892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Your master's mistress.</w:t>
            </w:r>
          </w:p>
          <w:p w14:paraId="390C0630" w14:textId="77777777" w:rsidR="0077305F" w:rsidRPr="00D5752A" w:rsidRDefault="0077305F" w:rsidP="000B3856">
            <w:pPr>
              <w:rPr>
                <w:rFonts w:ascii="Calibri" w:hAnsi="Calibri" w:cs="Calibri"/>
                <w:sz w:val="28"/>
                <w:szCs w:val="28"/>
              </w:rPr>
            </w:pPr>
          </w:p>
        </w:tc>
      </w:tr>
      <w:tr w:rsidR="0077305F" w:rsidRPr="00D5752A" w14:paraId="36AC13FF" w14:textId="77777777" w:rsidTr="000B3856">
        <w:trPr>
          <w:trHeight w:val="285"/>
        </w:trPr>
        <w:tc>
          <w:tcPr>
            <w:tcW w:w="3256" w:type="dxa"/>
          </w:tcPr>
          <w:p w14:paraId="0DDAC1B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The Winter’s Tale</w:t>
            </w:r>
          </w:p>
        </w:tc>
        <w:tc>
          <w:tcPr>
            <w:tcW w:w="11907" w:type="dxa"/>
          </w:tcPr>
          <w:p w14:paraId="1C477C4E"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Hermione</w:t>
            </w:r>
            <w:r w:rsidRPr="00D5752A">
              <w:rPr>
                <w:rFonts w:ascii="Calibri" w:hAnsi="Calibri" w:cs="Calibri"/>
                <w:sz w:val="28"/>
                <w:szCs w:val="28"/>
              </w:rPr>
              <w:t xml:space="preserve">: </w:t>
            </w:r>
          </w:p>
          <w:p w14:paraId="7D786D7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Good my lords,</w:t>
            </w:r>
          </w:p>
          <w:p w14:paraId="100D343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am not prone to weeping, as our sex</w:t>
            </w:r>
          </w:p>
          <w:p w14:paraId="659A14A6"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Commonly are; the want of which vain dew</w:t>
            </w:r>
          </w:p>
          <w:p w14:paraId="6317143F"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Perchance shall dry your pities: but I have</w:t>
            </w:r>
          </w:p>
          <w:p w14:paraId="07709CF7"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lastRenderedPageBreak/>
              <w:t>That honourable grief lodged here which burns</w:t>
            </w:r>
          </w:p>
          <w:p w14:paraId="06426EA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Worse than tears </w:t>
            </w:r>
            <w:proofErr w:type="gramStart"/>
            <w:r w:rsidRPr="00D5752A">
              <w:rPr>
                <w:rFonts w:ascii="Calibri" w:hAnsi="Calibri" w:cs="Calibri"/>
                <w:sz w:val="28"/>
                <w:szCs w:val="28"/>
              </w:rPr>
              <w:t>drown:</w:t>
            </w:r>
            <w:proofErr w:type="gramEnd"/>
            <w:r w:rsidRPr="00D5752A">
              <w:rPr>
                <w:rFonts w:ascii="Calibri" w:hAnsi="Calibri" w:cs="Calibri"/>
                <w:sz w:val="28"/>
                <w:szCs w:val="28"/>
              </w:rPr>
              <w:t xml:space="preserve"> beseech you all, my lords,</w:t>
            </w:r>
          </w:p>
          <w:p w14:paraId="3D9C862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With thoughts so qualified as your charities</w:t>
            </w:r>
          </w:p>
          <w:p w14:paraId="38D2DBC2"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Shall best instruct you, measure me; and so</w:t>
            </w:r>
          </w:p>
          <w:p w14:paraId="0C4582A9"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The king's will be </w:t>
            </w:r>
            <w:proofErr w:type="spellStart"/>
            <w:r w:rsidRPr="00D5752A">
              <w:rPr>
                <w:rFonts w:ascii="Calibri" w:hAnsi="Calibri" w:cs="Calibri"/>
                <w:sz w:val="28"/>
                <w:szCs w:val="28"/>
              </w:rPr>
              <w:t>perform'd</w:t>
            </w:r>
            <w:proofErr w:type="spellEnd"/>
            <w:r w:rsidRPr="00D5752A">
              <w:rPr>
                <w:rFonts w:ascii="Calibri" w:hAnsi="Calibri" w:cs="Calibri"/>
                <w:sz w:val="28"/>
                <w:szCs w:val="28"/>
              </w:rPr>
              <w:t>!</w:t>
            </w:r>
          </w:p>
          <w:p w14:paraId="5E212798" w14:textId="77777777" w:rsidR="0077305F" w:rsidRPr="00D5752A" w:rsidRDefault="0077305F" w:rsidP="000B3856">
            <w:pPr>
              <w:rPr>
                <w:rFonts w:ascii="Calibri" w:hAnsi="Calibri" w:cs="Calibri"/>
                <w:sz w:val="28"/>
                <w:szCs w:val="28"/>
              </w:rPr>
            </w:pPr>
          </w:p>
          <w:p w14:paraId="40A4347A" w14:textId="77777777" w:rsidR="0077305F" w:rsidRPr="00D5752A" w:rsidRDefault="0077305F" w:rsidP="000B3856">
            <w:pPr>
              <w:rPr>
                <w:rFonts w:ascii="Calibri" w:hAnsi="Calibri" w:cs="Calibri"/>
                <w:sz w:val="28"/>
                <w:szCs w:val="28"/>
              </w:rPr>
            </w:pPr>
          </w:p>
          <w:p w14:paraId="11D0B5C2"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Leontes on Paulina</w:t>
            </w:r>
            <w:r w:rsidRPr="00D5752A">
              <w:rPr>
                <w:rFonts w:ascii="Calibri" w:hAnsi="Calibri" w:cs="Calibri"/>
                <w:sz w:val="28"/>
                <w:szCs w:val="28"/>
              </w:rPr>
              <w:t xml:space="preserve">: </w:t>
            </w:r>
          </w:p>
          <w:p w14:paraId="0ED9A00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 mankind witch! Hence with her, out o' door:</w:t>
            </w:r>
          </w:p>
          <w:p w14:paraId="4DDE04FD"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 most </w:t>
            </w:r>
            <w:proofErr w:type="spellStart"/>
            <w:r w:rsidRPr="00D5752A">
              <w:rPr>
                <w:rFonts w:ascii="Calibri" w:hAnsi="Calibri" w:cs="Calibri"/>
                <w:sz w:val="28"/>
                <w:szCs w:val="28"/>
              </w:rPr>
              <w:t>intelligencing</w:t>
            </w:r>
            <w:proofErr w:type="spellEnd"/>
            <w:r w:rsidRPr="00D5752A">
              <w:rPr>
                <w:rFonts w:ascii="Calibri" w:hAnsi="Calibri" w:cs="Calibri"/>
                <w:sz w:val="28"/>
                <w:szCs w:val="28"/>
              </w:rPr>
              <w:t xml:space="preserve"> bawd!</w:t>
            </w:r>
          </w:p>
          <w:p w14:paraId="597237D3" w14:textId="77777777" w:rsidR="0077305F" w:rsidRPr="00D5752A" w:rsidRDefault="0077305F" w:rsidP="000B3856">
            <w:pPr>
              <w:rPr>
                <w:rFonts w:ascii="Calibri" w:hAnsi="Calibri" w:cs="Calibri"/>
                <w:sz w:val="28"/>
                <w:szCs w:val="28"/>
              </w:rPr>
            </w:pPr>
          </w:p>
          <w:p w14:paraId="0DD4724C"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 xml:space="preserve">A </w:t>
            </w:r>
            <w:proofErr w:type="spellStart"/>
            <w:r w:rsidRPr="00D5752A">
              <w:rPr>
                <w:rFonts w:ascii="Calibri" w:hAnsi="Calibri" w:cs="Calibri"/>
                <w:sz w:val="28"/>
                <w:szCs w:val="28"/>
              </w:rPr>
              <w:t>callat</w:t>
            </w:r>
            <w:proofErr w:type="spellEnd"/>
          </w:p>
          <w:p w14:paraId="2A317C8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Of boundless tongue, who late hath beat her husband</w:t>
            </w:r>
          </w:p>
          <w:p w14:paraId="4782A28E"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And now baits me!</w:t>
            </w:r>
          </w:p>
          <w:p w14:paraId="79A2E9D0" w14:textId="77777777" w:rsidR="0077305F" w:rsidRPr="00D5752A" w:rsidRDefault="0077305F" w:rsidP="000B3856">
            <w:pPr>
              <w:rPr>
                <w:rFonts w:ascii="Calibri" w:hAnsi="Calibri" w:cs="Calibri"/>
                <w:sz w:val="28"/>
                <w:szCs w:val="28"/>
              </w:rPr>
            </w:pPr>
          </w:p>
          <w:p w14:paraId="79F0D4A8"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A gross hag.</w:t>
            </w:r>
          </w:p>
          <w:p w14:paraId="271B3A3A" w14:textId="77777777" w:rsidR="0077305F" w:rsidRDefault="0077305F" w:rsidP="000B3856">
            <w:pPr>
              <w:rPr>
                <w:rFonts w:ascii="Calibri" w:hAnsi="Calibri" w:cs="Calibri"/>
                <w:b/>
                <w:bCs/>
                <w:sz w:val="28"/>
                <w:szCs w:val="28"/>
              </w:rPr>
            </w:pPr>
          </w:p>
          <w:p w14:paraId="155C2D0C" w14:textId="77777777" w:rsidR="00BC51C6" w:rsidRPr="00D5752A" w:rsidRDefault="00BC51C6" w:rsidP="000B3856">
            <w:pPr>
              <w:rPr>
                <w:rFonts w:ascii="Calibri" w:hAnsi="Calibri" w:cs="Calibri"/>
                <w:b/>
                <w:bCs/>
                <w:sz w:val="28"/>
                <w:szCs w:val="28"/>
              </w:rPr>
            </w:pPr>
          </w:p>
          <w:p w14:paraId="5A958D06" w14:textId="77777777" w:rsidR="0077305F" w:rsidRPr="00D5752A" w:rsidRDefault="0077305F" w:rsidP="000B3856">
            <w:pPr>
              <w:rPr>
                <w:rFonts w:ascii="Calibri" w:hAnsi="Calibri" w:cs="Calibri"/>
                <w:sz w:val="28"/>
                <w:szCs w:val="28"/>
              </w:rPr>
            </w:pPr>
            <w:r w:rsidRPr="00D5752A">
              <w:rPr>
                <w:rFonts w:ascii="Calibri" w:hAnsi="Calibri" w:cs="Calibri"/>
                <w:b/>
                <w:bCs/>
                <w:sz w:val="28"/>
                <w:szCs w:val="28"/>
              </w:rPr>
              <w:t>Camillo</w:t>
            </w:r>
            <w:r w:rsidRPr="00D5752A">
              <w:rPr>
                <w:rFonts w:ascii="Calibri" w:hAnsi="Calibri" w:cs="Calibri"/>
                <w:sz w:val="28"/>
                <w:szCs w:val="28"/>
              </w:rPr>
              <w:t xml:space="preserve">: </w:t>
            </w:r>
          </w:p>
          <w:p w14:paraId="5B6328B4" w14:textId="77777777" w:rsidR="0077305F" w:rsidRPr="00D5752A" w:rsidRDefault="0077305F" w:rsidP="000B3856">
            <w:pPr>
              <w:rPr>
                <w:rFonts w:ascii="Calibri" w:hAnsi="Calibri" w:cs="Calibri"/>
                <w:sz w:val="28"/>
                <w:szCs w:val="28"/>
              </w:rPr>
            </w:pPr>
            <w:r w:rsidRPr="00D5752A">
              <w:rPr>
                <w:rFonts w:ascii="Calibri" w:hAnsi="Calibri" w:cs="Calibri"/>
                <w:sz w:val="28"/>
                <w:szCs w:val="28"/>
              </w:rPr>
              <w:t>I shall review Sicilia, for whose sight I have a woman's longing.</w:t>
            </w:r>
          </w:p>
          <w:p w14:paraId="365003BC" w14:textId="77777777" w:rsidR="0077305F" w:rsidRPr="00D5752A" w:rsidRDefault="0077305F" w:rsidP="000B3856">
            <w:pPr>
              <w:rPr>
                <w:rFonts w:ascii="Calibri" w:hAnsi="Calibri" w:cs="Calibri"/>
                <w:b/>
                <w:bCs/>
                <w:sz w:val="28"/>
                <w:szCs w:val="28"/>
              </w:rPr>
            </w:pPr>
          </w:p>
        </w:tc>
      </w:tr>
    </w:tbl>
    <w:p w14:paraId="0E69B43B" w14:textId="77777777" w:rsidR="0077305F" w:rsidRPr="00D5752A" w:rsidRDefault="0077305F" w:rsidP="0077305F">
      <w:pPr>
        <w:rPr>
          <w:rFonts w:ascii="Calibri" w:hAnsi="Calibri" w:cs="Calibri"/>
          <w:sz w:val="28"/>
          <w:szCs w:val="28"/>
          <w:u w:val="single"/>
        </w:rPr>
      </w:pPr>
    </w:p>
    <w:p w14:paraId="2D199C0C" w14:textId="77777777" w:rsidR="0077305F" w:rsidRPr="00D5752A" w:rsidRDefault="0077305F" w:rsidP="0077305F">
      <w:pPr>
        <w:rPr>
          <w:rFonts w:ascii="Calibri" w:hAnsi="Calibri" w:cs="Calibri"/>
          <w:sz w:val="28"/>
          <w:szCs w:val="28"/>
          <w:u w:val="single"/>
        </w:rPr>
      </w:pPr>
    </w:p>
    <w:p w14:paraId="4E4D02FD" w14:textId="77777777" w:rsidR="0077305F" w:rsidRPr="00D5752A" w:rsidRDefault="0077305F" w:rsidP="0077305F">
      <w:pPr>
        <w:rPr>
          <w:rFonts w:ascii="Calibri" w:hAnsi="Calibri" w:cs="Calibri"/>
          <w:sz w:val="28"/>
          <w:szCs w:val="28"/>
          <w:u w:val="single"/>
        </w:rPr>
      </w:pPr>
    </w:p>
    <w:p w14:paraId="57D3680D" w14:textId="77777777" w:rsidR="0077305F" w:rsidRPr="00D5752A" w:rsidRDefault="0077305F" w:rsidP="0077305F">
      <w:pPr>
        <w:rPr>
          <w:rFonts w:ascii="Calibri" w:hAnsi="Calibri" w:cs="Calibri"/>
          <w:sz w:val="28"/>
          <w:szCs w:val="28"/>
          <w:u w:val="single"/>
        </w:rPr>
      </w:pPr>
    </w:p>
    <w:p w14:paraId="44721442" w14:textId="77777777" w:rsidR="0077305F" w:rsidRPr="00D5752A" w:rsidRDefault="0077305F" w:rsidP="0077305F">
      <w:pPr>
        <w:rPr>
          <w:rFonts w:ascii="Calibri" w:hAnsi="Calibri" w:cs="Calibri"/>
          <w:sz w:val="28"/>
          <w:szCs w:val="28"/>
          <w:u w:val="single"/>
        </w:rPr>
      </w:pPr>
    </w:p>
    <w:p w14:paraId="347C447A" w14:textId="77777777" w:rsidR="0077305F" w:rsidRPr="00D5752A" w:rsidRDefault="0077305F" w:rsidP="0077305F">
      <w:pPr>
        <w:rPr>
          <w:rFonts w:ascii="Calibri" w:hAnsi="Calibri" w:cs="Calibri"/>
          <w:sz w:val="28"/>
          <w:szCs w:val="28"/>
          <w:u w:val="single"/>
        </w:rPr>
      </w:pPr>
    </w:p>
    <w:p w14:paraId="456A2699" w14:textId="77777777" w:rsidR="0077305F" w:rsidRPr="00D5752A" w:rsidRDefault="0077305F" w:rsidP="0077305F">
      <w:pPr>
        <w:rPr>
          <w:rFonts w:ascii="Calibri" w:hAnsi="Calibri" w:cs="Calibri"/>
          <w:sz w:val="28"/>
          <w:szCs w:val="28"/>
          <w:u w:val="single"/>
        </w:rPr>
      </w:pPr>
    </w:p>
    <w:p w14:paraId="0145484E" w14:textId="77777777" w:rsidR="0077305F" w:rsidRPr="00D5752A" w:rsidRDefault="0077305F" w:rsidP="0077305F">
      <w:pPr>
        <w:rPr>
          <w:rFonts w:ascii="Calibri" w:hAnsi="Calibri" w:cs="Calibri"/>
          <w:sz w:val="28"/>
          <w:szCs w:val="28"/>
          <w:u w:val="single"/>
        </w:rPr>
      </w:pPr>
    </w:p>
    <w:p w14:paraId="6DA98EDB" w14:textId="77777777" w:rsidR="0077305F" w:rsidRPr="00D5752A" w:rsidRDefault="0077305F" w:rsidP="0077305F">
      <w:pPr>
        <w:rPr>
          <w:rFonts w:ascii="Calibri" w:hAnsi="Calibri" w:cs="Calibri"/>
          <w:sz w:val="28"/>
          <w:szCs w:val="28"/>
          <w:u w:val="single"/>
        </w:rPr>
      </w:pPr>
    </w:p>
    <w:p w14:paraId="006425D5" w14:textId="77777777" w:rsidR="0077305F" w:rsidRPr="00D5752A" w:rsidRDefault="0077305F" w:rsidP="0077305F">
      <w:pPr>
        <w:rPr>
          <w:rFonts w:ascii="Calibri" w:hAnsi="Calibri" w:cs="Calibri"/>
          <w:sz w:val="28"/>
          <w:szCs w:val="28"/>
          <w:u w:val="single"/>
        </w:rPr>
      </w:pPr>
    </w:p>
    <w:p w14:paraId="718444D8" w14:textId="77777777" w:rsidR="0077305F" w:rsidRPr="00D5752A" w:rsidRDefault="0077305F" w:rsidP="0077305F">
      <w:pPr>
        <w:rPr>
          <w:rFonts w:ascii="Calibri" w:hAnsi="Calibri" w:cs="Calibri"/>
          <w:sz w:val="28"/>
          <w:szCs w:val="28"/>
          <w:u w:val="single"/>
        </w:rPr>
      </w:pPr>
    </w:p>
    <w:p w14:paraId="36C62323" w14:textId="77777777" w:rsidR="0077305F" w:rsidRPr="00D5752A" w:rsidRDefault="0077305F" w:rsidP="0077305F">
      <w:pPr>
        <w:rPr>
          <w:rFonts w:ascii="Calibri" w:hAnsi="Calibri" w:cs="Calibri"/>
          <w:sz w:val="28"/>
          <w:szCs w:val="28"/>
          <w:u w:val="single"/>
        </w:rPr>
      </w:pPr>
    </w:p>
    <w:p w14:paraId="713791B3" w14:textId="31C13657" w:rsidR="0077305F" w:rsidRPr="00BC51C6" w:rsidRDefault="0077305F" w:rsidP="007C2EA7">
      <w:pPr>
        <w:pStyle w:val="Heading2"/>
        <w:rPr>
          <w:rFonts w:ascii="Calibri" w:hAnsi="Calibri" w:cs="Calibri"/>
          <w:b/>
          <w:bCs/>
          <w:color w:val="auto"/>
          <w:sz w:val="28"/>
          <w:szCs w:val="28"/>
        </w:rPr>
      </w:pPr>
      <w:bookmarkStart w:id="8" w:name="_Toc204007669"/>
      <w:r w:rsidRPr="00A65DE8">
        <w:rPr>
          <w:rFonts w:ascii="Calibri" w:hAnsi="Calibri" w:cs="Calibri"/>
          <w:b/>
          <w:bCs/>
          <w:color w:val="auto"/>
          <w:sz w:val="28"/>
          <w:szCs w:val="28"/>
        </w:rPr>
        <w:lastRenderedPageBreak/>
        <w:t xml:space="preserve">Characters portrayed as at odds with binary conceptions of appearance based </w:t>
      </w:r>
      <w:r w:rsidRPr="00BC51C6">
        <w:rPr>
          <w:rFonts w:ascii="Calibri" w:hAnsi="Calibri" w:cs="Calibri"/>
          <w:b/>
          <w:bCs/>
          <w:color w:val="auto"/>
          <w:sz w:val="28"/>
          <w:szCs w:val="28"/>
        </w:rPr>
        <w:t>on dress and accoutrements</w:t>
      </w:r>
      <w:bookmarkEnd w:id="8"/>
    </w:p>
    <w:p w14:paraId="7BDD77E9" w14:textId="77777777" w:rsidR="0077305F" w:rsidRPr="00BC51C6" w:rsidRDefault="0077305F" w:rsidP="0077305F">
      <w:pPr>
        <w:rPr>
          <w:rFonts w:ascii="Calibri" w:hAnsi="Calibri" w:cs="Calibri"/>
          <w:sz w:val="28"/>
          <w:szCs w:val="28"/>
        </w:rPr>
      </w:pPr>
      <w:r w:rsidRPr="00BC51C6">
        <w:rPr>
          <w:rFonts w:ascii="Calibri" w:hAnsi="Calibri" w:cs="Calibri"/>
          <w:sz w:val="28"/>
          <w:szCs w:val="28"/>
        </w:rPr>
        <w:t xml:space="preserve">A queer reading of these examples leaves open a variety of possibilities for the characters including that they are dressing outside the binary as experimentation, for example, or for protection, for their own entertainment or that of others, or revealing </w:t>
      </w:r>
      <w:proofErr w:type="gramStart"/>
      <w:r w:rsidRPr="00BC51C6">
        <w:rPr>
          <w:rFonts w:ascii="Calibri" w:hAnsi="Calibri" w:cs="Calibri"/>
          <w:sz w:val="28"/>
          <w:szCs w:val="28"/>
        </w:rPr>
        <w:t>a true identity</w:t>
      </w:r>
      <w:proofErr w:type="gramEnd"/>
      <w:r w:rsidRPr="00BC51C6">
        <w:rPr>
          <w:rFonts w:ascii="Calibri" w:hAnsi="Calibri" w:cs="Calibri"/>
          <w:sz w:val="28"/>
          <w:szCs w:val="28"/>
        </w:rPr>
        <w:t xml:space="preserve"> or an aspect of it.  </w:t>
      </w:r>
    </w:p>
    <w:p w14:paraId="5184DDA3" w14:textId="7A4E1775" w:rsidR="0077305F" w:rsidRPr="00BC51C6" w:rsidRDefault="0077305F" w:rsidP="0077305F">
      <w:pPr>
        <w:rPr>
          <w:rFonts w:ascii="Calibri" w:hAnsi="Calibri" w:cs="Calibri"/>
          <w:sz w:val="28"/>
          <w:szCs w:val="28"/>
        </w:rPr>
      </w:pPr>
      <w:r w:rsidRPr="00BC51C6">
        <w:rPr>
          <w:rFonts w:ascii="Calibri" w:hAnsi="Calibri" w:cs="Calibri"/>
          <w:sz w:val="28"/>
          <w:szCs w:val="28"/>
        </w:rPr>
        <w:t xml:space="preserve">The term cross-dressing (although widely used in theatrical scholarship) has been deliberately avoided, because it reinforces heteronormativity.  </w:t>
      </w:r>
    </w:p>
    <w:tbl>
      <w:tblPr>
        <w:tblStyle w:val="TableGrid"/>
        <w:tblW w:w="9209" w:type="dxa"/>
        <w:tblLook w:val="04A0" w:firstRow="1" w:lastRow="0" w:firstColumn="1" w:lastColumn="0" w:noHBand="0" w:noVBand="1"/>
      </w:tblPr>
      <w:tblGrid>
        <w:gridCol w:w="2405"/>
        <w:gridCol w:w="6804"/>
      </w:tblGrid>
      <w:tr w:rsidR="0077305F" w:rsidRPr="00D5752A" w14:paraId="3D085225" w14:textId="77777777" w:rsidTr="00EF3B0B">
        <w:tc>
          <w:tcPr>
            <w:tcW w:w="2405" w:type="dxa"/>
          </w:tcPr>
          <w:p w14:paraId="66550C50" w14:textId="30B24104" w:rsidR="0077305F" w:rsidRPr="00D5752A" w:rsidRDefault="0077305F" w:rsidP="0077305F">
            <w:pPr>
              <w:rPr>
                <w:rFonts w:ascii="Calibri" w:hAnsi="Calibri" w:cs="Calibri"/>
                <w:b/>
                <w:bCs/>
                <w:sz w:val="28"/>
                <w:szCs w:val="28"/>
              </w:rPr>
            </w:pPr>
            <w:r w:rsidRPr="00D5752A">
              <w:rPr>
                <w:rFonts w:ascii="Calibri" w:hAnsi="Calibri" w:cs="Calibri"/>
                <w:b/>
                <w:bCs/>
                <w:sz w:val="28"/>
                <w:szCs w:val="28"/>
              </w:rPr>
              <w:t>Play Title</w:t>
            </w:r>
          </w:p>
        </w:tc>
        <w:tc>
          <w:tcPr>
            <w:tcW w:w="6804" w:type="dxa"/>
          </w:tcPr>
          <w:p w14:paraId="67C649C1" w14:textId="1AA319BB" w:rsidR="0077305F" w:rsidRPr="00D5752A" w:rsidRDefault="0077305F" w:rsidP="0077305F">
            <w:pPr>
              <w:rPr>
                <w:rFonts w:ascii="Calibri" w:hAnsi="Calibri" w:cs="Calibri"/>
                <w:b/>
                <w:bCs/>
                <w:sz w:val="28"/>
                <w:szCs w:val="28"/>
              </w:rPr>
            </w:pPr>
            <w:r w:rsidRPr="00D5752A">
              <w:rPr>
                <w:rFonts w:ascii="Calibri" w:hAnsi="Calibri" w:cs="Calibri"/>
                <w:b/>
                <w:bCs/>
                <w:sz w:val="28"/>
                <w:szCs w:val="28"/>
              </w:rPr>
              <w:t>Examples</w:t>
            </w:r>
          </w:p>
        </w:tc>
      </w:tr>
      <w:tr w:rsidR="0077305F" w:rsidRPr="00D5752A" w14:paraId="43F70E65" w14:textId="77777777" w:rsidTr="00EF3B0B">
        <w:tc>
          <w:tcPr>
            <w:tcW w:w="2405" w:type="dxa"/>
          </w:tcPr>
          <w:p w14:paraId="2AFEBCB8" w14:textId="77777777" w:rsidR="0077305F" w:rsidRPr="00D5752A" w:rsidRDefault="0077305F" w:rsidP="0077305F">
            <w:pPr>
              <w:rPr>
                <w:rFonts w:ascii="Calibri" w:hAnsi="Calibri" w:cs="Calibri"/>
                <w:sz w:val="28"/>
                <w:szCs w:val="28"/>
              </w:rPr>
            </w:pPr>
            <w:r w:rsidRPr="00D5752A">
              <w:rPr>
                <w:rFonts w:ascii="Calibri" w:hAnsi="Calibri" w:cs="Calibri"/>
                <w:sz w:val="28"/>
                <w:szCs w:val="28"/>
              </w:rPr>
              <w:t>As You Like It:</w:t>
            </w:r>
          </w:p>
          <w:p w14:paraId="099AA9DA" w14:textId="77777777" w:rsidR="0077305F" w:rsidRPr="00D5752A" w:rsidRDefault="0077305F" w:rsidP="0077305F">
            <w:pPr>
              <w:rPr>
                <w:rFonts w:ascii="Calibri" w:hAnsi="Calibri" w:cs="Calibri"/>
                <w:sz w:val="28"/>
                <w:szCs w:val="28"/>
              </w:rPr>
            </w:pPr>
            <w:r w:rsidRPr="00D5752A">
              <w:rPr>
                <w:rFonts w:ascii="Calibri" w:hAnsi="Calibri" w:cs="Calibri"/>
                <w:sz w:val="28"/>
                <w:szCs w:val="28"/>
              </w:rPr>
              <w:t>Rosalind/</w:t>
            </w:r>
          </w:p>
          <w:p w14:paraId="450CA29D" w14:textId="0D72BCDB" w:rsidR="0077305F" w:rsidRPr="00D5752A" w:rsidRDefault="0077305F" w:rsidP="0077305F">
            <w:pPr>
              <w:rPr>
                <w:rFonts w:ascii="Calibri" w:hAnsi="Calibri" w:cs="Calibri"/>
                <w:b/>
                <w:bCs/>
                <w:sz w:val="28"/>
                <w:szCs w:val="28"/>
              </w:rPr>
            </w:pPr>
            <w:r w:rsidRPr="00D5752A">
              <w:rPr>
                <w:rFonts w:ascii="Calibri" w:hAnsi="Calibri" w:cs="Calibri"/>
                <w:sz w:val="28"/>
                <w:szCs w:val="28"/>
              </w:rPr>
              <w:t>Ganymede</w:t>
            </w:r>
          </w:p>
        </w:tc>
        <w:tc>
          <w:tcPr>
            <w:tcW w:w="6804" w:type="dxa"/>
          </w:tcPr>
          <w:p w14:paraId="25B67E77" w14:textId="77777777" w:rsidR="0077305F" w:rsidRPr="00D5752A" w:rsidRDefault="0077305F" w:rsidP="0077305F">
            <w:pPr>
              <w:rPr>
                <w:rFonts w:ascii="Calibri" w:hAnsi="Calibri" w:cs="Calibri"/>
                <w:sz w:val="28"/>
                <w:szCs w:val="28"/>
              </w:rPr>
            </w:pPr>
            <w:r w:rsidRPr="00D5752A">
              <w:rPr>
                <w:rFonts w:ascii="Calibri" w:hAnsi="Calibri" w:cs="Calibri"/>
                <w:b/>
                <w:bCs/>
                <w:sz w:val="28"/>
                <w:szCs w:val="28"/>
              </w:rPr>
              <w:t>Rosalind</w:t>
            </w:r>
            <w:r w:rsidRPr="00D5752A">
              <w:rPr>
                <w:rFonts w:ascii="Calibri" w:hAnsi="Calibri" w:cs="Calibri"/>
                <w:sz w:val="28"/>
                <w:szCs w:val="28"/>
              </w:rPr>
              <w:t xml:space="preserve">: </w:t>
            </w:r>
          </w:p>
          <w:p w14:paraId="651E5081" w14:textId="77777777" w:rsidR="0077305F" w:rsidRPr="00D5752A" w:rsidRDefault="0077305F" w:rsidP="0077305F">
            <w:pPr>
              <w:rPr>
                <w:rFonts w:ascii="Calibri" w:hAnsi="Calibri" w:cs="Calibri"/>
                <w:sz w:val="28"/>
                <w:szCs w:val="28"/>
              </w:rPr>
            </w:pPr>
            <w:r w:rsidRPr="00D5752A">
              <w:rPr>
                <w:rFonts w:ascii="Calibri" w:hAnsi="Calibri" w:cs="Calibri"/>
                <w:sz w:val="28"/>
                <w:szCs w:val="28"/>
              </w:rPr>
              <w:t>Were it not better,</w:t>
            </w:r>
          </w:p>
          <w:p w14:paraId="57034452" w14:textId="77777777" w:rsidR="0077305F" w:rsidRPr="00D5752A" w:rsidRDefault="0077305F" w:rsidP="0077305F">
            <w:pPr>
              <w:rPr>
                <w:rFonts w:ascii="Calibri" w:hAnsi="Calibri" w:cs="Calibri"/>
                <w:sz w:val="28"/>
                <w:szCs w:val="28"/>
              </w:rPr>
            </w:pPr>
            <w:r w:rsidRPr="00D5752A">
              <w:rPr>
                <w:rFonts w:ascii="Calibri" w:hAnsi="Calibri" w:cs="Calibri"/>
                <w:sz w:val="28"/>
                <w:szCs w:val="28"/>
              </w:rPr>
              <w:t>Because that I am more than common tall,</w:t>
            </w:r>
          </w:p>
          <w:p w14:paraId="3360E75D" w14:textId="77777777" w:rsidR="0077305F" w:rsidRPr="00D5752A" w:rsidRDefault="0077305F" w:rsidP="0077305F">
            <w:pPr>
              <w:rPr>
                <w:rFonts w:ascii="Calibri" w:hAnsi="Calibri" w:cs="Calibri"/>
                <w:sz w:val="28"/>
                <w:szCs w:val="28"/>
              </w:rPr>
            </w:pPr>
            <w:r w:rsidRPr="00D5752A">
              <w:rPr>
                <w:rFonts w:ascii="Calibri" w:hAnsi="Calibri" w:cs="Calibri"/>
                <w:sz w:val="28"/>
                <w:szCs w:val="28"/>
              </w:rPr>
              <w:t>That I did suit me all points like a man?</w:t>
            </w:r>
          </w:p>
          <w:p w14:paraId="2798B201" w14:textId="77777777" w:rsidR="0077305F" w:rsidRPr="00D5752A" w:rsidRDefault="0077305F" w:rsidP="0077305F">
            <w:pPr>
              <w:rPr>
                <w:rFonts w:ascii="Calibri" w:hAnsi="Calibri" w:cs="Calibri"/>
                <w:sz w:val="28"/>
                <w:szCs w:val="28"/>
              </w:rPr>
            </w:pPr>
            <w:r w:rsidRPr="00D5752A">
              <w:rPr>
                <w:rFonts w:ascii="Calibri" w:hAnsi="Calibri" w:cs="Calibri"/>
                <w:sz w:val="28"/>
                <w:szCs w:val="28"/>
              </w:rPr>
              <w:t>A gallant curtal-</w:t>
            </w:r>
            <w:proofErr w:type="spellStart"/>
            <w:r w:rsidRPr="00D5752A">
              <w:rPr>
                <w:rFonts w:ascii="Calibri" w:hAnsi="Calibri" w:cs="Calibri"/>
                <w:sz w:val="28"/>
                <w:szCs w:val="28"/>
              </w:rPr>
              <w:t>ax</w:t>
            </w:r>
            <w:proofErr w:type="spellEnd"/>
            <w:r w:rsidRPr="00D5752A">
              <w:rPr>
                <w:rFonts w:ascii="Calibri" w:hAnsi="Calibri" w:cs="Calibri"/>
                <w:sz w:val="28"/>
                <w:szCs w:val="28"/>
              </w:rPr>
              <w:t xml:space="preserve"> upon my thigh,</w:t>
            </w:r>
          </w:p>
          <w:p w14:paraId="27F19453" w14:textId="77777777" w:rsidR="0077305F" w:rsidRPr="00D5752A" w:rsidRDefault="0077305F" w:rsidP="0077305F">
            <w:pPr>
              <w:rPr>
                <w:rFonts w:ascii="Calibri" w:hAnsi="Calibri" w:cs="Calibri"/>
                <w:sz w:val="28"/>
                <w:szCs w:val="28"/>
              </w:rPr>
            </w:pPr>
            <w:r w:rsidRPr="00D5752A">
              <w:rPr>
                <w:rFonts w:ascii="Calibri" w:hAnsi="Calibri" w:cs="Calibri"/>
                <w:sz w:val="28"/>
                <w:szCs w:val="28"/>
              </w:rPr>
              <w:t>A boar-spear in my hand,</w:t>
            </w:r>
          </w:p>
          <w:p w14:paraId="79D40453" w14:textId="77777777" w:rsidR="0077305F" w:rsidRPr="00D5752A" w:rsidRDefault="0077305F" w:rsidP="0077305F">
            <w:pPr>
              <w:rPr>
                <w:rFonts w:ascii="Calibri" w:hAnsi="Calibri" w:cs="Calibri"/>
                <w:sz w:val="28"/>
                <w:szCs w:val="28"/>
              </w:rPr>
            </w:pPr>
          </w:p>
          <w:p w14:paraId="55B6CBA1" w14:textId="77777777" w:rsidR="0077305F" w:rsidRPr="00D5752A" w:rsidRDefault="0077305F" w:rsidP="0077305F">
            <w:pPr>
              <w:rPr>
                <w:rFonts w:ascii="Calibri" w:hAnsi="Calibri" w:cs="Calibri"/>
                <w:sz w:val="28"/>
                <w:szCs w:val="28"/>
              </w:rPr>
            </w:pPr>
            <w:r w:rsidRPr="00D5752A">
              <w:rPr>
                <w:rFonts w:ascii="Calibri" w:hAnsi="Calibri" w:cs="Calibri"/>
                <w:sz w:val="28"/>
                <w:szCs w:val="28"/>
              </w:rPr>
              <w:t>I could find in my heart to disgrace my man's apparel,</w:t>
            </w:r>
          </w:p>
          <w:p w14:paraId="60AEB37B" w14:textId="77777777" w:rsidR="0077305F" w:rsidRPr="00D5752A" w:rsidRDefault="0077305F" w:rsidP="0077305F">
            <w:pPr>
              <w:rPr>
                <w:rFonts w:ascii="Calibri" w:hAnsi="Calibri" w:cs="Calibri"/>
                <w:sz w:val="28"/>
                <w:szCs w:val="28"/>
              </w:rPr>
            </w:pPr>
            <w:r w:rsidRPr="00D5752A">
              <w:rPr>
                <w:rFonts w:ascii="Calibri" w:hAnsi="Calibri" w:cs="Calibri"/>
                <w:sz w:val="28"/>
                <w:szCs w:val="28"/>
              </w:rPr>
              <w:t>and to cry like a woman; but I must comfort the weaker</w:t>
            </w:r>
          </w:p>
          <w:p w14:paraId="29286747" w14:textId="77777777" w:rsidR="0077305F" w:rsidRPr="00D5752A" w:rsidRDefault="0077305F" w:rsidP="0077305F">
            <w:pPr>
              <w:rPr>
                <w:rFonts w:ascii="Calibri" w:hAnsi="Calibri" w:cs="Calibri"/>
                <w:sz w:val="28"/>
                <w:szCs w:val="28"/>
              </w:rPr>
            </w:pPr>
            <w:r w:rsidRPr="00D5752A">
              <w:rPr>
                <w:rFonts w:ascii="Calibri" w:hAnsi="Calibri" w:cs="Calibri"/>
                <w:sz w:val="28"/>
                <w:szCs w:val="28"/>
              </w:rPr>
              <w:t xml:space="preserve">vessel, as doublet and hose ought to show itself </w:t>
            </w:r>
          </w:p>
          <w:p w14:paraId="0E0ED05C" w14:textId="77777777" w:rsidR="0077305F" w:rsidRPr="00D5752A" w:rsidRDefault="0077305F" w:rsidP="0077305F">
            <w:pPr>
              <w:rPr>
                <w:rFonts w:ascii="Calibri" w:hAnsi="Calibri" w:cs="Calibri"/>
                <w:sz w:val="28"/>
                <w:szCs w:val="28"/>
              </w:rPr>
            </w:pPr>
            <w:r w:rsidRPr="00D5752A">
              <w:rPr>
                <w:rFonts w:ascii="Calibri" w:hAnsi="Calibri" w:cs="Calibri"/>
                <w:sz w:val="28"/>
                <w:szCs w:val="28"/>
              </w:rPr>
              <w:t xml:space="preserve">courageous to petticoat; therefore, courage, good </w:t>
            </w:r>
          </w:p>
          <w:p w14:paraId="695C0A6C" w14:textId="77777777" w:rsidR="0077305F" w:rsidRPr="00D5752A" w:rsidRDefault="0077305F" w:rsidP="0077305F">
            <w:pPr>
              <w:rPr>
                <w:rFonts w:ascii="Calibri" w:hAnsi="Calibri" w:cs="Calibri"/>
                <w:sz w:val="28"/>
                <w:szCs w:val="28"/>
              </w:rPr>
            </w:pPr>
            <w:r w:rsidRPr="00D5752A">
              <w:rPr>
                <w:rFonts w:ascii="Calibri" w:hAnsi="Calibri" w:cs="Calibri"/>
                <w:sz w:val="28"/>
                <w:szCs w:val="28"/>
              </w:rPr>
              <w:t>Aliena.</w:t>
            </w:r>
          </w:p>
          <w:p w14:paraId="0B08C97F" w14:textId="77777777" w:rsidR="0077305F" w:rsidRDefault="0077305F" w:rsidP="0077305F">
            <w:pPr>
              <w:rPr>
                <w:rFonts w:ascii="Calibri" w:hAnsi="Calibri" w:cs="Calibri"/>
                <w:sz w:val="28"/>
                <w:szCs w:val="28"/>
              </w:rPr>
            </w:pPr>
          </w:p>
          <w:p w14:paraId="7C75F30F" w14:textId="77777777" w:rsidR="00A65DE8" w:rsidRPr="00D5752A" w:rsidRDefault="00A65DE8" w:rsidP="0077305F">
            <w:pPr>
              <w:rPr>
                <w:rFonts w:ascii="Calibri" w:hAnsi="Calibri" w:cs="Calibri"/>
                <w:sz w:val="28"/>
                <w:szCs w:val="28"/>
              </w:rPr>
            </w:pPr>
          </w:p>
          <w:p w14:paraId="6B26D511" w14:textId="77777777" w:rsidR="0077305F" w:rsidRPr="00D5752A" w:rsidRDefault="0077305F" w:rsidP="0077305F">
            <w:pPr>
              <w:rPr>
                <w:rFonts w:ascii="Calibri" w:hAnsi="Calibri" w:cs="Calibri"/>
                <w:sz w:val="28"/>
                <w:szCs w:val="28"/>
              </w:rPr>
            </w:pPr>
            <w:r w:rsidRPr="00D5752A">
              <w:rPr>
                <w:rFonts w:ascii="Calibri" w:hAnsi="Calibri" w:cs="Calibri"/>
                <w:b/>
                <w:bCs/>
                <w:sz w:val="28"/>
                <w:szCs w:val="28"/>
              </w:rPr>
              <w:t>Orlando on Rosalind (in disguise as Ganymede)</w:t>
            </w:r>
            <w:r w:rsidRPr="00D5752A">
              <w:rPr>
                <w:rFonts w:ascii="Calibri" w:hAnsi="Calibri" w:cs="Calibri"/>
                <w:sz w:val="28"/>
                <w:szCs w:val="28"/>
              </w:rPr>
              <w:t xml:space="preserve">: </w:t>
            </w:r>
          </w:p>
          <w:p w14:paraId="4BC8D567" w14:textId="77777777" w:rsidR="0077305F" w:rsidRPr="00D5752A" w:rsidRDefault="0077305F" w:rsidP="0077305F">
            <w:pPr>
              <w:rPr>
                <w:rFonts w:ascii="Calibri" w:hAnsi="Calibri" w:cs="Calibri"/>
                <w:sz w:val="28"/>
                <w:szCs w:val="28"/>
              </w:rPr>
            </w:pPr>
            <w:r w:rsidRPr="00D5752A">
              <w:rPr>
                <w:rFonts w:ascii="Calibri" w:hAnsi="Calibri" w:cs="Calibri"/>
                <w:sz w:val="28"/>
                <w:szCs w:val="28"/>
              </w:rPr>
              <w:t xml:space="preserve">The boy is fair, </w:t>
            </w:r>
          </w:p>
          <w:p w14:paraId="72AF9D5E" w14:textId="77777777" w:rsidR="0077305F" w:rsidRPr="00D5752A" w:rsidRDefault="0077305F" w:rsidP="0077305F">
            <w:pPr>
              <w:rPr>
                <w:rFonts w:ascii="Calibri" w:hAnsi="Calibri" w:cs="Calibri"/>
                <w:sz w:val="28"/>
                <w:szCs w:val="28"/>
              </w:rPr>
            </w:pPr>
            <w:r w:rsidRPr="00D5752A">
              <w:rPr>
                <w:rFonts w:ascii="Calibri" w:hAnsi="Calibri" w:cs="Calibri"/>
                <w:sz w:val="28"/>
                <w:szCs w:val="28"/>
              </w:rPr>
              <w:t xml:space="preserve">Of female favour, and bestows himself </w:t>
            </w:r>
          </w:p>
          <w:p w14:paraId="613328BB" w14:textId="77777777" w:rsidR="0077305F" w:rsidRDefault="0077305F" w:rsidP="0077305F">
            <w:pPr>
              <w:rPr>
                <w:rFonts w:ascii="Calibri" w:hAnsi="Calibri" w:cs="Calibri"/>
                <w:sz w:val="28"/>
                <w:szCs w:val="28"/>
              </w:rPr>
            </w:pPr>
            <w:r w:rsidRPr="00D5752A">
              <w:rPr>
                <w:rFonts w:ascii="Calibri" w:hAnsi="Calibri" w:cs="Calibri"/>
                <w:sz w:val="28"/>
                <w:szCs w:val="28"/>
              </w:rPr>
              <w:t>Like a ripe sister</w:t>
            </w:r>
          </w:p>
          <w:p w14:paraId="10C72C31" w14:textId="4C62CFA6" w:rsidR="00A65DE8" w:rsidRPr="00D5752A" w:rsidRDefault="00A65DE8" w:rsidP="0077305F">
            <w:pPr>
              <w:rPr>
                <w:rFonts w:ascii="Calibri" w:hAnsi="Calibri" w:cs="Calibri"/>
                <w:b/>
                <w:bCs/>
                <w:sz w:val="28"/>
                <w:szCs w:val="28"/>
              </w:rPr>
            </w:pPr>
          </w:p>
        </w:tc>
      </w:tr>
      <w:tr w:rsidR="0077305F" w:rsidRPr="00D5752A" w14:paraId="516EF9C0" w14:textId="77777777" w:rsidTr="00EF3B0B">
        <w:tc>
          <w:tcPr>
            <w:tcW w:w="2405" w:type="dxa"/>
          </w:tcPr>
          <w:p w14:paraId="3E96739E" w14:textId="77777777" w:rsidR="0077305F" w:rsidRPr="00D5752A" w:rsidRDefault="0077305F" w:rsidP="0077305F">
            <w:pPr>
              <w:rPr>
                <w:rFonts w:ascii="Calibri" w:hAnsi="Calibri" w:cs="Calibri"/>
                <w:sz w:val="28"/>
                <w:szCs w:val="28"/>
              </w:rPr>
            </w:pPr>
            <w:r w:rsidRPr="00D5752A">
              <w:rPr>
                <w:rFonts w:ascii="Calibri" w:hAnsi="Calibri" w:cs="Calibri"/>
                <w:sz w:val="28"/>
                <w:szCs w:val="28"/>
              </w:rPr>
              <w:t>Cymbeline:</w:t>
            </w:r>
          </w:p>
          <w:p w14:paraId="3AB831AB" w14:textId="2CDE4985" w:rsidR="0077305F" w:rsidRPr="00D5752A" w:rsidRDefault="0077305F" w:rsidP="0077305F">
            <w:pPr>
              <w:rPr>
                <w:rFonts w:ascii="Calibri" w:hAnsi="Calibri" w:cs="Calibri"/>
                <w:sz w:val="28"/>
                <w:szCs w:val="28"/>
              </w:rPr>
            </w:pPr>
            <w:r w:rsidRPr="00D5752A">
              <w:rPr>
                <w:rFonts w:ascii="Calibri" w:hAnsi="Calibri" w:cs="Calibri"/>
                <w:sz w:val="28"/>
                <w:szCs w:val="28"/>
              </w:rPr>
              <w:t>Imogen/Fidele</w:t>
            </w:r>
          </w:p>
        </w:tc>
        <w:tc>
          <w:tcPr>
            <w:tcW w:w="6804" w:type="dxa"/>
          </w:tcPr>
          <w:p w14:paraId="0038232C" w14:textId="77777777" w:rsidR="0077305F" w:rsidRPr="00D5752A" w:rsidRDefault="0077305F" w:rsidP="0077305F">
            <w:pPr>
              <w:rPr>
                <w:rFonts w:ascii="Calibri" w:hAnsi="Calibri" w:cs="Calibri"/>
                <w:b/>
                <w:bCs/>
                <w:sz w:val="28"/>
                <w:szCs w:val="28"/>
              </w:rPr>
            </w:pPr>
            <w:proofErr w:type="spellStart"/>
            <w:r w:rsidRPr="00D5752A">
              <w:rPr>
                <w:rFonts w:ascii="Calibri" w:hAnsi="Calibri" w:cs="Calibri"/>
                <w:b/>
                <w:bCs/>
                <w:sz w:val="28"/>
                <w:szCs w:val="28"/>
              </w:rPr>
              <w:t>Pisan</w:t>
            </w:r>
            <w:r w:rsidR="00845458" w:rsidRPr="00D5752A">
              <w:rPr>
                <w:rFonts w:ascii="Calibri" w:hAnsi="Calibri" w:cs="Calibri"/>
                <w:b/>
                <w:bCs/>
                <w:sz w:val="28"/>
                <w:szCs w:val="28"/>
              </w:rPr>
              <w:t>io</w:t>
            </w:r>
            <w:proofErr w:type="spellEnd"/>
            <w:r w:rsidR="00845458" w:rsidRPr="00D5752A">
              <w:rPr>
                <w:rFonts w:ascii="Calibri" w:hAnsi="Calibri" w:cs="Calibri"/>
                <w:b/>
                <w:bCs/>
                <w:sz w:val="28"/>
                <w:szCs w:val="28"/>
              </w:rPr>
              <w:t xml:space="preserve"> to Imogen: </w:t>
            </w:r>
          </w:p>
          <w:p w14:paraId="2F7D6566"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First, make yourself but like one. </w:t>
            </w:r>
          </w:p>
          <w:p w14:paraId="7B0692C3" w14:textId="1F437DEF" w:rsidR="00845458" w:rsidRPr="00D5752A" w:rsidRDefault="00845458" w:rsidP="0077305F">
            <w:pPr>
              <w:rPr>
                <w:rFonts w:ascii="Calibri" w:hAnsi="Calibri" w:cs="Calibri"/>
                <w:sz w:val="28"/>
                <w:szCs w:val="28"/>
              </w:rPr>
            </w:pPr>
            <w:proofErr w:type="gramStart"/>
            <w:r w:rsidRPr="00D5752A">
              <w:rPr>
                <w:rFonts w:ascii="Calibri" w:hAnsi="Calibri" w:cs="Calibri"/>
                <w:sz w:val="28"/>
                <w:szCs w:val="28"/>
              </w:rPr>
              <w:t>Fore-thinking</w:t>
            </w:r>
            <w:proofErr w:type="gramEnd"/>
            <w:r w:rsidRPr="00D5752A">
              <w:rPr>
                <w:rFonts w:ascii="Calibri" w:hAnsi="Calibri" w:cs="Calibri"/>
                <w:sz w:val="28"/>
                <w:szCs w:val="28"/>
              </w:rPr>
              <w:t xml:space="preserve"> is this, I have already fit – </w:t>
            </w:r>
          </w:p>
          <w:p w14:paraId="427F5B28"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‘Tis in my cloak-bag, - doublet, hat, hose, all</w:t>
            </w:r>
          </w:p>
          <w:p w14:paraId="5DFEB502"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That answer to them: would you in their serving, </w:t>
            </w:r>
          </w:p>
          <w:p w14:paraId="71DCF534"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And with what imitation you can borrow </w:t>
            </w:r>
          </w:p>
          <w:p w14:paraId="5782B8A4"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From youth of such a season, ‘fore noble Lucius </w:t>
            </w:r>
          </w:p>
          <w:p w14:paraId="22F86888"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Present yourself, desire his service, tell him </w:t>
            </w:r>
          </w:p>
          <w:p w14:paraId="0D063BCE"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wherein you’re happy, - which you’ll make him know, </w:t>
            </w:r>
          </w:p>
          <w:p w14:paraId="6D55AED1"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If that his head have ear in music, - doubtless </w:t>
            </w:r>
          </w:p>
          <w:p w14:paraId="09F2F905"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lastRenderedPageBreak/>
              <w:t xml:space="preserve">With joy he will embrace you, </w:t>
            </w:r>
          </w:p>
          <w:p w14:paraId="64F82A51" w14:textId="1DC5DF13" w:rsidR="00845458" w:rsidRDefault="00845458" w:rsidP="0077305F">
            <w:pPr>
              <w:rPr>
                <w:rFonts w:ascii="Calibri" w:hAnsi="Calibri" w:cs="Calibri"/>
                <w:sz w:val="28"/>
                <w:szCs w:val="28"/>
              </w:rPr>
            </w:pPr>
          </w:p>
          <w:p w14:paraId="18374F01" w14:textId="77777777" w:rsidR="00BC51C6" w:rsidRPr="00D5752A" w:rsidRDefault="00BC51C6" w:rsidP="0077305F">
            <w:pPr>
              <w:rPr>
                <w:rFonts w:ascii="Calibri" w:hAnsi="Calibri" w:cs="Calibri"/>
                <w:sz w:val="28"/>
                <w:szCs w:val="28"/>
              </w:rPr>
            </w:pPr>
          </w:p>
          <w:p w14:paraId="71EF0F9D" w14:textId="77777777" w:rsidR="00845458" w:rsidRPr="00D5752A" w:rsidRDefault="00845458" w:rsidP="0077305F">
            <w:pPr>
              <w:rPr>
                <w:rFonts w:ascii="Calibri" w:hAnsi="Calibri" w:cs="Calibri"/>
                <w:b/>
                <w:bCs/>
                <w:sz w:val="28"/>
                <w:szCs w:val="28"/>
              </w:rPr>
            </w:pPr>
            <w:r w:rsidRPr="00D5752A">
              <w:rPr>
                <w:rFonts w:ascii="Calibri" w:hAnsi="Calibri" w:cs="Calibri"/>
                <w:b/>
                <w:bCs/>
                <w:sz w:val="28"/>
                <w:szCs w:val="28"/>
              </w:rPr>
              <w:t xml:space="preserve">Imogen: </w:t>
            </w:r>
          </w:p>
          <w:p w14:paraId="43F77C2C"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I see a man’s life is a tedious one: </w:t>
            </w:r>
          </w:p>
          <w:p w14:paraId="50AE2CC5"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I have tired myself, and for two nights </w:t>
            </w:r>
          </w:p>
          <w:p w14:paraId="3F1CCEC2"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Have made the ground my bed. I should be sick, </w:t>
            </w:r>
          </w:p>
          <w:p w14:paraId="13589B75"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But that my resolution helps me. </w:t>
            </w:r>
          </w:p>
          <w:p w14:paraId="3232ADE2" w14:textId="77777777" w:rsidR="00845458" w:rsidRDefault="00845458" w:rsidP="0077305F">
            <w:pPr>
              <w:rPr>
                <w:rFonts w:ascii="Calibri" w:hAnsi="Calibri" w:cs="Calibri"/>
                <w:sz w:val="28"/>
                <w:szCs w:val="28"/>
              </w:rPr>
            </w:pPr>
          </w:p>
          <w:p w14:paraId="229CB0F5" w14:textId="77777777" w:rsidR="00BC51C6" w:rsidRPr="00D5752A" w:rsidRDefault="00BC51C6" w:rsidP="0077305F">
            <w:pPr>
              <w:rPr>
                <w:rFonts w:ascii="Calibri" w:hAnsi="Calibri" w:cs="Calibri"/>
                <w:sz w:val="28"/>
                <w:szCs w:val="28"/>
              </w:rPr>
            </w:pPr>
          </w:p>
          <w:p w14:paraId="7CD56222" w14:textId="77777777" w:rsidR="00845458" w:rsidRPr="00D5752A" w:rsidRDefault="00845458" w:rsidP="0077305F">
            <w:pPr>
              <w:rPr>
                <w:rFonts w:ascii="Calibri" w:hAnsi="Calibri" w:cs="Calibri"/>
                <w:b/>
                <w:bCs/>
                <w:sz w:val="28"/>
                <w:szCs w:val="28"/>
              </w:rPr>
            </w:pPr>
            <w:r w:rsidRPr="00D5752A">
              <w:rPr>
                <w:rFonts w:ascii="Calibri" w:hAnsi="Calibri" w:cs="Calibri"/>
                <w:b/>
                <w:bCs/>
                <w:sz w:val="28"/>
                <w:szCs w:val="28"/>
              </w:rPr>
              <w:t xml:space="preserve">Belarius on Imogen (in disguise as Fidele): </w:t>
            </w:r>
          </w:p>
          <w:p w14:paraId="5C114E17"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By Jupiter, an angel! or, if not, </w:t>
            </w:r>
          </w:p>
          <w:p w14:paraId="23A5B2A5"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An earthly paragon! Behold divineness </w:t>
            </w:r>
          </w:p>
          <w:p w14:paraId="798143FD"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No elder than a boy! </w:t>
            </w:r>
          </w:p>
          <w:p w14:paraId="5D2128A1" w14:textId="77777777" w:rsidR="00845458" w:rsidRDefault="00845458" w:rsidP="0077305F">
            <w:pPr>
              <w:rPr>
                <w:rFonts w:ascii="Calibri" w:hAnsi="Calibri" w:cs="Calibri"/>
                <w:b/>
                <w:bCs/>
                <w:sz w:val="28"/>
                <w:szCs w:val="28"/>
              </w:rPr>
            </w:pPr>
          </w:p>
          <w:p w14:paraId="00C16473" w14:textId="77777777" w:rsidR="00BC51C6" w:rsidRPr="00D5752A" w:rsidRDefault="00BC51C6" w:rsidP="0077305F">
            <w:pPr>
              <w:rPr>
                <w:rFonts w:ascii="Calibri" w:hAnsi="Calibri" w:cs="Calibri"/>
                <w:b/>
                <w:bCs/>
                <w:sz w:val="28"/>
                <w:szCs w:val="28"/>
              </w:rPr>
            </w:pPr>
          </w:p>
          <w:p w14:paraId="44781464" w14:textId="77777777" w:rsidR="00845458" w:rsidRPr="00D5752A" w:rsidRDefault="00845458" w:rsidP="0077305F">
            <w:pPr>
              <w:rPr>
                <w:rFonts w:ascii="Calibri" w:hAnsi="Calibri" w:cs="Calibri"/>
                <w:b/>
                <w:bCs/>
                <w:sz w:val="28"/>
                <w:szCs w:val="28"/>
              </w:rPr>
            </w:pPr>
            <w:r w:rsidRPr="00D5752A">
              <w:rPr>
                <w:rFonts w:ascii="Calibri" w:hAnsi="Calibri" w:cs="Calibri"/>
                <w:b/>
                <w:bCs/>
                <w:sz w:val="28"/>
                <w:szCs w:val="28"/>
              </w:rPr>
              <w:t xml:space="preserve">Guiderius to Imogen (in disguise as Fidele): </w:t>
            </w:r>
          </w:p>
          <w:p w14:paraId="5596E5E8"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Were you a woman, youth, </w:t>
            </w:r>
          </w:p>
          <w:p w14:paraId="6ED4EFEF"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I should woo hard but be your groom. In honesty, </w:t>
            </w:r>
          </w:p>
          <w:p w14:paraId="6B902D93"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I bid for you as I’d buy </w:t>
            </w:r>
          </w:p>
          <w:p w14:paraId="22036FAE" w14:textId="77777777" w:rsidR="00845458" w:rsidRDefault="00845458" w:rsidP="0077305F">
            <w:pPr>
              <w:rPr>
                <w:rFonts w:ascii="Calibri" w:hAnsi="Calibri" w:cs="Calibri"/>
                <w:b/>
                <w:bCs/>
                <w:sz w:val="28"/>
                <w:szCs w:val="28"/>
              </w:rPr>
            </w:pPr>
          </w:p>
          <w:p w14:paraId="60472FDB" w14:textId="77777777" w:rsidR="00BC51C6" w:rsidRPr="00D5752A" w:rsidRDefault="00BC51C6" w:rsidP="0077305F">
            <w:pPr>
              <w:rPr>
                <w:rFonts w:ascii="Calibri" w:hAnsi="Calibri" w:cs="Calibri"/>
                <w:b/>
                <w:bCs/>
                <w:sz w:val="28"/>
                <w:szCs w:val="28"/>
              </w:rPr>
            </w:pPr>
          </w:p>
          <w:p w14:paraId="39E15B64" w14:textId="77777777" w:rsidR="00845458" w:rsidRPr="00D5752A" w:rsidRDefault="00845458" w:rsidP="0077305F">
            <w:pPr>
              <w:rPr>
                <w:rFonts w:ascii="Calibri" w:hAnsi="Calibri" w:cs="Calibri"/>
                <w:b/>
                <w:bCs/>
                <w:sz w:val="28"/>
                <w:szCs w:val="28"/>
              </w:rPr>
            </w:pPr>
            <w:r w:rsidRPr="00D5752A">
              <w:rPr>
                <w:rFonts w:ascii="Calibri" w:hAnsi="Calibri" w:cs="Calibri"/>
                <w:b/>
                <w:bCs/>
                <w:sz w:val="28"/>
                <w:szCs w:val="28"/>
              </w:rPr>
              <w:t xml:space="preserve">Imogen on Guiderius and </w:t>
            </w:r>
            <w:proofErr w:type="spellStart"/>
            <w:r w:rsidRPr="00D5752A">
              <w:rPr>
                <w:rFonts w:ascii="Calibri" w:hAnsi="Calibri" w:cs="Calibri"/>
                <w:b/>
                <w:bCs/>
                <w:sz w:val="28"/>
                <w:szCs w:val="28"/>
              </w:rPr>
              <w:t>Arviragus</w:t>
            </w:r>
            <w:proofErr w:type="spellEnd"/>
            <w:r w:rsidRPr="00D5752A">
              <w:rPr>
                <w:rFonts w:ascii="Calibri" w:hAnsi="Calibri" w:cs="Calibri"/>
                <w:b/>
                <w:bCs/>
                <w:sz w:val="28"/>
                <w:szCs w:val="28"/>
              </w:rPr>
              <w:t xml:space="preserve">: </w:t>
            </w:r>
          </w:p>
          <w:p w14:paraId="030DDAA3"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Pardon me, gods!</w:t>
            </w:r>
          </w:p>
          <w:p w14:paraId="6BB8BE5C"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I’d change my sex to be companion with them, </w:t>
            </w:r>
          </w:p>
          <w:p w14:paraId="6FF3611A"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Since </w:t>
            </w:r>
            <w:proofErr w:type="spellStart"/>
            <w:r w:rsidRPr="00D5752A">
              <w:rPr>
                <w:rFonts w:ascii="Calibri" w:hAnsi="Calibri" w:cs="Calibri"/>
                <w:sz w:val="28"/>
                <w:szCs w:val="28"/>
              </w:rPr>
              <w:t>Leonatus’s</w:t>
            </w:r>
            <w:proofErr w:type="spellEnd"/>
            <w:r w:rsidRPr="00D5752A">
              <w:rPr>
                <w:rFonts w:ascii="Calibri" w:hAnsi="Calibri" w:cs="Calibri"/>
                <w:sz w:val="28"/>
                <w:szCs w:val="28"/>
              </w:rPr>
              <w:t xml:space="preserve"> false. </w:t>
            </w:r>
          </w:p>
          <w:p w14:paraId="648DFC66" w14:textId="77777777" w:rsidR="00845458" w:rsidRDefault="00845458" w:rsidP="0077305F">
            <w:pPr>
              <w:rPr>
                <w:rFonts w:ascii="Calibri" w:hAnsi="Calibri" w:cs="Calibri"/>
                <w:sz w:val="28"/>
                <w:szCs w:val="28"/>
              </w:rPr>
            </w:pPr>
          </w:p>
          <w:p w14:paraId="7A09610C" w14:textId="77777777" w:rsidR="00BC51C6" w:rsidRPr="00D5752A" w:rsidRDefault="00BC51C6" w:rsidP="0077305F">
            <w:pPr>
              <w:rPr>
                <w:rFonts w:ascii="Calibri" w:hAnsi="Calibri" w:cs="Calibri"/>
                <w:sz w:val="28"/>
                <w:szCs w:val="28"/>
              </w:rPr>
            </w:pPr>
          </w:p>
          <w:p w14:paraId="0B8B1686" w14:textId="77777777" w:rsidR="00845458" w:rsidRPr="00D5752A" w:rsidRDefault="00845458" w:rsidP="0077305F">
            <w:pPr>
              <w:rPr>
                <w:rFonts w:ascii="Calibri" w:hAnsi="Calibri" w:cs="Calibri"/>
                <w:b/>
                <w:bCs/>
                <w:sz w:val="28"/>
                <w:szCs w:val="28"/>
              </w:rPr>
            </w:pPr>
            <w:proofErr w:type="spellStart"/>
            <w:r w:rsidRPr="00D5752A">
              <w:rPr>
                <w:rFonts w:ascii="Calibri" w:hAnsi="Calibri" w:cs="Calibri"/>
                <w:b/>
                <w:bCs/>
                <w:sz w:val="28"/>
                <w:szCs w:val="28"/>
              </w:rPr>
              <w:t>Arviragus</w:t>
            </w:r>
            <w:proofErr w:type="spellEnd"/>
            <w:r w:rsidRPr="00D5752A">
              <w:rPr>
                <w:rFonts w:ascii="Calibri" w:hAnsi="Calibri" w:cs="Calibri"/>
                <w:b/>
                <w:bCs/>
                <w:sz w:val="28"/>
                <w:szCs w:val="28"/>
              </w:rPr>
              <w:t xml:space="preserve"> on Imogen (In disguise as Fidele): </w:t>
            </w:r>
          </w:p>
          <w:p w14:paraId="61490CFC"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I know not why</w:t>
            </w:r>
          </w:p>
          <w:p w14:paraId="3FE2E202"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I love this youth; and I have heard you say, </w:t>
            </w:r>
          </w:p>
          <w:p w14:paraId="5722ED0C"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Love’s </w:t>
            </w:r>
            <w:proofErr w:type="gramStart"/>
            <w:r w:rsidRPr="00D5752A">
              <w:rPr>
                <w:rFonts w:ascii="Calibri" w:hAnsi="Calibri" w:cs="Calibri"/>
                <w:sz w:val="28"/>
                <w:szCs w:val="28"/>
              </w:rPr>
              <w:t>reason’s</w:t>
            </w:r>
            <w:proofErr w:type="gramEnd"/>
            <w:r w:rsidRPr="00D5752A">
              <w:rPr>
                <w:rFonts w:ascii="Calibri" w:hAnsi="Calibri" w:cs="Calibri"/>
                <w:sz w:val="28"/>
                <w:szCs w:val="28"/>
              </w:rPr>
              <w:t xml:space="preserve"> without reason: the bier at door</w:t>
            </w:r>
          </w:p>
          <w:p w14:paraId="49FFF71E"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And a demand who </w:t>
            </w:r>
            <w:proofErr w:type="spellStart"/>
            <w:r w:rsidRPr="00D5752A">
              <w:rPr>
                <w:rFonts w:ascii="Calibri" w:hAnsi="Calibri" w:cs="Calibri"/>
                <w:sz w:val="28"/>
                <w:szCs w:val="28"/>
              </w:rPr>
              <w:t>is’t</w:t>
            </w:r>
            <w:proofErr w:type="spellEnd"/>
            <w:r w:rsidRPr="00D5752A">
              <w:rPr>
                <w:rFonts w:ascii="Calibri" w:hAnsi="Calibri" w:cs="Calibri"/>
                <w:sz w:val="28"/>
                <w:szCs w:val="28"/>
              </w:rPr>
              <w:t xml:space="preserve"> shall die, I’d say</w:t>
            </w:r>
          </w:p>
          <w:p w14:paraId="1455BEE0"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‘My father, not this youth.’ </w:t>
            </w:r>
          </w:p>
          <w:p w14:paraId="60AC335B" w14:textId="77777777" w:rsidR="00845458" w:rsidRPr="00D5752A" w:rsidRDefault="00845458" w:rsidP="0077305F">
            <w:pPr>
              <w:rPr>
                <w:rFonts w:ascii="Calibri" w:hAnsi="Calibri" w:cs="Calibri"/>
                <w:b/>
                <w:bCs/>
                <w:sz w:val="28"/>
                <w:szCs w:val="28"/>
              </w:rPr>
            </w:pPr>
          </w:p>
          <w:p w14:paraId="13A99DF7"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With fairest flowers </w:t>
            </w:r>
          </w:p>
          <w:p w14:paraId="5E8878DA"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Whilst summer lasts and I live here, Fidele, </w:t>
            </w:r>
          </w:p>
          <w:p w14:paraId="357FA2F0"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 xml:space="preserve">I’ll sweeten thy sad grave: thou shalt not lack </w:t>
            </w:r>
          </w:p>
          <w:p w14:paraId="3B6FA61A" w14:textId="77777777" w:rsidR="00845458" w:rsidRPr="00D5752A" w:rsidRDefault="00845458" w:rsidP="0077305F">
            <w:pPr>
              <w:rPr>
                <w:rFonts w:ascii="Calibri" w:hAnsi="Calibri" w:cs="Calibri"/>
                <w:sz w:val="28"/>
                <w:szCs w:val="28"/>
              </w:rPr>
            </w:pPr>
            <w:r w:rsidRPr="00D5752A">
              <w:rPr>
                <w:rFonts w:ascii="Calibri" w:hAnsi="Calibri" w:cs="Calibri"/>
                <w:sz w:val="28"/>
                <w:szCs w:val="28"/>
              </w:rPr>
              <w:t>The flower that’s like thy face, pale primrose, nor</w:t>
            </w:r>
          </w:p>
          <w:p w14:paraId="0C1D0175" w14:textId="77777777" w:rsidR="00427301" w:rsidRPr="00D5752A" w:rsidRDefault="00845458" w:rsidP="0077305F">
            <w:pPr>
              <w:rPr>
                <w:rFonts w:ascii="Calibri" w:hAnsi="Calibri" w:cs="Calibri"/>
                <w:sz w:val="28"/>
                <w:szCs w:val="28"/>
              </w:rPr>
            </w:pPr>
            <w:r w:rsidRPr="00D5752A">
              <w:rPr>
                <w:rFonts w:ascii="Calibri" w:hAnsi="Calibri" w:cs="Calibri"/>
                <w:sz w:val="28"/>
                <w:szCs w:val="28"/>
              </w:rPr>
              <w:t>The azured harebell, like thy veins, no, nor</w:t>
            </w:r>
          </w:p>
          <w:p w14:paraId="729137B7" w14:textId="77777777" w:rsidR="00427301" w:rsidRPr="00D5752A" w:rsidRDefault="00427301" w:rsidP="0077305F">
            <w:pPr>
              <w:rPr>
                <w:rFonts w:ascii="Calibri" w:hAnsi="Calibri" w:cs="Calibri"/>
                <w:sz w:val="28"/>
                <w:szCs w:val="28"/>
              </w:rPr>
            </w:pPr>
            <w:r w:rsidRPr="00D5752A">
              <w:rPr>
                <w:rFonts w:ascii="Calibri" w:hAnsi="Calibri" w:cs="Calibri"/>
                <w:sz w:val="28"/>
                <w:szCs w:val="28"/>
              </w:rPr>
              <w:lastRenderedPageBreak/>
              <w:t xml:space="preserve">The leaf of eglantine, whom not to slander, </w:t>
            </w:r>
          </w:p>
          <w:p w14:paraId="22091961" w14:textId="0F6C9F03" w:rsidR="00845458" w:rsidRDefault="00427301" w:rsidP="0077305F">
            <w:pPr>
              <w:rPr>
                <w:rFonts w:ascii="Calibri" w:hAnsi="Calibri" w:cs="Calibri"/>
                <w:sz w:val="28"/>
                <w:szCs w:val="28"/>
              </w:rPr>
            </w:pPr>
            <w:r w:rsidRPr="00D5752A">
              <w:rPr>
                <w:rFonts w:ascii="Calibri" w:hAnsi="Calibri" w:cs="Calibri"/>
                <w:sz w:val="28"/>
                <w:szCs w:val="28"/>
              </w:rPr>
              <w:t>Out-</w:t>
            </w:r>
            <w:proofErr w:type="spellStart"/>
            <w:r w:rsidRPr="00D5752A">
              <w:rPr>
                <w:rFonts w:ascii="Calibri" w:hAnsi="Calibri" w:cs="Calibri"/>
                <w:sz w:val="28"/>
                <w:szCs w:val="28"/>
              </w:rPr>
              <w:t>sweeten’d</w:t>
            </w:r>
            <w:proofErr w:type="spellEnd"/>
            <w:r w:rsidRPr="00D5752A">
              <w:rPr>
                <w:rFonts w:ascii="Calibri" w:hAnsi="Calibri" w:cs="Calibri"/>
                <w:sz w:val="28"/>
                <w:szCs w:val="28"/>
              </w:rPr>
              <w:t xml:space="preserve"> not thy breath: </w:t>
            </w:r>
          </w:p>
          <w:p w14:paraId="3EECE940" w14:textId="77777777" w:rsidR="00BC51C6" w:rsidRDefault="00BC51C6" w:rsidP="0077305F">
            <w:pPr>
              <w:rPr>
                <w:rFonts w:ascii="Calibri" w:hAnsi="Calibri" w:cs="Calibri"/>
                <w:sz w:val="28"/>
                <w:szCs w:val="28"/>
              </w:rPr>
            </w:pPr>
          </w:p>
          <w:p w14:paraId="6C19B824" w14:textId="77777777" w:rsidR="00BC51C6" w:rsidRPr="00A65DE8" w:rsidRDefault="00BC51C6" w:rsidP="0077305F">
            <w:pPr>
              <w:rPr>
                <w:rFonts w:ascii="Calibri" w:hAnsi="Calibri" w:cs="Calibri"/>
                <w:sz w:val="28"/>
                <w:szCs w:val="28"/>
              </w:rPr>
            </w:pPr>
          </w:p>
          <w:p w14:paraId="523E00AF" w14:textId="77777777" w:rsidR="00E57385" w:rsidRPr="00D5752A" w:rsidRDefault="009376DD" w:rsidP="0077305F">
            <w:pPr>
              <w:rPr>
                <w:rFonts w:ascii="Calibri" w:hAnsi="Calibri" w:cs="Calibri"/>
                <w:b/>
                <w:bCs/>
                <w:sz w:val="28"/>
                <w:szCs w:val="28"/>
              </w:rPr>
            </w:pPr>
            <w:r w:rsidRPr="00D5752A">
              <w:rPr>
                <w:rFonts w:ascii="Calibri" w:hAnsi="Calibri" w:cs="Calibri"/>
                <w:b/>
                <w:bCs/>
                <w:sz w:val="28"/>
                <w:szCs w:val="28"/>
              </w:rPr>
              <w:t xml:space="preserve">Caius Lucius to Imogen (in disguise as Fidele): </w:t>
            </w:r>
          </w:p>
          <w:p w14:paraId="1D2DABEA" w14:textId="77777777" w:rsidR="009376DD" w:rsidRPr="00D5752A" w:rsidRDefault="009376DD" w:rsidP="0077305F">
            <w:pPr>
              <w:rPr>
                <w:rFonts w:ascii="Calibri" w:hAnsi="Calibri" w:cs="Calibri"/>
                <w:sz w:val="28"/>
                <w:szCs w:val="28"/>
              </w:rPr>
            </w:pPr>
            <w:r w:rsidRPr="00D5752A">
              <w:rPr>
                <w:rFonts w:ascii="Calibri" w:hAnsi="Calibri" w:cs="Calibri"/>
                <w:sz w:val="28"/>
                <w:szCs w:val="28"/>
              </w:rPr>
              <w:t xml:space="preserve">I will not say </w:t>
            </w:r>
          </w:p>
          <w:p w14:paraId="7D64FB82" w14:textId="77777777" w:rsidR="009376DD" w:rsidRPr="00D5752A" w:rsidRDefault="009376DD" w:rsidP="0077305F">
            <w:pPr>
              <w:rPr>
                <w:rFonts w:ascii="Calibri" w:hAnsi="Calibri" w:cs="Calibri"/>
                <w:sz w:val="28"/>
                <w:szCs w:val="28"/>
              </w:rPr>
            </w:pPr>
            <w:r w:rsidRPr="00D5752A">
              <w:rPr>
                <w:rFonts w:ascii="Calibri" w:hAnsi="Calibri" w:cs="Calibri"/>
                <w:sz w:val="28"/>
                <w:szCs w:val="28"/>
              </w:rPr>
              <w:t xml:space="preserve">Thou shalt be so well </w:t>
            </w:r>
            <w:proofErr w:type="spellStart"/>
            <w:r w:rsidRPr="00D5752A">
              <w:rPr>
                <w:rFonts w:ascii="Calibri" w:hAnsi="Calibri" w:cs="Calibri"/>
                <w:sz w:val="28"/>
                <w:szCs w:val="28"/>
              </w:rPr>
              <w:t>master’d</w:t>
            </w:r>
            <w:proofErr w:type="spellEnd"/>
            <w:r w:rsidR="00AF40A4" w:rsidRPr="00D5752A">
              <w:rPr>
                <w:rFonts w:ascii="Calibri" w:hAnsi="Calibri" w:cs="Calibri"/>
                <w:sz w:val="28"/>
                <w:szCs w:val="28"/>
              </w:rPr>
              <w:t xml:space="preserve">, </w:t>
            </w:r>
            <w:proofErr w:type="gramStart"/>
            <w:r w:rsidR="00AF40A4" w:rsidRPr="00D5752A">
              <w:rPr>
                <w:rFonts w:ascii="Calibri" w:hAnsi="Calibri" w:cs="Calibri"/>
                <w:sz w:val="28"/>
                <w:szCs w:val="28"/>
              </w:rPr>
              <w:t>but,</w:t>
            </w:r>
            <w:proofErr w:type="gramEnd"/>
            <w:r w:rsidR="00AF40A4" w:rsidRPr="00D5752A">
              <w:rPr>
                <w:rFonts w:ascii="Calibri" w:hAnsi="Calibri" w:cs="Calibri"/>
                <w:sz w:val="28"/>
                <w:szCs w:val="28"/>
              </w:rPr>
              <w:t xml:space="preserve"> be sure, </w:t>
            </w:r>
          </w:p>
          <w:p w14:paraId="108149B1" w14:textId="77777777" w:rsidR="00AF40A4" w:rsidRPr="00D5752A" w:rsidRDefault="00AF40A4" w:rsidP="0077305F">
            <w:pPr>
              <w:rPr>
                <w:rFonts w:ascii="Calibri" w:hAnsi="Calibri" w:cs="Calibri"/>
                <w:sz w:val="28"/>
                <w:szCs w:val="28"/>
              </w:rPr>
            </w:pPr>
            <w:r w:rsidRPr="00D5752A">
              <w:rPr>
                <w:rFonts w:ascii="Calibri" w:hAnsi="Calibri" w:cs="Calibri"/>
                <w:sz w:val="28"/>
                <w:szCs w:val="28"/>
              </w:rPr>
              <w:t xml:space="preserve">No less beloved </w:t>
            </w:r>
          </w:p>
          <w:p w14:paraId="2B6FBCA5" w14:textId="77777777" w:rsidR="00AF40A4" w:rsidRPr="00D5752A" w:rsidRDefault="00AF40A4" w:rsidP="0077305F">
            <w:pPr>
              <w:rPr>
                <w:rFonts w:ascii="Calibri" w:hAnsi="Calibri" w:cs="Calibri"/>
                <w:sz w:val="28"/>
                <w:szCs w:val="28"/>
              </w:rPr>
            </w:pPr>
          </w:p>
          <w:p w14:paraId="4F4D3EE3" w14:textId="77777777" w:rsidR="00AF40A4" w:rsidRPr="00D5752A" w:rsidRDefault="00AF40A4" w:rsidP="0077305F">
            <w:pPr>
              <w:rPr>
                <w:rFonts w:ascii="Calibri" w:hAnsi="Calibri" w:cs="Calibri"/>
                <w:sz w:val="28"/>
                <w:szCs w:val="28"/>
              </w:rPr>
            </w:pPr>
            <w:r w:rsidRPr="00D5752A">
              <w:rPr>
                <w:rFonts w:ascii="Calibri" w:hAnsi="Calibri" w:cs="Calibri"/>
                <w:sz w:val="28"/>
                <w:szCs w:val="28"/>
              </w:rPr>
              <w:t xml:space="preserve">My friends, </w:t>
            </w:r>
          </w:p>
          <w:p w14:paraId="1E2E22F9" w14:textId="77777777" w:rsidR="00AF40A4" w:rsidRPr="00D5752A" w:rsidRDefault="00AF40A4" w:rsidP="0077305F">
            <w:pPr>
              <w:rPr>
                <w:rFonts w:ascii="Calibri" w:hAnsi="Calibri" w:cs="Calibri"/>
                <w:sz w:val="28"/>
                <w:szCs w:val="28"/>
              </w:rPr>
            </w:pPr>
            <w:r w:rsidRPr="00D5752A">
              <w:rPr>
                <w:rFonts w:ascii="Calibri" w:hAnsi="Calibri" w:cs="Calibri"/>
                <w:sz w:val="28"/>
                <w:szCs w:val="28"/>
              </w:rPr>
              <w:t xml:space="preserve">The boy hath taught us manly duties: let us </w:t>
            </w:r>
          </w:p>
          <w:p w14:paraId="0A51601D" w14:textId="77777777" w:rsidR="00AF40A4" w:rsidRPr="00D5752A" w:rsidRDefault="00AF40A4" w:rsidP="0077305F">
            <w:pPr>
              <w:rPr>
                <w:rFonts w:ascii="Calibri" w:hAnsi="Calibri" w:cs="Calibri"/>
                <w:sz w:val="28"/>
                <w:szCs w:val="28"/>
              </w:rPr>
            </w:pPr>
            <w:r w:rsidRPr="00D5752A">
              <w:rPr>
                <w:rFonts w:ascii="Calibri" w:hAnsi="Calibri" w:cs="Calibri"/>
                <w:sz w:val="28"/>
                <w:szCs w:val="28"/>
              </w:rPr>
              <w:t>Find out the prettiest da</w:t>
            </w:r>
            <w:r w:rsidR="003A7571" w:rsidRPr="00D5752A">
              <w:rPr>
                <w:rFonts w:ascii="Calibri" w:hAnsi="Calibri" w:cs="Calibri"/>
                <w:sz w:val="28"/>
                <w:szCs w:val="28"/>
              </w:rPr>
              <w:t xml:space="preserve">isied plot we can, </w:t>
            </w:r>
          </w:p>
          <w:p w14:paraId="4A412D59" w14:textId="77777777" w:rsidR="003A7571" w:rsidRPr="00D5752A" w:rsidRDefault="003A7571" w:rsidP="0077305F">
            <w:pPr>
              <w:rPr>
                <w:rFonts w:ascii="Calibri" w:hAnsi="Calibri" w:cs="Calibri"/>
                <w:sz w:val="28"/>
                <w:szCs w:val="28"/>
              </w:rPr>
            </w:pPr>
            <w:r w:rsidRPr="00D5752A">
              <w:rPr>
                <w:rFonts w:ascii="Calibri" w:hAnsi="Calibri" w:cs="Calibri"/>
                <w:sz w:val="28"/>
                <w:szCs w:val="28"/>
              </w:rPr>
              <w:t xml:space="preserve">And make him </w:t>
            </w:r>
            <w:proofErr w:type="spellStart"/>
            <w:r w:rsidRPr="00D5752A">
              <w:rPr>
                <w:rFonts w:ascii="Calibri" w:hAnsi="Calibri" w:cs="Calibri"/>
                <w:sz w:val="28"/>
                <w:szCs w:val="28"/>
              </w:rPr>
              <w:t>with out</w:t>
            </w:r>
            <w:proofErr w:type="spellEnd"/>
            <w:r w:rsidRPr="00D5752A">
              <w:rPr>
                <w:rFonts w:ascii="Calibri" w:hAnsi="Calibri" w:cs="Calibri"/>
                <w:sz w:val="28"/>
                <w:szCs w:val="28"/>
              </w:rPr>
              <w:t xml:space="preserve"> pikes and partisans </w:t>
            </w:r>
          </w:p>
          <w:p w14:paraId="5E68E8D2" w14:textId="77777777" w:rsidR="003A7571" w:rsidRPr="00D5752A" w:rsidRDefault="003A7571" w:rsidP="0077305F">
            <w:pPr>
              <w:rPr>
                <w:rFonts w:ascii="Calibri" w:hAnsi="Calibri" w:cs="Calibri"/>
                <w:sz w:val="28"/>
                <w:szCs w:val="28"/>
              </w:rPr>
            </w:pPr>
            <w:r w:rsidRPr="00D5752A">
              <w:rPr>
                <w:rFonts w:ascii="Calibri" w:hAnsi="Calibri" w:cs="Calibri"/>
                <w:sz w:val="28"/>
                <w:szCs w:val="28"/>
              </w:rPr>
              <w:t xml:space="preserve">A grave: come, arm him. Boy, he is </w:t>
            </w:r>
            <w:proofErr w:type="spellStart"/>
            <w:r w:rsidRPr="00D5752A">
              <w:rPr>
                <w:rFonts w:ascii="Calibri" w:hAnsi="Calibri" w:cs="Calibri"/>
                <w:sz w:val="28"/>
                <w:szCs w:val="28"/>
              </w:rPr>
              <w:t>preferr’s</w:t>
            </w:r>
            <w:proofErr w:type="spellEnd"/>
            <w:r w:rsidRPr="00D5752A">
              <w:rPr>
                <w:rFonts w:ascii="Calibri" w:hAnsi="Calibri" w:cs="Calibri"/>
                <w:sz w:val="28"/>
                <w:szCs w:val="28"/>
              </w:rPr>
              <w:t xml:space="preserve"> </w:t>
            </w:r>
          </w:p>
          <w:p w14:paraId="1E791256" w14:textId="77777777" w:rsidR="003A7571" w:rsidRPr="00D5752A" w:rsidRDefault="003A7571" w:rsidP="0077305F">
            <w:pPr>
              <w:rPr>
                <w:rFonts w:ascii="Calibri" w:hAnsi="Calibri" w:cs="Calibri"/>
                <w:sz w:val="28"/>
                <w:szCs w:val="28"/>
              </w:rPr>
            </w:pPr>
            <w:r w:rsidRPr="00D5752A">
              <w:rPr>
                <w:rFonts w:ascii="Calibri" w:hAnsi="Calibri" w:cs="Calibri"/>
                <w:sz w:val="28"/>
                <w:szCs w:val="28"/>
              </w:rPr>
              <w:t xml:space="preserve">By thee to us, and he shall be </w:t>
            </w:r>
            <w:proofErr w:type="spellStart"/>
            <w:r w:rsidRPr="00D5752A">
              <w:rPr>
                <w:rFonts w:ascii="Calibri" w:hAnsi="Calibri" w:cs="Calibri"/>
                <w:sz w:val="28"/>
                <w:szCs w:val="28"/>
              </w:rPr>
              <w:t>interr’d</w:t>
            </w:r>
            <w:proofErr w:type="spellEnd"/>
          </w:p>
          <w:p w14:paraId="43CDB284" w14:textId="77777777" w:rsidR="003A7571" w:rsidRPr="00D5752A" w:rsidRDefault="00280DE2" w:rsidP="0077305F">
            <w:pPr>
              <w:rPr>
                <w:rFonts w:ascii="Calibri" w:hAnsi="Calibri" w:cs="Calibri"/>
                <w:sz w:val="28"/>
                <w:szCs w:val="28"/>
              </w:rPr>
            </w:pPr>
            <w:r w:rsidRPr="00D5752A">
              <w:rPr>
                <w:rFonts w:ascii="Calibri" w:hAnsi="Calibri" w:cs="Calibri"/>
                <w:sz w:val="28"/>
                <w:szCs w:val="28"/>
              </w:rPr>
              <w:t xml:space="preserve">As soldiers </w:t>
            </w:r>
            <w:r w:rsidR="00DD1FC8" w:rsidRPr="00D5752A">
              <w:rPr>
                <w:rFonts w:ascii="Calibri" w:hAnsi="Calibri" w:cs="Calibri"/>
                <w:sz w:val="28"/>
                <w:szCs w:val="28"/>
              </w:rPr>
              <w:t xml:space="preserve">can. Be cheerful; wipe thine eyes </w:t>
            </w:r>
          </w:p>
          <w:p w14:paraId="0F6C08B5" w14:textId="77777777" w:rsidR="00DD1FC8" w:rsidRPr="00D5752A" w:rsidRDefault="00DD1FC8" w:rsidP="0077305F">
            <w:pPr>
              <w:rPr>
                <w:rFonts w:ascii="Calibri" w:hAnsi="Calibri" w:cs="Calibri"/>
                <w:sz w:val="28"/>
                <w:szCs w:val="28"/>
              </w:rPr>
            </w:pPr>
            <w:r w:rsidRPr="00D5752A">
              <w:rPr>
                <w:rFonts w:ascii="Calibri" w:hAnsi="Calibri" w:cs="Calibri"/>
                <w:sz w:val="28"/>
                <w:szCs w:val="28"/>
              </w:rPr>
              <w:t xml:space="preserve">Some falls are means the happier to arise </w:t>
            </w:r>
          </w:p>
          <w:p w14:paraId="3976C2A3" w14:textId="77777777" w:rsidR="00DD1FC8" w:rsidRPr="00D5752A" w:rsidRDefault="00DD1FC8" w:rsidP="0077305F">
            <w:pPr>
              <w:rPr>
                <w:rFonts w:ascii="Calibri" w:hAnsi="Calibri" w:cs="Calibri"/>
                <w:sz w:val="28"/>
                <w:szCs w:val="28"/>
              </w:rPr>
            </w:pPr>
          </w:p>
          <w:p w14:paraId="098C9D52" w14:textId="77777777" w:rsidR="00DD1FC8" w:rsidRPr="00D5752A" w:rsidRDefault="00DD1FC8" w:rsidP="0077305F">
            <w:pPr>
              <w:rPr>
                <w:rFonts w:ascii="Calibri" w:hAnsi="Calibri" w:cs="Calibri"/>
                <w:sz w:val="28"/>
                <w:szCs w:val="28"/>
              </w:rPr>
            </w:pPr>
            <w:r w:rsidRPr="00D5752A">
              <w:rPr>
                <w:rFonts w:ascii="Calibri" w:hAnsi="Calibri" w:cs="Calibri"/>
                <w:sz w:val="28"/>
                <w:szCs w:val="28"/>
              </w:rPr>
              <w:t>The boy distains me</w:t>
            </w:r>
            <w:r w:rsidR="003303DC" w:rsidRPr="00D5752A">
              <w:rPr>
                <w:rFonts w:ascii="Calibri" w:hAnsi="Calibri" w:cs="Calibri"/>
                <w:sz w:val="28"/>
                <w:szCs w:val="28"/>
              </w:rPr>
              <w:t xml:space="preserve">, </w:t>
            </w:r>
          </w:p>
          <w:p w14:paraId="41288475" w14:textId="77777777" w:rsidR="003303DC" w:rsidRPr="00D5752A" w:rsidRDefault="003303DC" w:rsidP="0077305F">
            <w:pPr>
              <w:rPr>
                <w:rFonts w:ascii="Calibri" w:hAnsi="Calibri" w:cs="Calibri"/>
                <w:sz w:val="28"/>
                <w:szCs w:val="28"/>
              </w:rPr>
            </w:pPr>
            <w:r w:rsidRPr="00D5752A">
              <w:rPr>
                <w:rFonts w:ascii="Calibri" w:hAnsi="Calibri" w:cs="Calibri"/>
                <w:sz w:val="28"/>
                <w:szCs w:val="28"/>
              </w:rPr>
              <w:t xml:space="preserve">He leaves me, scorns me: briefly die their joys </w:t>
            </w:r>
          </w:p>
          <w:p w14:paraId="0CFFFA75" w14:textId="77777777" w:rsidR="003303DC" w:rsidRPr="00D5752A" w:rsidRDefault="003303DC" w:rsidP="0077305F">
            <w:pPr>
              <w:rPr>
                <w:rFonts w:ascii="Calibri" w:hAnsi="Calibri" w:cs="Calibri"/>
                <w:sz w:val="28"/>
                <w:szCs w:val="28"/>
              </w:rPr>
            </w:pPr>
            <w:r w:rsidRPr="00D5752A">
              <w:rPr>
                <w:rFonts w:ascii="Calibri" w:hAnsi="Calibri" w:cs="Calibri"/>
                <w:sz w:val="28"/>
                <w:szCs w:val="28"/>
              </w:rPr>
              <w:t xml:space="preserve">That place them on the truth of girls and boys. </w:t>
            </w:r>
          </w:p>
          <w:p w14:paraId="42FD0EDE" w14:textId="77777777" w:rsidR="003303DC" w:rsidRPr="00D5752A" w:rsidRDefault="004C5E6E" w:rsidP="0077305F">
            <w:pPr>
              <w:rPr>
                <w:rFonts w:ascii="Calibri" w:hAnsi="Calibri" w:cs="Calibri"/>
                <w:sz w:val="28"/>
                <w:szCs w:val="28"/>
              </w:rPr>
            </w:pPr>
            <w:r w:rsidRPr="00D5752A">
              <w:rPr>
                <w:rFonts w:ascii="Calibri" w:hAnsi="Calibri" w:cs="Calibri"/>
                <w:sz w:val="28"/>
                <w:szCs w:val="28"/>
              </w:rPr>
              <w:t xml:space="preserve">Why stands he so </w:t>
            </w:r>
            <w:proofErr w:type="spellStart"/>
            <w:r w:rsidRPr="00D5752A">
              <w:rPr>
                <w:rFonts w:ascii="Calibri" w:hAnsi="Calibri" w:cs="Calibri"/>
                <w:sz w:val="28"/>
                <w:szCs w:val="28"/>
              </w:rPr>
              <w:t>perplex’d</w:t>
            </w:r>
            <w:proofErr w:type="spellEnd"/>
            <w:r w:rsidRPr="00D5752A">
              <w:rPr>
                <w:rFonts w:ascii="Calibri" w:hAnsi="Calibri" w:cs="Calibri"/>
                <w:sz w:val="28"/>
                <w:szCs w:val="28"/>
              </w:rPr>
              <w:t xml:space="preserve">? </w:t>
            </w:r>
          </w:p>
          <w:p w14:paraId="304C3D3D" w14:textId="77777777" w:rsidR="004C5E6E" w:rsidRDefault="004C5E6E" w:rsidP="0077305F">
            <w:pPr>
              <w:rPr>
                <w:rFonts w:ascii="Calibri" w:hAnsi="Calibri" w:cs="Calibri"/>
                <w:sz w:val="28"/>
                <w:szCs w:val="28"/>
              </w:rPr>
            </w:pPr>
          </w:p>
          <w:p w14:paraId="4D1C0F87" w14:textId="77777777" w:rsidR="00BC51C6" w:rsidRPr="00D5752A" w:rsidRDefault="00BC51C6" w:rsidP="0077305F">
            <w:pPr>
              <w:rPr>
                <w:rFonts w:ascii="Calibri" w:hAnsi="Calibri" w:cs="Calibri"/>
                <w:sz w:val="28"/>
                <w:szCs w:val="28"/>
              </w:rPr>
            </w:pPr>
          </w:p>
          <w:p w14:paraId="0F0E68F5" w14:textId="77777777" w:rsidR="004C5E6E" w:rsidRPr="00D5752A" w:rsidRDefault="004C5E6E" w:rsidP="0077305F">
            <w:pPr>
              <w:rPr>
                <w:rFonts w:ascii="Calibri" w:hAnsi="Calibri" w:cs="Calibri"/>
                <w:b/>
                <w:bCs/>
                <w:sz w:val="28"/>
                <w:szCs w:val="28"/>
              </w:rPr>
            </w:pPr>
            <w:r w:rsidRPr="00D5752A">
              <w:rPr>
                <w:rFonts w:ascii="Calibri" w:hAnsi="Calibri" w:cs="Calibri"/>
                <w:b/>
                <w:bCs/>
                <w:sz w:val="28"/>
                <w:szCs w:val="28"/>
              </w:rPr>
              <w:t xml:space="preserve">Cymbeline to Imogen (in disguise as Fidele): </w:t>
            </w:r>
          </w:p>
          <w:p w14:paraId="6593D640" w14:textId="77777777" w:rsidR="004C5E6E" w:rsidRPr="00D5752A" w:rsidRDefault="009C04F2" w:rsidP="0077305F">
            <w:pPr>
              <w:rPr>
                <w:rFonts w:ascii="Calibri" w:hAnsi="Calibri" w:cs="Calibri"/>
                <w:sz w:val="28"/>
                <w:szCs w:val="28"/>
              </w:rPr>
            </w:pPr>
            <w:proofErr w:type="spellStart"/>
            <w:r w:rsidRPr="00D5752A">
              <w:rPr>
                <w:rFonts w:ascii="Calibri" w:hAnsi="Calibri" w:cs="Calibri"/>
                <w:sz w:val="28"/>
                <w:szCs w:val="28"/>
              </w:rPr>
              <w:t>Thou’rt</w:t>
            </w:r>
            <w:proofErr w:type="spellEnd"/>
            <w:r w:rsidRPr="00D5752A">
              <w:rPr>
                <w:rFonts w:ascii="Calibri" w:hAnsi="Calibri" w:cs="Calibri"/>
                <w:sz w:val="28"/>
                <w:szCs w:val="28"/>
              </w:rPr>
              <w:t xml:space="preserve"> my good youth, my page;</w:t>
            </w:r>
          </w:p>
          <w:p w14:paraId="731E0E2F" w14:textId="77777777" w:rsidR="009C04F2" w:rsidRPr="00D5752A" w:rsidRDefault="009C04F2" w:rsidP="0077305F">
            <w:pPr>
              <w:rPr>
                <w:rFonts w:ascii="Calibri" w:hAnsi="Calibri" w:cs="Calibri"/>
                <w:sz w:val="28"/>
                <w:szCs w:val="28"/>
              </w:rPr>
            </w:pPr>
            <w:r w:rsidRPr="00D5752A">
              <w:rPr>
                <w:rFonts w:ascii="Calibri" w:hAnsi="Calibri" w:cs="Calibri"/>
                <w:sz w:val="28"/>
                <w:szCs w:val="28"/>
              </w:rPr>
              <w:t xml:space="preserve">I’ll be thy master: walk with me; speak freely. </w:t>
            </w:r>
          </w:p>
          <w:p w14:paraId="70C528F8" w14:textId="77777777" w:rsidR="009C04F2" w:rsidRDefault="009C04F2" w:rsidP="0077305F">
            <w:pPr>
              <w:rPr>
                <w:rFonts w:ascii="Calibri" w:hAnsi="Calibri" w:cs="Calibri"/>
                <w:sz w:val="28"/>
                <w:szCs w:val="28"/>
              </w:rPr>
            </w:pPr>
          </w:p>
          <w:p w14:paraId="50826F14" w14:textId="77777777" w:rsidR="00BC51C6" w:rsidRPr="00D5752A" w:rsidRDefault="00BC51C6" w:rsidP="0077305F">
            <w:pPr>
              <w:rPr>
                <w:rFonts w:ascii="Calibri" w:hAnsi="Calibri" w:cs="Calibri"/>
                <w:sz w:val="28"/>
                <w:szCs w:val="28"/>
              </w:rPr>
            </w:pPr>
          </w:p>
          <w:p w14:paraId="33C0295A" w14:textId="77777777" w:rsidR="009C04F2" w:rsidRPr="00D5752A" w:rsidRDefault="009C04F2" w:rsidP="0077305F">
            <w:pPr>
              <w:rPr>
                <w:rFonts w:ascii="Calibri" w:hAnsi="Calibri" w:cs="Calibri"/>
                <w:sz w:val="28"/>
                <w:szCs w:val="28"/>
              </w:rPr>
            </w:pPr>
            <w:r w:rsidRPr="00D5752A">
              <w:rPr>
                <w:rFonts w:ascii="Calibri" w:hAnsi="Calibri" w:cs="Calibri"/>
                <w:b/>
                <w:bCs/>
                <w:sz w:val="28"/>
                <w:szCs w:val="28"/>
              </w:rPr>
              <w:t xml:space="preserve">Imogen to Caius Lucuis: </w:t>
            </w:r>
            <w:r w:rsidR="00A1151A" w:rsidRPr="00D5752A">
              <w:rPr>
                <w:rFonts w:ascii="Calibri" w:hAnsi="Calibri" w:cs="Calibri"/>
                <w:sz w:val="28"/>
                <w:szCs w:val="28"/>
              </w:rPr>
              <w:t xml:space="preserve">My good master, </w:t>
            </w:r>
          </w:p>
          <w:p w14:paraId="1C8D432F" w14:textId="77777777" w:rsidR="00A1151A" w:rsidRDefault="00A1151A" w:rsidP="0077305F">
            <w:pPr>
              <w:rPr>
                <w:rFonts w:ascii="Calibri" w:hAnsi="Calibri" w:cs="Calibri"/>
                <w:sz w:val="28"/>
                <w:szCs w:val="28"/>
              </w:rPr>
            </w:pPr>
            <w:r w:rsidRPr="00D5752A">
              <w:rPr>
                <w:rFonts w:ascii="Calibri" w:hAnsi="Calibri" w:cs="Calibri"/>
                <w:sz w:val="28"/>
                <w:szCs w:val="28"/>
              </w:rPr>
              <w:t xml:space="preserve">I will yet do you service </w:t>
            </w:r>
          </w:p>
          <w:p w14:paraId="47563653" w14:textId="4B7F7AC1" w:rsidR="00BC51C6" w:rsidRPr="00D5752A" w:rsidRDefault="00BC51C6" w:rsidP="0077305F">
            <w:pPr>
              <w:rPr>
                <w:rFonts w:ascii="Calibri" w:hAnsi="Calibri" w:cs="Calibri"/>
                <w:sz w:val="28"/>
                <w:szCs w:val="28"/>
              </w:rPr>
            </w:pPr>
          </w:p>
        </w:tc>
      </w:tr>
      <w:tr w:rsidR="00A1151A" w:rsidRPr="00D5752A" w14:paraId="184EC5B8" w14:textId="77777777" w:rsidTr="00EF3B0B">
        <w:tc>
          <w:tcPr>
            <w:tcW w:w="2405" w:type="dxa"/>
          </w:tcPr>
          <w:p w14:paraId="2D633B3C" w14:textId="7102DCEE" w:rsidR="00A1151A" w:rsidRPr="00D5752A" w:rsidRDefault="00F034A9" w:rsidP="0077305F">
            <w:pPr>
              <w:rPr>
                <w:rFonts w:ascii="Calibri" w:hAnsi="Calibri" w:cs="Calibri"/>
                <w:sz w:val="28"/>
                <w:szCs w:val="28"/>
              </w:rPr>
            </w:pPr>
            <w:r w:rsidRPr="00D5752A">
              <w:rPr>
                <w:rFonts w:ascii="Calibri" w:hAnsi="Calibri" w:cs="Calibri"/>
                <w:sz w:val="28"/>
                <w:szCs w:val="28"/>
              </w:rPr>
              <w:lastRenderedPageBreak/>
              <w:t>Henry VI Part 1: Joan la Pucelle</w:t>
            </w:r>
          </w:p>
        </w:tc>
        <w:tc>
          <w:tcPr>
            <w:tcW w:w="6804" w:type="dxa"/>
          </w:tcPr>
          <w:p w14:paraId="1139A512" w14:textId="77777777" w:rsidR="00A1151A" w:rsidRPr="00D5752A" w:rsidRDefault="00630B19" w:rsidP="0077305F">
            <w:pPr>
              <w:rPr>
                <w:rFonts w:ascii="Calibri" w:hAnsi="Calibri" w:cs="Calibri"/>
                <w:b/>
                <w:bCs/>
                <w:sz w:val="28"/>
                <w:szCs w:val="28"/>
              </w:rPr>
            </w:pPr>
            <w:r w:rsidRPr="00D5752A">
              <w:rPr>
                <w:rFonts w:ascii="Calibri" w:hAnsi="Calibri" w:cs="Calibri"/>
                <w:b/>
                <w:bCs/>
                <w:sz w:val="28"/>
                <w:szCs w:val="28"/>
              </w:rPr>
              <w:t xml:space="preserve">Joan la Pucelle: </w:t>
            </w:r>
          </w:p>
          <w:p w14:paraId="6601574F" w14:textId="77777777" w:rsidR="00630B19" w:rsidRPr="00D5752A" w:rsidRDefault="00630B19" w:rsidP="0077305F">
            <w:pPr>
              <w:rPr>
                <w:rFonts w:ascii="Calibri" w:hAnsi="Calibri" w:cs="Calibri"/>
                <w:sz w:val="28"/>
                <w:szCs w:val="28"/>
              </w:rPr>
            </w:pPr>
            <w:r w:rsidRPr="00D5752A">
              <w:rPr>
                <w:rFonts w:ascii="Calibri" w:hAnsi="Calibri" w:cs="Calibri"/>
                <w:sz w:val="28"/>
                <w:szCs w:val="28"/>
              </w:rPr>
              <w:t>I am prepared: here is my keen-edged sword,</w:t>
            </w:r>
          </w:p>
          <w:p w14:paraId="688A4704" w14:textId="77777777" w:rsidR="00630B19" w:rsidRPr="00D5752A" w:rsidRDefault="00630B19" w:rsidP="0077305F">
            <w:pPr>
              <w:rPr>
                <w:rFonts w:ascii="Calibri" w:hAnsi="Calibri" w:cs="Calibri"/>
                <w:sz w:val="28"/>
                <w:szCs w:val="28"/>
              </w:rPr>
            </w:pPr>
            <w:proofErr w:type="spellStart"/>
            <w:r w:rsidRPr="00D5752A">
              <w:rPr>
                <w:rFonts w:ascii="Calibri" w:hAnsi="Calibri" w:cs="Calibri"/>
                <w:sz w:val="28"/>
                <w:szCs w:val="28"/>
              </w:rPr>
              <w:t>Deck’d</w:t>
            </w:r>
            <w:proofErr w:type="spellEnd"/>
            <w:r w:rsidRPr="00D5752A">
              <w:rPr>
                <w:rFonts w:ascii="Calibri" w:hAnsi="Calibri" w:cs="Calibri"/>
                <w:sz w:val="28"/>
                <w:szCs w:val="28"/>
              </w:rPr>
              <w:t xml:space="preserve"> with five flower</w:t>
            </w:r>
            <w:r w:rsidR="00EF3B0B" w:rsidRPr="00D5752A">
              <w:rPr>
                <w:rFonts w:ascii="Calibri" w:hAnsi="Calibri" w:cs="Calibri"/>
                <w:sz w:val="28"/>
                <w:szCs w:val="28"/>
              </w:rPr>
              <w:t>-de-luces on each side;</w:t>
            </w:r>
          </w:p>
          <w:p w14:paraId="17447958" w14:textId="77777777" w:rsidR="00EF3B0B" w:rsidRPr="00D5752A" w:rsidRDefault="00EF3B0B" w:rsidP="0077305F">
            <w:pPr>
              <w:rPr>
                <w:rFonts w:ascii="Calibri" w:hAnsi="Calibri" w:cs="Calibri"/>
                <w:sz w:val="28"/>
                <w:szCs w:val="28"/>
              </w:rPr>
            </w:pPr>
            <w:r w:rsidRPr="00D5752A">
              <w:rPr>
                <w:rFonts w:ascii="Calibri" w:hAnsi="Calibri" w:cs="Calibri"/>
                <w:sz w:val="28"/>
                <w:szCs w:val="28"/>
              </w:rPr>
              <w:t>The which at Touraine, in Saint Katherine’s churchyard,</w:t>
            </w:r>
          </w:p>
          <w:p w14:paraId="1F677559" w14:textId="77777777" w:rsidR="00694E31" w:rsidRPr="00D5752A" w:rsidRDefault="00694E31" w:rsidP="0077305F">
            <w:pPr>
              <w:rPr>
                <w:rFonts w:ascii="Calibri" w:hAnsi="Calibri" w:cs="Calibri"/>
                <w:sz w:val="28"/>
                <w:szCs w:val="28"/>
              </w:rPr>
            </w:pPr>
            <w:r w:rsidRPr="00D5752A">
              <w:rPr>
                <w:rFonts w:ascii="Calibri" w:hAnsi="Calibri" w:cs="Calibri"/>
                <w:sz w:val="28"/>
                <w:szCs w:val="28"/>
              </w:rPr>
              <w:t xml:space="preserve">Out of a great deal of old </w:t>
            </w:r>
            <w:proofErr w:type="gramStart"/>
            <w:r w:rsidRPr="00D5752A">
              <w:rPr>
                <w:rFonts w:ascii="Calibri" w:hAnsi="Calibri" w:cs="Calibri"/>
                <w:sz w:val="28"/>
                <w:szCs w:val="28"/>
              </w:rPr>
              <w:t>iron</w:t>
            </w:r>
            <w:proofErr w:type="gramEnd"/>
            <w:r w:rsidRPr="00D5752A">
              <w:rPr>
                <w:rFonts w:ascii="Calibri" w:hAnsi="Calibri" w:cs="Calibri"/>
                <w:sz w:val="28"/>
                <w:szCs w:val="28"/>
              </w:rPr>
              <w:t xml:space="preserve"> I chose forth. </w:t>
            </w:r>
          </w:p>
          <w:p w14:paraId="16F5EABB" w14:textId="77777777" w:rsidR="00694E31" w:rsidRDefault="00694E31" w:rsidP="0077305F">
            <w:pPr>
              <w:rPr>
                <w:rFonts w:ascii="Calibri" w:hAnsi="Calibri" w:cs="Calibri"/>
                <w:sz w:val="28"/>
                <w:szCs w:val="28"/>
              </w:rPr>
            </w:pPr>
          </w:p>
          <w:p w14:paraId="1224B0EC" w14:textId="77777777" w:rsidR="00BC51C6" w:rsidRDefault="00BC51C6" w:rsidP="0077305F">
            <w:pPr>
              <w:rPr>
                <w:rFonts w:ascii="Calibri" w:hAnsi="Calibri" w:cs="Calibri"/>
                <w:sz w:val="28"/>
                <w:szCs w:val="28"/>
              </w:rPr>
            </w:pPr>
          </w:p>
          <w:p w14:paraId="45CBE3E3" w14:textId="77777777" w:rsidR="00BC51C6" w:rsidRPr="00D5752A" w:rsidRDefault="00BC51C6" w:rsidP="0077305F">
            <w:pPr>
              <w:rPr>
                <w:rFonts w:ascii="Calibri" w:hAnsi="Calibri" w:cs="Calibri"/>
                <w:sz w:val="28"/>
                <w:szCs w:val="28"/>
              </w:rPr>
            </w:pPr>
          </w:p>
          <w:p w14:paraId="7F3B98ED" w14:textId="77777777" w:rsidR="00BB477B" w:rsidRPr="00D5752A" w:rsidRDefault="00BA0EB0" w:rsidP="0077305F">
            <w:pPr>
              <w:rPr>
                <w:rFonts w:ascii="Calibri" w:hAnsi="Calibri" w:cs="Calibri"/>
                <w:b/>
                <w:bCs/>
                <w:sz w:val="28"/>
                <w:szCs w:val="28"/>
              </w:rPr>
            </w:pPr>
            <w:r w:rsidRPr="00D5752A">
              <w:rPr>
                <w:rFonts w:ascii="Calibri" w:hAnsi="Calibri" w:cs="Calibri"/>
                <w:b/>
                <w:bCs/>
                <w:sz w:val="28"/>
                <w:szCs w:val="28"/>
              </w:rPr>
              <w:lastRenderedPageBreak/>
              <w:t xml:space="preserve">Duke of Alencon on Charles: </w:t>
            </w:r>
          </w:p>
          <w:p w14:paraId="715EEDF8" w14:textId="77777777" w:rsidR="00BA0EB0" w:rsidRPr="00D5752A" w:rsidRDefault="00BA0EB0" w:rsidP="0077305F">
            <w:pPr>
              <w:rPr>
                <w:rFonts w:ascii="Calibri" w:hAnsi="Calibri" w:cs="Calibri"/>
                <w:sz w:val="28"/>
                <w:szCs w:val="28"/>
              </w:rPr>
            </w:pPr>
            <w:r w:rsidRPr="00D5752A">
              <w:rPr>
                <w:rFonts w:ascii="Calibri" w:hAnsi="Calibri" w:cs="Calibri"/>
                <w:sz w:val="28"/>
                <w:szCs w:val="28"/>
              </w:rPr>
              <w:t>Doubtless he shrives this woman to her smock</w:t>
            </w:r>
          </w:p>
          <w:p w14:paraId="574E5781" w14:textId="77777777" w:rsidR="00754E74" w:rsidRDefault="00754E74" w:rsidP="0077305F">
            <w:pPr>
              <w:rPr>
                <w:rFonts w:ascii="Calibri" w:hAnsi="Calibri" w:cs="Calibri"/>
                <w:sz w:val="28"/>
                <w:szCs w:val="28"/>
              </w:rPr>
            </w:pPr>
          </w:p>
          <w:p w14:paraId="2320C798" w14:textId="77777777" w:rsidR="00BC51C6" w:rsidRPr="00D5752A" w:rsidRDefault="00BC51C6" w:rsidP="0077305F">
            <w:pPr>
              <w:rPr>
                <w:rFonts w:ascii="Calibri" w:hAnsi="Calibri" w:cs="Calibri"/>
                <w:sz w:val="28"/>
                <w:szCs w:val="28"/>
              </w:rPr>
            </w:pPr>
          </w:p>
          <w:p w14:paraId="262CCF5E" w14:textId="77777777" w:rsidR="00754E74" w:rsidRPr="00D5752A" w:rsidRDefault="00754E74" w:rsidP="0077305F">
            <w:pPr>
              <w:rPr>
                <w:rFonts w:ascii="Calibri" w:hAnsi="Calibri" w:cs="Calibri"/>
                <w:b/>
                <w:bCs/>
                <w:sz w:val="28"/>
                <w:szCs w:val="28"/>
              </w:rPr>
            </w:pPr>
            <w:r w:rsidRPr="00D5752A">
              <w:rPr>
                <w:rFonts w:ascii="Calibri" w:hAnsi="Calibri" w:cs="Calibri"/>
                <w:b/>
                <w:bCs/>
                <w:sz w:val="28"/>
                <w:szCs w:val="28"/>
              </w:rPr>
              <w:t xml:space="preserve">Talbot: </w:t>
            </w:r>
          </w:p>
          <w:p w14:paraId="02EAAB48" w14:textId="77777777" w:rsidR="00754E74" w:rsidRPr="00D5752A" w:rsidRDefault="00754E74" w:rsidP="0077305F">
            <w:pPr>
              <w:rPr>
                <w:rFonts w:ascii="Calibri" w:hAnsi="Calibri" w:cs="Calibri"/>
                <w:sz w:val="28"/>
                <w:szCs w:val="28"/>
              </w:rPr>
            </w:pPr>
            <w:r w:rsidRPr="00D5752A">
              <w:rPr>
                <w:rFonts w:ascii="Calibri" w:hAnsi="Calibri" w:cs="Calibri"/>
                <w:sz w:val="28"/>
                <w:szCs w:val="28"/>
              </w:rPr>
              <w:t xml:space="preserve">Our English troops </w:t>
            </w:r>
            <w:proofErr w:type="gramStart"/>
            <w:r w:rsidRPr="00D5752A">
              <w:rPr>
                <w:rFonts w:ascii="Calibri" w:hAnsi="Calibri" w:cs="Calibri"/>
                <w:sz w:val="28"/>
                <w:szCs w:val="28"/>
              </w:rPr>
              <w:t>retire,</w:t>
            </w:r>
            <w:proofErr w:type="gramEnd"/>
            <w:r w:rsidRPr="00D5752A">
              <w:rPr>
                <w:rFonts w:ascii="Calibri" w:hAnsi="Calibri" w:cs="Calibri"/>
                <w:sz w:val="28"/>
                <w:szCs w:val="28"/>
              </w:rPr>
              <w:t xml:space="preserve"> I cannot stay them: </w:t>
            </w:r>
          </w:p>
          <w:p w14:paraId="43F843CC" w14:textId="77777777" w:rsidR="00754E74" w:rsidRPr="00D5752A" w:rsidRDefault="00754E74" w:rsidP="0077305F">
            <w:pPr>
              <w:rPr>
                <w:rFonts w:ascii="Calibri" w:hAnsi="Calibri" w:cs="Calibri"/>
                <w:sz w:val="28"/>
                <w:szCs w:val="28"/>
              </w:rPr>
            </w:pPr>
            <w:r w:rsidRPr="00D5752A">
              <w:rPr>
                <w:rFonts w:ascii="Calibri" w:hAnsi="Calibri" w:cs="Calibri"/>
                <w:sz w:val="28"/>
                <w:szCs w:val="28"/>
              </w:rPr>
              <w:t xml:space="preserve">A woman clad in armour </w:t>
            </w:r>
            <w:proofErr w:type="spellStart"/>
            <w:r w:rsidRPr="00D5752A">
              <w:rPr>
                <w:rFonts w:ascii="Calibri" w:hAnsi="Calibri" w:cs="Calibri"/>
                <w:sz w:val="28"/>
                <w:szCs w:val="28"/>
              </w:rPr>
              <w:t>chaseth</w:t>
            </w:r>
            <w:proofErr w:type="spellEnd"/>
            <w:r w:rsidRPr="00D5752A">
              <w:rPr>
                <w:rFonts w:ascii="Calibri" w:hAnsi="Calibri" w:cs="Calibri"/>
                <w:sz w:val="28"/>
                <w:szCs w:val="28"/>
              </w:rPr>
              <w:t xml:space="preserve"> them.</w:t>
            </w:r>
          </w:p>
          <w:p w14:paraId="5F1CA9E4" w14:textId="77777777" w:rsidR="00754E74" w:rsidRPr="00D5752A" w:rsidRDefault="00754E74" w:rsidP="0077305F">
            <w:pPr>
              <w:rPr>
                <w:rFonts w:ascii="Calibri" w:hAnsi="Calibri" w:cs="Calibri"/>
                <w:sz w:val="28"/>
                <w:szCs w:val="28"/>
              </w:rPr>
            </w:pPr>
            <w:r w:rsidRPr="00D5752A">
              <w:rPr>
                <w:rFonts w:ascii="Calibri" w:hAnsi="Calibri" w:cs="Calibri"/>
                <w:sz w:val="28"/>
                <w:szCs w:val="28"/>
              </w:rPr>
              <w:t xml:space="preserve">Here, here she comes. I’ll have a bout with thee; </w:t>
            </w:r>
          </w:p>
          <w:p w14:paraId="6F35FF0B" w14:textId="77777777" w:rsidR="00754E74" w:rsidRPr="00D5752A" w:rsidRDefault="00D5752A" w:rsidP="0077305F">
            <w:pPr>
              <w:rPr>
                <w:rFonts w:ascii="Calibri" w:hAnsi="Calibri" w:cs="Calibri"/>
                <w:sz w:val="28"/>
                <w:szCs w:val="28"/>
              </w:rPr>
            </w:pPr>
            <w:proofErr w:type="gramStart"/>
            <w:r w:rsidRPr="00D5752A">
              <w:rPr>
                <w:rFonts w:ascii="Calibri" w:hAnsi="Calibri" w:cs="Calibri"/>
                <w:sz w:val="28"/>
                <w:szCs w:val="28"/>
              </w:rPr>
              <w:t>Blood</w:t>
            </w:r>
            <w:proofErr w:type="gramEnd"/>
            <w:r w:rsidRPr="00D5752A">
              <w:rPr>
                <w:rFonts w:ascii="Calibri" w:hAnsi="Calibri" w:cs="Calibri"/>
                <w:sz w:val="28"/>
                <w:szCs w:val="28"/>
              </w:rPr>
              <w:t xml:space="preserve"> will I draw straight on thee, thou art a witch, </w:t>
            </w:r>
          </w:p>
          <w:p w14:paraId="66175C90" w14:textId="77777777" w:rsidR="00D5752A" w:rsidRDefault="00D5752A" w:rsidP="0077305F">
            <w:pPr>
              <w:rPr>
                <w:rFonts w:ascii="Calibri" w:hAnsi="Calibri" w:cs="Calibri"/>
                <w:sz w:val="28"/>
                <w:szCs w:val="28"/>
              </w:rPr>
            </w:pPr>
            <w:r w:rsidRPr="00D5752A">
              <w:rPr>
                <w:rFonts w:ascii="Calibri" w:hAnsi="Calibri" w:cs="Calibri"/>
                <w:sz w:val="28"/>
                <w:szCs w:val="28"/>
              </w:rPr>
              <w:t xml:space="preserve">And straightway give thy soul to him thou </w:t>
            </w:r>
            <w:proofErr w:type="spellStart"/>
            <w:r w:rsidRPr="00D5752A">
              <w:rPr>
                <w:rFonts w:ascii="Calibri" w:hAnsi="Calibri" w:cs="Calibri"/>
                <w:sz w:val="28"/>
                <w:szCs w:val="28"/>
              </w:rPr>
              <w:t>servest</w:t>
            </w:r>
            <w:proofErr w:type="spellEnd"/>
            <w:r w:rsidRPr="00D5752A">
              <w:rPr>
                <w:rFonts w:ascii="Calibri" w:hAnsi="Calibri" w:cs="Calibri"/>
                <w:sz w:val="28"/>
                <w:szCs w:val="28"/>
              </w:rPr>
              <w:t xml:space="preserve">. </w:t>
            </w:r>
          </w:p>
          <w:p w14:paraId="52A9625F" w14:textId="77777777" w:rsidR="00BC51C6" w:rsidRDefault="00BC51C6" w:rsidP="0077305F">
            <w:pPr>
              <w:rPr>
                <w:rFonts w:ascii="Calibri" w:hAnsi="Calibri" w:cs="Calibri"/>
                <w:sz w:val="28"/>
                <w:szCs w:val="28"/>
              </w:rPr>
            </w:pPr>
          </w:p>
          <w:p w14:paraId="0B877EA1" w14:textId="77777777" w:rsidR="00BC51C6" w:rsidRPr="00D5752A" w:rsidRDefault="00BC51C6" w:rsidP="0077305F">
            <w:pPr>
              <w:rPr>
                <w:rFonts w:ascii="Calibri" w:hAnsi="Calibri" w:cs="Calibri"/>
                <w:sz w:val="28"/>
                <w:szCs w:val="28"/>
              </w:rPr>
            </w:pPr>
          </w:p>
          <w:p w14:paraId="00DEF1B9" w14:textId="77777777" w:rsidR="00D5752A" w:rsidRDefault="00D5752A" w:rsidP="0077305F">
            <w:pPr>
              <w:rPr>
                <w:rFonts w:ascii="Calibri" w:hAnsi="Calibri" w:cs="Calibri"/>
                <w:b/>
                <w:bCs/>
                <w:sz w:val="28"/>
                <w:szCs w:val="28"/>
              </w:rPr>
            </w:pPr>
            <w:r w:rsidRPr="00D5752A">
              <w:rPr>
                <w:rFonts w:ascii="Calibri" w:hAnsi="Calibri" w:cs="Calibri"/>
                <w:b/>
                <w:bCs/>
                <w:sz w:val="28"/>
                <w:szCs w:val="28"/>
              </w:rPr>
              <w:t xml:space="preserve">Duke </w:t>
            </w:r>
            <w:r>
              <w:rPr>
                <w:rFonts w:ascii="Calibri" w:hAnsi="Calibri" w:cs="Calibri"/>
                <w:b/>
                <w:bCs/>
                <w:sz w:val="28"/>
                <w:szCs w:val="28"/>
              </w:rPr>
              <w:t xml:space="preserve">of Burgandy: </w:t>
            </w:r>
          </w:p>
          <w:p w14:paraId="081770D6" w14:textId="77777777" w:rsidR="00D5752A" w:rsidRDefault="00D5752A" w:rsidP="0077305F">
            <w:pPr>
              <w:rPr>
                <w:rFonts w:ascii="Calibri" w:hAnsi="Calibri" w:cs="Calibri"/>
                <w:sz w:val="28"/>
                <w:szCs w:val="28"/>
              </w:rPr>
            </w:pPr>
            <w:r>
              <w:rPr>
                <w:rFonts w:ascii="Calibri" w:hAnsi="Calibri" w:cs="Calibri"/>
                <w:sz w:val="28"/>
                <w:szCs w:val="28"/>
              </w:rPr>
              <w:t xml:space="preserve">Pray God that she </w:t>
            </w:r>
            <w:proofErr w:type="gramStart"/>
            <w:r>
              <w:rPr>
                <w:rFonts w:ascii="Calibri" w:hAnsi="Calibri" w:cs="Calibri"/>
                <w:sz w:val="28"/>
                <w:szCs w:val="28"/>
              </w:rPr>
              <w:t>prove</w:t>
            </w:r>
            <w:proofErr w:type="gramEnd"/>
            <w:r>
              <w:rPr>
                <w:rFonts w:ascii="Calibri" w:hAnsi="Calibri" w:cs="Calibri"/>
                <w:sz w:val="28"/>
                <w:szCs w:val="28"/>
              </w:rPr>
              <w:t xml:space="preserve"> not masculine ere long,</w:t>
            </w:r>
          </w:p>
          <w:p w14:paraId="61C3E6A2" w14:textId="77777777" w:rsidR="00D5752A" w:rsidRDefault="0047483F" w:rsidP="0077305F">
            <w:pPr>
              <w:rPr>
                <w:rFonts w:ascii="Calibri" w:hAnsi="Calibri" w:cs="Calibri"/>
                <w:sz w:val="28"/>
                <w:szCs w:val="28"/>
              </w:rPr>
            </w:pPr>
            <w:r>
              <w:rPr>
                <w:rFonts w:ascii="Calibri" w:hAnsi="Calibri" w:cs="Calibri"/>
                <w:sz w:val="28"/>
                <w:szCs w:val="28"/>
              </w:rPr>
              <w:t xml:space="preserve">If underneath the standard of the French </w:t>
            </w:r>
          </w:p>
          <w:p w14:paraId="5380B718" w14:textId="77777777" w:rsidR="0047483F" w:rsidRDefault="0047483F" w:rsidP="0077305F">
            <w:pPr>
              <w:rPr>
                <w:rFonts w:ascii="Calibri" w:hAnsi="Calibri" w:cs="Calibri"/>
                <w:sz w:val="28"/>
                <w:szCs w:val="28"/>
              </w:rPr>
            </w:pPr>
            <w:r>
              <w:rPr>
                <w:rFonts w:ascii="Calibri" w:hAnsi="Calibri" w:cs="Calibri"/>
                <w:sz w:val="28"/>
                <w:szCs w:val="28"/>
              </w:rPr>
              <w:t xml:space="preserve">She </w:t>
            </w:r>
            <w:proofErr w:type="gramStart"/>
            <w:r>
              <w:rPr>
                <w:rFonts w:ascii="Calibri" w:hAnsi="Calibri" w:cs="Calibri"/>
                <w:sz w:val="28"/>
                <w:szCs w:val="28"/>
              </w:rPr>
              <w:t>carry</w:t>
            </w:r>
            <w:proofErr w:type="gramEnd"/>
            <w:r>
              <w:rPr>
                <w:rFonts w:ascii="Calibri" w:hAnsi="Calibri" w:cs="Calibri"/>
                <w:sz w:val="28"/>
                <w:szCs w:val="28"/>
              </w:rPr>
              <w:t xml:space="preserve"> armour as she hath begun.</w:t>
            </w:r>
          </w:p>
          <w:p w14:paraId="52E43840" w14:textId="47BAB848" w:rsidR="00A65DE8" w:rsidRPr="00D5752A" w:rsidRDefault="00A65DE8" w:rsidP="0077305F">
            <w:pPr>
              <w:rPr>
                <w:rFonts w:ascii="Calibri" w:hAnsi="Calibri" w:cs="Calibri"/>
                <w:sz w:val="28"/>
                <w:szCs w:val="28"/>
              </w:rPr>
            </w:pPr>
          </w:p>
        </w:tc>
      </w:tr>
      <w:tr w:rsidR="00A1151A" w14:paraId="1A5C07ED" w14:textId="77777777" w:rsidTr="00EF3B0B">
        <w:tc>
          <w:tcPr>
            <w:tcW w:w="2405" w:type="dxa"/>
          </w:tcPr>
          <w:p w14:paraId="0935CF71" w14:textId="77777777" w:rsidR="00A1151A" w:rsidRDefault="0047483F" w:rsidP="0077305F">
            <w:pPr>
              <w:rPr>
                <w:rFonts w:ascii="Calibri" w:hAnsi="Calibri" w:cs="Calibri"/>
                <w:sz w:val="28"/>
                <w:szCs w:val="28"/>
              </w:rPr>
            </w:pPr>
            <w:r>
              <w:rPr>
                <w:rFonts w:ascii="Calibri" w:hAnsi="Calibri" w:cs="Calibri"/>
                <w:sz w:val="28"/>
                <w:szCs w:val="28"/>
              </w:rPr>
              <w:lastRenderedPageBreak/>
              <w:t>Macbeth</w:t>
            </w:r>
            <w:r w:rsidR="00BC51C6">
              <w:rPr>
                <w:rFonts w:ascii="Calibri" w:hAnsi="Calibri" w:cs="Calibri"/>
                <w:sz w:val="28"/>
                <w:szCs w:val="28"/>
              </w:rPr>
              <w:t>:</w:t>
            </w:r>
          </w:p>
          <w:p w14:paraId="2103EED9" w14:textId="1FECF2F7" w:rsidR="00BC51C6" w:rsidRPr="0047483F" w:rsidRDefault="00BC51C6" w:rsidP="0077305F">
            <w:pPr>
              <w:rPr>
                <w:rFonts w:ascii="Calibri" w:hAnsi="Calibri" w:cs="Calibri"/>
                <w:sz w:val="28"/>
                <w:szCs w:val="28"/>
              </w:rPr>
            </w:pPr>
            <w:r>
              <w:rPr>
                <w:rFonts w:ascii="Calibri" w:hAnsi="Calibri" w:cs="Calibri"/>
                <w:sz w:val="28"/>
                <w:szCs w:val="28"/>
              </w:rPr>
              <w:t>Witches</w:t>
            </w:r>
          </w:p>
        </w:tc>
        <w:tc>
          <w:tcPr>
            <w:tcW w:w="6804" w:type="dxa"/>
          </w:tcPr>
          <w:p w14:paraId="72501D40" w14:textId="77777777" w:rsidR="00AF70DA" w:rsidRDefault="00AF70DA" w:rsidP="0077305F">
            <w:pPr>
              <w:rPr>
                <w:rFonts w:ascii="Calibri" w:hAnsi="Calibri" w:cs="Calibri"/>
                <w:b/>
                <w:bCs/>
                <w:sz w:val="28"/>
                <w:szCs w:val="28"/>
              </w:rPr>
            </w:pPr>
            <w:r>
              <w:rPr>
                <w:rFonts w:ascii="Calibri" w:hAnsi="Calibri" w:cs="Calibri"/>
                <w:b/>
                <w:bCs/>
                <w:sz w:val="28"/>
                <w:szCs w:val="28"/>
              </w:rPr>
              <w:t xml:space="preserve">Banquo to witches: </w:t>
            </w:r>
          </w:p>
          <w:p w14:paraId="17B577D1" w14:textId="77777777" w:rsidR="00AF70DA" w:rsidRDefault="00AF70DA" w:rsidP="0077305F">
            <w:pPr>
              <w:rPr>
                <w:rFonts w:ascii="Calibri" w:hAnsi="Calibri" w:cs="Calibri"/>
                <w:sz w:val="28"/>
                <w:szCs w:val="28"/>
              </w:rPr>
            </w:pPr>
            <w:r>
              <w:rPr>
                <w:rFonts w:ascii="Calibri" w:hAnsi="Calibri" w:cs="Calibri"/>
                <w:sz w:val="28"/>
                <w:szCs w:val="28"/>
              </w:rPr>
              <w:t xml:space="preserve">What are these </w:t>
            </w:r>
          </w:p>
          <w:p w14:paraId="4677480A" w14:textId="77777777" w:rsidR="00AF70DA" w:rsidRDefault="00AF70DA" w:rsidP="0077305F">
            <w:pPr>
              <w:rPr>
                <w:rFonts w:ascii="Calibri" w:hAnsi="Calibri" w:cs="Calibri"/>
                <w:sz w:val="28"/>
                <w:szCs w:val="28"/>
              </w:rPr>
            </w:pPr>
            <w:proofErr w:type="gramStart"/>
            <w:r>
              <w:rPr>
                <w:rFonts w:ascii="Calibri" w:hAnsi="Calibri" w:cs="Calibri"/>
                <w:sz w:val="28"/>
                <w:szCs w:val="28"/>
              </w:rPr>
              <w:t>So</w:t>
            </w:r>
            <w:proofErr w:type="gramEnd"/>
            <w:r>
              <w:rPr>
                <w:rFonts w:ascii="Calibri" w:hAnsi="Calibri" w:cs="Calibri"/>
                <w:sz w:val="28"/>
                <w:szCs w:val="28"/>
              </w:rPr>
              <w:t xml:space="preserve"> </w:t>
            </w:r>
            <w:proofErr w:type="spellStart"/>
            <w:r>
              <w:rPr>
                <w:rFonts w:ascii="Calibri" w:hAnsi="Calibri" w:cs="Calibri"/>
                <w:sz w:val="28"/>
                <w:szCs w:val="28"/>
              </w:rPr>
              <w:t>wither’d</w:t>
            </w:r>
            <w:proofErr w:type="spellEnd"/>
            <w:r>
              <w:rPr>
                <w:rFonts w:ascii="Calibri" w:hAnsi="Calibri" w:cs="Calibri"/>
                <w:sz w:val="28"/>
                <w:szCs w:val="28"/>
              </w:rPr>
              <w:t xml:space="preserve"> and so wild in their attire,</w:t>
            </w:r>
          </w:p>
          <w:p w14:paraId="438A1469" w14:textId="77777777" w:rsidR="00AF70DA" w:rsidRDefault="00AF70DA" w:rsidP="0077305F">
            <w:pPr>
              <w:rPr>
                <w:rFonts w:ascii="Calibri" w:hAnsi="Calibri" w:cs="Calibri"/>
                <w:sz w:val="28"/>
                <w:szCs w:val="28"/>
              </w:rPr>
            </w:pPr>
            <w:r>
              <w:rPr>
                <w:rFonts w:ascii="Calibri" w:hAnsi="Calibri" w:cs="Calibri"/>
                <w:sz w:val="28"/>
                <w:szCs w:val="28"/>
              </w:rPr>
              <w:t xml:space="preserve">That look not like the inhabitants o’ the earth, </w:t>
            </w:r>
          </w:p>
          <w:p w14:paraId="483193A8" w14:textId="77777777" w:rsidR="00AF70DA" w:rsidRDefault="00AF70DA" w:rsidP="0077305F">
            <w:pPr>
              <w:rPr>
                <w:rFonts w:ascii="Calibri" w:hAnsi="Calibri" w:cs="Calibri"/>
                <w:sz w:val="28"/>
                <w:szCs w:val="28"/>
              </w:rPr>
            </w:pPr>
            <w:r>
              <w:rPr>
                <w:rFonts w:ascii="Calibri" w:hAnsi="Calibri" w:cs="Calibri"/>
                <w:sz w:val="28"/>
                <w:szCs w:val="28"/>
              </w:rPr>
              <w:t xml:space="preserve">And yet are </w:t>
            </w:r>
            <w:proofErr w:type="spellStart"/>
            <w:r>
              <w:rPr>
                <w:rFonts w:ascii="Calibri" w:hAnsi="Calibri" w:cs="Calibri"/>
                <w:sz w:val="28"/>
                <w:szCs w:val="28"/>
              </w:rPr>
              <w:t>on’t</w:t>
            </w:r>
            <w:proofErr w:type="spellEnd"/>
            <w:r>
              <w:rPr>
                <w:rFonts w:ascii="Calibri" w:hAnsi="Calibri" w:cs="Calibri"/>
                <w:sz w:val="28"/>
                <w:szCs w:val="28"/>
              </w:rPr>
              <w:t xml:space="preserve">? Live you? or </w:t>
            </w:r>
            <w:r w:rsidR="00F028F8">
              <w:rPr>
                <w:rFonts w:ascii="Calibri" w:hAnsi="Calibri" w:cs="Calibri"/>
                <w:sz w:val="28"/>
                <w:szCs w:val="28"/>
              </w:rPr>
              <w:t xml:space="preserve">are you aught </w:t>
            </w:r>
          </w:p>
          <w:p w14:paraId="2BDD2540" w14:textId="77777777" w:rsidR="00F028F8" w:rsidRDefault="00F028F8" w:rsidP="0077305F">
            <w:pPr>
              <w:rPr>
                <w:rFonts w:ascii="Calibri" w:hAnsi="Calibri" w:cs="Calibri"/>
                <w:sz w:val="28"/>
                <w:szCs w:val="28"/>
              </w:rPr>
            </w:pPr>
            <w:r>
              <w:rPr>
                <w:rFonts w:ascii="Calibri" w:hAnsi="Calibri" w:cs="Calibri"/>
                <w:sz w:val="28"/>
                <w:szCs w:val="28"/>
              </w:rPr>
              <w:t>That man may question? You seem to understand me,</w:t>
            </w:r>
          </w:p>
          <w:p w14:paraId="74F34DF7" w14:textId="77777777" w:rsidR="00F028F8" w:rsidRDefault="00F028F8" w:rsidP="0077305F">
            <w:pPr>
              <w:rPr>
                <w:rFonts w:ascii="Calibri" w:hAnsi="Calibri" w:cs="Calibri"/>
                <w:sz w:val="28"/>
                <w:szCs w:val="28"/>
              </w:rPr>
            </w:pPr>
            <w:r>
              <w:rPr>
                <w:rFonts w:ascii="Calibri" w:hAnsi="Calibri" w:cs="Calibri"/>
                <w:sz w:val="28"/>
                <w:szCs w:val="28"/>
              </w:rPr>
              <w:t xml:space="preserve">By each at once her </w:t>
            </w:r>
            <w:proofErr w:type="spellStart"/>
            <w:r>
              <w:rPr>
                <w:rFonts w:ascii="Calibri" w:hAnsi="Calibri" w:cs="Calibri"/>
                <w:sz w:val="28"/>
                <w:szCs w:val="28"/>
              </w:rPr>
              <w:t>chappy</w:t>
            </w:r>
            <w:proofErr w:type="spellEnd"/>
            <w:r>
              <w:rPr>
                <w:rFonts w:ascii="Calibri" w:hAnsi="Calibri" w:cs="Calibri"/>
                <w:sz w:val="28"/>
                <w:szCs w:val="28"/>
              </w:rPr>
              <w:t xml:space="preserve"> finger laying </w:t>
            </w:r>
          </w:p>
          <w:p w14:paraId="63726B4B" w14:textId="77777777" w:rsidR="00F028F8" w:rsidRDefault="00F028F8" w:rsidP="0077305F">
            <w:pPr>
              <w:rPr>
                <w:rFonts w:ascii="Calibri" w:hAnsi="Calibri" w:cs="Calibri"/>
                <w:sz w:val="28"/>
                <w:szCs w:val="28"/>
              </w:rPr>
            </w:pPr>
            <w:r>
              <w:rPr>
                <w:rFonts w:ascii="Calibri" w:hAnsi="Calibri" w:cs="Calibri"/>
                <w:sz w:val="28"/>
                <w:szCs w:val="28"/>
              </w:rPr>
              <w:t xml:space="preserve">Upon </w:t>
            </w:r>
            <w:r w:rsidR="0017507F">
              <w:rPr>
                <w:rFonts w:ascii="Calibri" w:hAnsi="Calibri" w:cs="Calibri"/>
                <w:sz w:val="28"/>
                <w:szCs w:val="28"/>
              </w:rPr>
              <w:t xml:space="preserve">her skinny lips: </w:t>
            </w:r>
            <w:r w:rsidR="00E47C8F">
              <w:rPr>
                <w:rFonts w:ascii="Calibri" w:hAnsi="Calibri" w:cs="Calibri"/>
                <w:sz w:val="28"/>
                <w:szCs w:val="28"/>
              </w:rPr>
              <w:t xml:space="preserve">you should be women, </w:t>
            </w:r>
          </w:p>
          <w:p w14:paraId="50E3C662" w14:textId="77777777" w:rsidR="00E47C8F" w:rsidRDefault="00E47C8F" w:rsidP="0077305F">
            <w:pPr>
              <w:rPr>
                <w:rFonts w:ascii="Calibri" w:hAnsi="Calibri" w:cs="Calibri"/>
                <w:sz w:val="28"/>
                <w:szCs w:val="28"/>
              </w:rPr>
            </w:pPr>
            <w:r>
              <w:rPr>
                <w:rFonts w:ascii="Calibri" w:hAnsi="Calibri" w:cs="Calibri"/>
                <w:sz w:val="28"/>
                <w:szCs w:val="28"/>
              </w:rPr>
              <w:t xml:space="preserve">And yet your beards forbid me to interpret </w:t>
            </w:r>
          </w:p>
          <w:p w14:paraId="023DAC99" w14:textId="77777777" w:rsidR="00E47C8F" w:rsidRDefault="00E47C8F" w:rsidP="0077305F">
            <w:pPr>
              <w:rPr>
                <w:rFonts w:ascii="Calibri" w:hAnsi="Calibri" w:cs="Calibri"/>
                <w:sz w:val="28"/>
                <w:szCs w:val="28"/>
              </w:rPr>
            </w:pPr>
            <w:r>
              <w:rPr>
                <w:rFonts w:ascii="Calibri" w:hAnsi="Calibri" w:cs="Calibri"/>
                <w:sz w:val="28"/>
                <w:szCs w:val="28"/>
              </w:rPr>
              <w:t>That you are so.</w:t>
            </w:r>
          </w:p>
          <w:p w14:paraId="30CF88B1" w14:textId="78F9EBE9" w:rsidR="00A65DE8" w:rsidRDefault="00BC51C6" w:rsidP="0077305F">
            <w:pPr>
              <w:rPr>
                <w:rFonts w:ascii="Calibri" w:hAnsi="Calibri" w:cs="Calibri"/>
                <w:sz w:val="28"/>
                <w:szCs w:val="28"/>
              </w:rPr>
            </w:pPr>
            <w:r>
              <w:rPr>
                <w:rFonts w:ascii="Calibri" w:hAnsi="Calibri" w:cs="Calibri"/>
                <w:sz w:val="28"/>
                <w:szCs w:val="28"/>
              </w:rPr>
              <w:t xml:space="preserve">(see also </w:t>
            </w:r>
            <w:r w:rsidR="00E60789">
              <w:rPr>
                <w:rFonts w:ascii="Calibri" w:hAnsi="Calibri" w:cs="Calibri"/>
                <w:sz w:val="28"/>
                <w:szCs w:val="28"/>
              </w:rPr>
              <w:t>G</w:t>
            </w:r>
            <w:r>
              <w:rPr>
                <w:rFonts w:ascii="Calibri" w:hAnsi="Calibri" w:cs="Calibri"/>
                <w:sz w:val="28"/>
                <w:szCs w:val="28"/>
              </w:rPr>
              <w:t xml:space="preserve">ender and </w:t>
            </w:r>
            <w:r w:rsidR="00E60789">
              <w:rPr>
                <w:rFonts w:ascii="Calibri" w:hAnsi="Calibri" w:cs="Calibri"/>
                <w:sz w:val="28"/>
                <w:szCs w:val="28"/>
              </w:rPr>
              <w:t>D</w:t>
            </w:r>
            <w:r>
              <w:rPr>
                <w:rFonts w:ascii="Calibri" w:hAnsi="Calibri" w:cs="Calibri"/>
                <w:sz w:val="28"/>
                <w:szCs w:val="28"/>
              </w:rPr>
              <w:t xml:space="preserve">isability </w:t>
            </w:r>
            <w:r w:rsidR="00241835">
              <w:rPr>
                <w:rFonts w:ascii="Calibri" w:hAnsi="Calibri" w:cs="Calibri"/>
                <w:sz w:val="28"/>
                <w:szCs w:val="28"/>
              </w:rPr>
              <w:t>research guide</w:t>
            </w:r>
            <w:r>
              <w:rPr>
                <w:rFonts w:ascii="Calibri" w:hAnsi="Calibri" w:cs="Calibri"/>
                <w:sz w:val="28"/>
                <w:szCs w:val="28"/>
              </w:rPr>
              <w:t>s)</w:t>
            </w:r>
          </w:p>
          <w:p w14:paraId="2EEECDDB" w14:textId="0462DF72" w:rsidR="00BC51C6" w:rsidRPr="00AF70DA" w:rsidRDefault="00BC51C6" w:rsidP="0077305F">
            <w:pPr>
              <w:rPr>
                <w:rFonts w:ascii="Calibri" w:hAnsi="Calibri" w:cs="Calibri"/>
                <w:sz w:val="28"/>
                <w:szCs w:val="28"/>
              </w:rPr>
            </w:pPr>
          </w:p>
        </w:tc>
      </w:tr>
      <w:tr w:rsidR="00A1151A" w14:paraId="3934948B" w14:textId="77777777" w:rsidTr="00EF3B0B">
        <w:tc>
          <w:tcPr>
            <w:tcW w:w="2405" w:type="dxa"/>
          </w:tcPr>
          <w:p w14:paraId="1093CB9D" w14:textId="77777777" w:rsidR="00880DDD" w:rsidRPr="00455563" w:rsidRDefault="00880DDD" w:rsidP="00880DDD">
            <w:pPr>
              <w:rPr>
                <w:rFonts w:ascii="Calibri" w:hAnsi="Calibri" w:cs="Calibri"/>
                <w:sz w:val="28"/>
                <w:szCs w:val="28"/>
              </w:rPr>
            </w:pPr>
            <w:r w:rsidRPr="00455563">
              <w:rPr>
                <w:rFonts w:ascii="Calibri" w:hAnsi="Calibri" w:cs="Calibri"/>
                <w:sz w:val="28"/>
                <w:szCs w:val="28"/>
              </w:rPr>
              <w:t>The Merchant of Venice: Portia/Balthasar</w:t>
            </w:r>
          </w:p>
          <w:p w14:paraId="57A8DFDF" w14:textId="77777777" w:rsidR="00A1151A" w:rsidRPr="00284B9B" w:rsidRDefault="00A1151A" w:rsidP="0077305F">
            <w:pPr>
              <w:rPr>
                <w:sz w:val="28"/>
                <w:szCs w:val="28"/>
              </w:rPr>
            </w:pPr>
          </w:p>
        </w:tc>
        <w:tc>
          <w:tcPr>
            <w:tcW w:w="6804" w:type="dxa"/>
          </w:tcPr>
          <w:p w14:paraId="332C7338" w14:textId="77777777" w:rsidR="00AA33F2" w:rsidRPr="00455563" w:rsidRDefault="00AA33F2" w:rsidP="00AA33F2">
            <w:pPr>
              <w:rPr>
                <w:rFonts w:ascii="Calibri" w:hAnsi="Calibri" w:cs="Calibri"/>
                <w:sz w:val="28"/>
                <w:szCs w:val="28"/>
              </w:rPr>
            </w:pPr>
            <w:r w:rsidRPr="00455563">
              <w:rPr>
                <w:rFonts w:ascii="Calibri" w:hAnsi="Calibri" w:cs="Calibri"/>
                <w:b/>
                <w:bCs/>
                <w:sz w:val="28"/>
                <w:szCs w:val="28"/>
              </w:rPr>
              <w:t>Portia to Nerissa</w:t>
            </w:r>
            <w:r w:rsidRPr="00455563">
              <w:rPr>
                <w:rFonts w:ascii="Calibri" w:hAnsi="Calibri" w:cs="Calibri"/>
                <w:sz w:val="28"/>
                <w:szCs w:val="28"/>
              </w:rPr>
              <w:t xml:space="preserve">: </w:t>
            </w:r>
          </w:p>
          <w:p w14:paraId="4B4CFB98" w14:textId="77777777" w:rsidR="00AA33F2" w:rsidRPr="00455563" w:rsidRDefault="00AA33F2" w:rsidP="00AA33F2">
            <w:pPr>
              <w:rPr>
                <w:rFonts w:ascii="Calibri" w:hAnsi="Calibri" w:cs="Calibri"/>
                <w:sz w:val="28"/>
                <w:szCs w:val="28"/>
              </w:rPr>
            </w:pPr>
            <w:r w:rsidRPr="00455563">
              <w:rPr>
                <w:rFonts w:ascii="Calibri" w:hAnsi="Calibri" w:cs="Calibri"/>
                <w:sz w:val="28"/>
                <w:szCs w:val="28"/>
              </w:rPr>
              <w:t>They shall, Nerissa; but in such a habit,</w:t>
            </w:r>
          </w:p>
          <w:p w14:paraId="635CD54D" w14:textId="77777777" w:rsidR="00AA33F2" w:rsidRPr="00455563" w:rsidRDefault="00AA33F2" w:rsidP="00AA33F2">
            <w:pPr>
              <w:rPr>
                <w:rFonts w:ascii="Calibri" w:hAnsi="Calibri" w:cs="Calibri"/>
                <w:sz w:val="28"/>
                <w:szCs w:val="28"/>
              </w:rPr>
            </w:pPr>
            <w:r w:rsidRPr="00455563">
              <w:rPr>
                <w:rFonts w:ascii="Calibri" w:hAnsi="Calibri" w:cs="Calibri"/>
                <w:sz w:val="28"/>
                <w:szCs w:val="28"/>
              </w:rPr>
              <w:t>That they shall think we are accomplished</w:t>
            </w:r>
          </w:p>
          <w:p w14:paraId="7B6FD811" w14:textId="77777777" w:rsidR="00AA33F2" w:rsidRPr="00455563" w:rsidRDefault="00AA33F2" w:rsidP="00AA33F2">
            <w:pPr>
              <w:rPr>
                <w:rFonts w:ascii="Calibri" w:hAnsi="Calibri" w:cs="Calibri"/>
                <w:sz w:val="28"/>
                <w:szCs w:val="28"/>
              </w:rPr>
            </w:pPr>
            <w:r w:rsidRPr="00455563">
              <w:rPr>
                <w:rFonts w:ascii="Calibri" w:hAnsi="Calibri" w:cs="Calibri"/>
                <w:sz w:val="28"/>
                <w:szCs w:val="28"/>
              </w:rPr>
              <w:t>With that we lack. I'll hold thee any wager,</w:t>
            </w:r>
          </w:p>
          <w:p w14:paraId="0CC0F000" w14:textId="77777777" w:rsidR="00AA33F2" w:rsidRPr="00455563" w:rsidRDefault="00AA33F2" w:rsidP="00AA33F2">
            <w:pPr>
              <w:rPr>
                <w:rFonts w:ascii="Calibri" w:hAnsi="Calibri" w:cs="Calibri"/>
                <w:sz w:val="28"/>
                <w:szCs w:val="28"/>
              </w:rPr>
            </w:pPr>
            <w:r w:rsidRPr="00455563">
              <w:rPr>
                <w:rFonts w:ascii="Calibri" w:hAnsi="Calibri" w:cs="Calibri"/>
                <w:sz w:val="28"/>
                <w:szCs w:val="28"/>
              </w:rPr>
              <w:t>When we are both accoutred like young men,</w:t>
            </w:r>
          </w:p>
          <w:p w14:paraId="60C3F229" w14:textId="77777777" w:rsidR="00AA33F2" w:rsidRPr="00455563" w:rsidRDefault="00AA33F2" w:rsidP="00AA33F2">
            <w:pPr>
              <w:rPr>
                <w:rFonts w:ascii="Calibri" w:hAnsi="Calibri" w:cs="Calibri"/>
                <w:sz w:val="28"/>
                <w:szCs w:val="28"/>
              </w:rPr>
            </w:pPr>
            <w:r w:rsidRPr="00455563">
              <w:rPr>
                <w:rFonts w:ascii="Calibri" w:hAnsi="Calibri" w:cs="Calibri"/>
                <w:sz w:val="28"/>
                <w:szCs w:val="28"/>
              </w:rPr>
              <w:t>I'll prove the prettier fellow of the two,</w:t>
            </w:r>
          </w:p>
          <w:p w14:paraId="582DF7A5" w14:textId="77777777" w:rsidR="00AA33F2" w:rsidRPr="00455563" w:rsidRDefault="00AA33F2" w:rsidP="00AA33F2">
            <w:pPr>
              <w:rPr>
                <w:rFonts w:ascii="Calibri" w:hAnsi="Calibri" w:cs="Calibri"/>
                <w:sz w:val="28"/>
                <w:szCs w:val="28"/>
              </w:rPr>
            </w:pPr>
            <w:r w:rsidRPr="00455563">
              <w:rPr>
                <w:rFonts w:ascii="Calibri" w:hAnsi="Calibri" w:cs="Calibri"/>
                <w:sz w:val="28"/>
                <w:szCs w:val="28"/>
              </w:rPr>
              <w:t>And wear my dagger with the braver grace,</w:t>
            </w:r>
          </w:p>
          <w:p w14:paraId="76824C3B" w14:textId="77777777" w:rsidR="00AA33F2" w:rsidRPr="00455563" w:rsidRDefault="00AA33F2" w:rsidP="00AA33F2">
            <w:pPr>
              <w:rPr>
                <w:rFonts w:ascii="Calibri" w:hAnsi="Calibri" w:cs="Calibri"/>
                <w:sz w:val="28"/>
                <w:szCs w:val="28"/>
              </w:rPr>
            </w:pPr>
            <w:r w:rsidRPr="00455563">
              <w:rPr>
                <w:rFonts w:ascii="Calibri" w:hAnsi="Calibri" w:cs="Calibri"/>
                <w:sz w:val="28"/>
                <w:szCs w:val="28"/>
              </w:rPr>
              <w:t>And speak between the change of man and boy</w:t>
            </w:r>
          </w:p>
          <w:p w14:paraId="7FB364B9" w14:textId="77777777" w:rsidR="00AA33F2" w:rsidRPr="00455563" w:rsidRDefault="00AA33F2" w:rsidP="00AA33F2">
            <w:pPr>
              <w:rPr>
                <w:rFonts w:ascii="Calibri" w:hAnsi="Calibri" w:cs="Calibri"/>
                <w:sz w:val="28"/>
                <w:szCs w:val="28"/>
              </w:rPr>
            </w:pPr>
            <w:r w:rsidRPr="00455563">
              <w:rPr>
                <w:rFonts w:ascii="Calibri" w:hAnsi="Calibri" w:cs="Calibri"/>
                <w:sz w:val="28"/>
                <w:szCs w:val="28"/>
              </w:rPr>
              <w:t>With a reed voice, and turn two mincing steps</w:t>
            </w:r>
          </w:p>
          <w:p w14:paraId="202BFFA0" w14:textId="77777777" w:rsidR="00AA33F2" w:rsidRPr="00455563" w:rsidRDefault="00AA33F2" w:rsidP="00AA33F2">
            <w:pPr>
              <w:rPr>
                <w:rFonts w:ascii="Calibri" w:hAnsi="Calibri" w:cs="Calibri"/>
                <w:sz w:val="28"/>
                <w:szCs w:val="28"/>
              </w:rPr>
            </w:pPr>
            <w:r w:rsidRPr="00455563">
              <w:rPr>
                <w:rFonts w:ascii="Calibri" w:hAnsi="Calibri" w:cs="Calibri"/>
                <w:sz w:val="28"/>
                <w:szCs w:val="28"/>
              </w:rPr>
              <w:t>Into a manly stride, and speak of frays</w:t>
            </w:r>
          </w:p>
          <w:p w14:paraId="52FA5EB0" w14:textId="77777777" w:rsidR="00AA33F2" w:rsidRPr="00455563" w:rsidRDefault="00AA33F2" w:rsidP="00AA33F2">
            <w:pPr>
              <w:rPr>
                <w:rFonts w:ascii="Calibri" w:hAnsi="Calibri" w:cs="Calibri"/>
                <w:sz w:val="28"/>
                <w:szCs w:val="28"/>
              </w:rPr>
            </w:pPr>
            <w:r w:rsidRPr="00455563">
              <w:rPr>
                <w:rFonts w:ascii="Calibri" w:hAnsi="Calibri" w:cs="Calibri"/>
                <w:sz w:val="28"/>
                <w:szCs w:val="28"/>
              </w:rPr>
              <w:t>Like a fine bragging youth, and tell quaint lies,</w:t>
            </w:r>
          </w:p>
          <w:p w14:paraId="6A0F5D4D" w14:textId="77777777" w:rsidR="00AA33F2" w:rsidRPr="00455563" w:rsidRDefault="00AA33F2" w:rsidP="00AA33F2">
            <w:pPr>
              <w:rPr>
                <w:rFonts w:ascii="Calibri" w:hAnsi="Calibri" w:cs="Calibri"/>
                <w:sz w:val="28"/>
                <w:szCs w:val="28"/>
              </w:rPr>
            </w:pPr>
            <w:r w:rsidRPr="00455563">
              <w:rPr>
                <w:rFonts w:ascii="Calibri" w:hAnsi="Calibri" w:cs="Calibri"/>
                <w:sz w:val="28"/>
                <w:szCs w:val="28"/>
              </w:rPr>
              <w:lastRenderedPageBreak/>
              <w:t>How honourable ladies sought my love,</w:t>
            </w:r>
          </w:p>
          <w:p w14:paraId="6A7B4B3B" w14:textId="77777777" w:rsidR="00AA33F2" w:rsidRPr="00455563" w:rsidRDefault="00AA33F2" w:rsidP="00AA33F2">
            <w:pPr>
              <w:rPr>
                <w:rFonts w:ascii="Calibri" w:hAnsi="Calibri" w:cs="Calibri"/>
                <w:sz w:val="28"/>
                <w:szCs w:val="28"/>
              </w:rPr>
            </w:pPr>
            <w:r w:rsidRPr="00455563">
              <w:rPr>
                <w:rFonts w:ascii="Calibri" w:hAnsi="Calibri" w:cs="Calibri"/>
                <w:sz w:val="28"/>
                <w:szCs w:val="28"/>
              </w:rPr>
              <w:t xml:space="preserve">Which I </w:t>
            </w:r>
            <w:proofErr w:type="gramStart"/>
            <w:r w:rsidRPr="00455563">
              <w:rPr>
                <w:rFonts w:ascii="Calibri" w:hAnsi="Calibri" w:cs="Calibri"/>
                <w:sz w:val="28"/>
                <w:szCs w:val="28"/>
              </w:rPr>
              <w:t>denying</w:t>
            </w:r>
            <w:proofErr w:type="gramEnd"/>
            <w:r w:rsidRPr="00455563">
              <w:rPr>
                <w:rFonts w:ascii="Calibri" w:hAnsi="Calibri" w:cs="Calibri"/>
                <w:sz w:val="28"/>
                <w:szCs w:val="28"/>
              </w:rPr>
              <w:t>, they fell sick and died;</w:t>
            </w:r>
          </w:p>
          <w:p w14:paraId="170204BB" w14:textId="77777777" w:rsidR="00AA33F2" w:rsidRPr="00455563" w:rsidRDefault="00AA33F2" w:rsidP="00AA33F2">
            <w:pPr>
              <w:rPr>
                <w:rFonts w:ascii="Calibri" w:hAnsi="Calibri" w:cs="Calibri"/>
                <w:sz w:val="28"/>
                <w:szCs w:val="28"/>
              </w:rPr>
            </w:pPr>
            <w:r w:rsidRPr="00455563">
              <w:rPr>
                <w:rFonts w:ascii="Calibri" w:hAnsi="Calibri" w:cs="Calibri"/>
                <w:sz w:val="28"/>
                <w:szCs w:val="28"/>
              </w:rPr>
              <w:t>I could not do withal; then I'll repent,</w:t>
            </w:r>
          </w:p>
          <w:p w14:paraId="437C3BCC" w14:textId="77777777" w:rsidR="00AA33F2" w:rsidRPr="00455563" w:rsidRDefault="00AA33F2" w:rsidP="00AA33F2">
            <w:pPr>
              <w:rPr>
                <w:rFonts w:ascii="Calibri" w:hAnsi="Calibri" w:cs="Calibri"/>
                <w:sz w:val="28"/>
                <w:szCs w:val="28"/>
              </w:rPr>
            </w:pPr>
            <w:r w:rsidRPr="00455563">
              <w:rPr>
                <w:rFonts w:ascii="Calibri" w:hAnsi="Calibri" w:cs="Calibri"/>
                <w:sz w:val="28"/>
                <w:szCs w:val="28"/>
              </w:rPr>
              <w:t>And wish for all that, that I had not killed them;</w:t>
            </w:r>
          </w:p>
          <w:p w14:paraId="100ECDFD" w14:textId="77777777" w:rsidR="00AA33F2" w:rsidRPr="00455563" w:rsidRDefault="00AA33F2" w:rsidP="00AA33F2">
            <w:pPr>
              <w:rPr>
                <w:rFonts w:ascii="Calibri" w:hAnsi="Calibri" w:cs="Calibri"/>
                <w:sz w:val="28"/>
                <w:szCs w:val="28"/>
              </w:rPr>
            </w:pPr>
            <w:r w:rsidRPr="00455563">
              <w:rPr>
                <w:rFonts w:ascii="Calibri" w:hAnsi="Calibri" w:cs="Calibri"/>
                <w:sz w:val="28"/>
                <w:szCs w:val="28"/>
              </w:rPr>
              <w:t>And twenty of these puny lies I'll tell,</w:t>
            </w:r>
          </w:p>
          <w:p w14:paraId="23012453" w14:textId="77777777" w:rsidR="00AA33F2" w:rsidRPr="00455563" w:rsidRDefault="00AA33F2" w:rsidP="00AA33F2">
            <w:pPr>
              <w:rPr>
                <w:rFonts w:ascii="Calibri" w:hAnsi="Calibri" w:cs="Calibri"/>
                <w:sz w:val="28"/>
                <w:szCs w:val="28"/>
              </w:rPr>
            </w:pPr>
            <w:r w:rsidRPr="00455563">
              <w:rPr>
                <w:rFonts w:ascii="Calibri" w:hAnsi="Calibri" w:cs="Calibri"/>
                <w:sz w:val="28"/>
                <w:szCs w:val="28"/>
              </w:rPr>
              <w:t>That men shall swear I have discontinued school</w:t>
            </w:r>
          </w:p>
          <w:p w14:paraId="7DDB4D94" w14:textId="77777777" w:rsidR="00AA33F2" w:rsidRPr="00455563" w:rsidRDefault="00AA33F2" w:rsidP="00AA33F2">
            <w:pPr>
              <w:rPr>
                <w:rFonts w:ascii="Calibri" w:hAnsi="Calibri" w:cs="Calibri"/>
                <w:sz w:val="28"/>
                <w:szCs w:val="28"/>
              </w:rPr>
            </w:pPr>
            <w:r w:rsidRPr="00455563">
              <w:rPr>
                <w:rFonts w:ascii="Calibri" w:hAnsi="Calibri" w:cs="Calibri"/>
                <w:sz w:val="28"/>
                <w:szCs w:val="28"/>
              </w:rPr>
              <w:t>Above a twelvemonth. I have within my mind</w:t>
            </w:r>
          </w:p>
          <w:p w14:paraId="613C2744" w14:textId="77777777" w:rsidR="00AA33F2" w:rsidRPr="00455563" w:rsidRDefault="00AA33F2" w:rsidP="00AA33F2">
            <w:pPr>
              <w:rPr>
                <w:rFonts w:ascii="Calibri" w:hAnsi="Calibri" w:cs="Calibri"/>
                <w:sz w:val="28"/>
                <w:szCs w:val="28"/>
              </w:rPr>
            </w:pPr>
            <w:r w:rsidRPr="00455563">
              <w:rPr>
                <w:rFonts w:ascii="Calibri" w:hAnsi="Calibri" w:cs="Calibri"/>
                <w:sz w:val="28"/>
                <w:szCs w:val="28"/>
              </w:rPr>
              <w:t>A thousand raw tricks of these bragging Jacks,</w:t>
            </w:r>
          </w:p>
          <w:p w14:paraId="4D246065" w14:textId="77777777" w:rsidR="00A1151A" w:rsidRDefault="00AA33F2" w:rsidP="00AA33F2">
            <w:pPr>
              <w:rPr>
                <w:rFonts w:ascii="Calibri" w:hAnsi="Calibri" w:cs="Calibri"/>
                <w:sz w:val="28"/>
                <w:szCs w:val="28"/>
              </w:rPr>
            </w:pPr>
            <w:r w:rsidRPr="00455563">
              <w:rPr>
                <w:rFonts w:ascii="Calibri" w:hAnsi="Calibri" w:cs="Calibri"/>
                <w:sz w:val="28"/>
                <w:szCs w:val="28"/>
              </w:rPr>
              <w:t>Which I will practise.</w:t>
            </w:r>
          </w:p>
          <w:p w14:paraId="04A14083" w14:textId="6EED94D8" w:rsidR="00A65DE8" w:rsidRPr="00455563" w:rsidRDefault="00A65DE8" w:rsidP="00AA33F2">
            <w:pPr>
              <w:rPr>
                <w:rFonts w:ascii="Calibri" w:hAnsi="Calibri" w:cs="Calibri"/>
                <w:b/>
                <w:bCs/>
                <w:sz w:val="28"/>
                <w:szCs w:val="28"/>
              </w:rPr>
            </w:pPr>
          </w:p>
        </w:tc>
      </w:tr>
      <w:tr w:rsidR="00AA33F2" w14:paraId="1298F464" w14:textId="77777777" w:rsidTr="00EF3B0B">
        <w:tc>
          <w:tcPr>
            <w:tcW w:w="2405" w:type="dxa"/>
          </w:tcPr>
          <w:p w14:paraId="4770EB19" w14:textId="77777777" w:rsidR="00802AB3" w:rsidRPr="00D74A28" w:rsidRDefault="00802AB3" w:rsidP="00802AB3">
            <w:pPr>
              <w:rPr>
                <w:rFonts w:ascii="Calibri" w:hAnsi="Calibri" w:cs="Calibri"/>
                <w:sz w:val="28"/>
                <w:szCs w:val="28"/>
              </w:rPr>
            </w:pPr>
            <w:r w:rsidRPr="00D74A28">
              <w:rPr>
                <w:rFonts w:ascii="Calibri" w:hAnsi="Calibri" w:cs="Calibri"/>
                <w:sz w:val="28"/>
                <w:szCs w:val="28"/>
              </w:rPr>
              <w:lastRenderedPageBreak/>
              <w:t>The Merchant of Venice: Nerissa/Balthasar’s assistant</w:t>
            </w:r>
          </w:p>
          <w:p w14:paraId="5AE3B936" w14:textId="77777777" w:rsidR="00AA33F2" w:rsidRPr="00D74A28" w:rsidRDefault="00AA33F2" w:rsidP="00880DDD">
            <w:pPr>
              <w:rPr>
                <w:rFonts w:ascii="Calibri" w:hAnsi="Calibri" w:cs="Calibri"/>
                <w:sz w:val="28"/>
                <w:szCs w:val="28"/>
              </w:rPr>
            </w:pPr>
          </w:p>
        </w:tc>
        <w:tc>
          <w:tcPr>
            <w:tcW w:w="6804" w:type="dxa"/>
          </w:tcPr>
          <w:p w14:paraId="5ED1F6DE" w14:textId="77777777" w:rsidR="00176A5E" w:rsidRPr="00D74A28" w:rsidRDefault="00176A5E" w:rsidP="00176A5E">
            <w:pPr>
              <w:rPr>
                <w:rFonts w:ascii="Calibri" w:hAnsi="Calibri" w:cs="Calibri"/>
                <w:sz w:val="28"/>
                <w:szCs w:val="28"/>
              </w:rPr>
            </w:pPr>
            <w:r w:rsidRPr="00D74A28">
              <w:rPr>
                <w:rFonts w:ascii="Calibri" w:hAnsi="Calibri" w:cs="Calibri"/>
                <w:b/>
                <w:bCs/>
                <w:sz w:val="28"/>
                <w:szCs w:val="28"/>
              </w:rPr>
              <w:t>Gratiano on Nerissa (in disguise)</w:t>
            </w:r>
            <w:r w:rsidRPr="00D74A28">
              <w:rPr>
                <w:rFonts w:ascii="Calibri" w:hAnsi="Calibri" w:cs="Calibri"/>
                <w:sz w:val="28"/>
                <w:szCs w:val="28"/>
              </w:rPr>
              <w:t xml:space="preserve">: </w:t>
            </w:r>
          </w:p>
          <w:p w14:paraId="37F896A3" w14:textId="77777777" w:rsidR="00176A5E" w:rsidRPr="00D74A28" w:rsidRDefault="00176A5E" w:rsidP="00176A5E">
            <w:pPr>
              <w:rPr>
                <w:rFonts w:ascii="Calibri" w:hAnsi="Calibri" w:cs="Calibri"/>
                <w:sz w:val="28"/>
                <w:szCs w:val="28"/>
              </w:rPr>
            </w:pPr>
            <w:r w:rsidRPr="00D74A28">
              <w:rPr>
                <w:rFonts w:ascii="Calibri" w:hAnsi="Calibri" w:cs="Calibri"/>
                <w:sz w:val="28"/>
                <w:szCs w:val="28"/>
              </w:rPr>
              <w:t>Now, by this hand, I gave it to a youth,</w:t>
            </w:r>
          </w:p>
          <w:p w14:paraId="56B7CBF2" w14:textId="77777777" w:rsidR="00176A5E" w:rsidRPr="00D74A28" w:rsidRDefault="00176A5E" w:rsidP="00176A5E">
            <w:pPr>
              <w:rPr>
                <w:rFonts w:ascii="Calibri" w:hAnsi="Calibri" w:cs="Calibri"/>
                <w:sz w:val="28"/>
                <w:szCs w:val="28"/>
              </w:rPr>
            </w:pPr>
            <w:r w:rsidRPr="00D74A28">
              <w:rPr>
                <w:rFonts w:ascii="Calibri" w:hAnsi="Calibri" w:cs="Calibri"/>
                <w:sz w:val="28"/>
                <w:szCs w:val="28"/>
              </w:rPr>
              <w:t>A kind of boy, a little scrubbed boy,</w:t>
            </w:r>
          </w:p>
          <w:p w14:paraId="6417EFDC" w14:textId="77777777" w:rsidR="00176A5E" w:rsidRPr="00D74A28" w:rsidRDefault="00176A5E" w:rsidP="00176A5E">
            <w:pPr>
              <w:rPr>
                <w:rFonts w:ascii="Calibri" w:hAnsi="Calibri" w:cs="Calibri"/>
                <w:sz w:val="28"/>
                <w:szCs w:val="28"/>
              </w:rPr>
            </w:pPr>
            <w:r w:rsidRPr="00D74A28">
              <w:rPr>
                <w:rFonts w:ascii="Calibri" w:hAnsi="Calibri" w:cs="Calibri"/>
                <w:sz w:val="28"/>
                <w:szCs w:val="28"/>
              </w:rPr>
              <w:t>No higher than thyself; the judge's clerk,</w:t>
            </w:r>
          </w:p>
          <w:p w14:paraId="0559A8D0" w14:textId="77777777" w:rsidR="00176A5E" w:rsidRPr="00D74A28" w:rsidRDefault="00176A5E" w:rsidP="00176A5E">
            <w:pPr>
              <w:rPr>
                <w:rFonts w:ascii="Calibri" w:hAnsi="Calibri" w:cs="Calibri"/>
                <w:sz w:val="28"/>
                <w:szCs w:val="28"/>
              </w:rPr>
            </w:pPr>
            <w:r w:rsidRPr="00D74A28">
              <w:rPr>
                <w:rFonts w:ascii="Calibri" w:hAnsi="Calibri" w:cs="Calibri"/>
                <w:sz w:val="28"/>
                <w:szCs w:val="28"/>
              </w:rPr>
              <w:t xml:space="preserve">A prating boy, that </w:t>
            </w:r>
            <w:proofErr w:type="spellStart"/>
            <w:r w:rsidRPr="00D74A28">
              <w:rPr>
                <w:rFonts w:ascii="Calibri" w:hAnsi="Calibri" w:cs="Calibri"/>
                <w:sz w:val="28"/>
                <w:szCs w:val="28"/>
              </w:rPr>
              <w:t>begg'd</w:t>
            </w:r>
            <w:proofErr w:type="spellEnd"/>
            <w:r w:rsidRPr="00D74A28">
              <w:rPr>
                <w:rFonts w:ascii="Calibri" w:hAnsi="Calibri" w:cs="Calibri"/>
                <w:sz w:val="28"/>
                <w:szCs w:val="28"/>
              </w:rPr>
              <w:t xml:space="preserve"> it as a fee:</w:t>
            </w:r>
          </w:p>
          <w:p w14:paraId="37323713" w14:textId="20A6FC21" w:rsidR="00176A5E" w:rsidRDefault="00176A5E" w:rsidP="00176A5E">
            <w:pPr>
              <w:rPr>
                <w:rFonts w:ascii="Calibri" w:hAnsi="Calibri" w:cs="Calibri"/>
                <w:sz w:val="28"/>
                <w:szCs w:val="28"/>
              </w:rPr>
            </w:pPr>
            <w:r w:rsidRPr="00D74A28">
              <w:rPr>
                <w:rFonts w:ascii="Calibri" w:hAnsi="Calibri" w:cs="Calibri"/>
                <w:sz w:val="28"/>
                <w:szCs w:val="28"/>
              </w:rPr>
              <w:t>I could not for my heart deny it him.</w:t>
            </w:r>
          </w:p>
          <w:p w14:paraId="6EF61267" w14:textId="77777777" w:rsidR="00BC51C6" w:rsidRDefault="00BC51C6" w:rsidP="00176A5E">
            <w:pPr>
              <w:rPr>
                <w:rFonts w:ascii="Calibri" w:hAnsi="Calibri" w:cs="Calibri"/>
                <w:sz w:val="28"/>
                <w:szCs w:val="28"/>
              </w:rPr>
            </w:pPr>
          </w:p>
          <w:p w14:paraId="60B41115" w14:textId="77777777" w:rsidR="00BC51C6" w:rsidRPr="00D74A28" w:rsidRDefault="00BC51C6" w:rsidP="00176A5E">
            <w:pPr>
              <w:rPr>
                <w:rFonts w:ascii="Calibri" w:hAnsi="Calibri" w:cs="Calibri"/>
                <w:sz w:val="28"/>
                <w:szCs w:val="28"/>
              </w:rPr>
            </w:pPr>
          </w:p>
          <w:p w14:paraId="1C77B65C" w14:textId="77777777" w:rsidR="00176A5E" w:rsidRPr="00D74A28" w:rsidRDefault="00176A5E" w:rsidP="00176A5E">
            <w:pPr>
              <w:rPr>
                <w:rFonts w:ascii="Calibri" w:hAnsi="Calibri" w:cs="Calibri"/>
                <w:sz w:val="28"/>
                <w:szCs w:val="28"/>
              </w:rPr>
            </w:pPr>
            <w:r w:rsidRPr="00D74A28">
              <w:rPr>
                <w:rFonts w:ascii="Calibri" w:hAnsi="Calibri" w:cs="Calibri"/>
                <w:b/>
                <w:bCs/>
                <w:sz w:val="28"/>
                <w:szCs w:val="28"/>
              </w:rPr>
              <w:t>Nerissa</w:t>
            </w:r>
            <w:r w:rsidRPr="00D74A28">
              <w:rPr>
                <w:rFonts w:ascii="Calibri" w:hAnsi="Calibri" w:cs="Calibri"/>
                <w:sz w:val="28"/>
                <w:szCs w:val="28"/>
              </w:rPr>
              <w:t xml:space="preserve">: </w:t>
            </w:r>
          </w:p>
          <w:p w14:paraId="379BB4D3" w14:textId="77777777" w:rsidR="00176A5E" w:rsidRPr="00D74A28" w:rsidRDefault="00176A5E" w:rsidP="00176A5E">
            <w:pPr>
              <w:rPr>
                <w:rFonts w:ascii="Calibri" w:hAnsi="Calibri" w:cs="Calibri"/>
                <w:sz w:val="28"/>
                <w:szCs w:val="28"/>
              </w:rPr>
            </w:pPr>
            <w:r w:rsidRPr="00D74A28">
              <w:rPr>
                <w:rFonts w:ascii="Calibri" w:hAnsi="Calibri" w:cs="Calibri"/>
                <w:sz w:val="28"/>
                <w:szCs w:val="28"/>
              </w:rPr>
              <w:t>Why, shall we turn to men?</w:t>
            </w:r>
          </w:p>
          <w:p w14:paraId="6B74CE7A" w14:textId="77777777" w:rsidR="00176A5E" w:rsidRDefault="00176A5E" w:rsidP="00176A5E">
            <w:pPr>
              <w:rPr>
                <w:rFonts w:ascii="Calibri" w:hAnsi="Calibri" w:cs="Calibri"/>
                <w:sz w:val="28"/>
                <w:szCs w:val="28"/>
              </w:rPr>
            </w:pPr>
          </w:p>
          <w:p w14:paraId="15013894" w14:textId="77777777" w:rsidR="00A65DE8" w:rsidRPr="00D74A28" w:rsidRDefault="00A65DE8" w:rsidP="00176A5E">
            <w:pPr>
              <w:rPr>
                <w:rFonts w:ascii="Calibri" w:hAnsi="Calibri" w:cs="Calibri"/>
                <w:sz w:val="28"/>
                <w:szCs w:val="28"/>
              </w:rPr>
            </w:pPr>
          </w:p>
          <w:p w14:paraId="7B2217A0" w14:textId="77777777" w:rsidR="00176A5E" w:rsidRPr="00D74A28" w:rsidRDefault="00176A5E" w:rsidP="00176A5E">
            <w:pPr>
              <w:rPr>
                <w:rFonts w:ascii="Calibri" w:hAnsi="Calibri" w:cs="Calibri"/>
                <w:sz w:val="28"/>
                <w:szCs w:val="28"/>
              </w:rPr>
            </w:pPr>
            <w:r w:rsidRPr="00D74A28">
              <w:rPr>
                <w:rFonts w:ascii="Calibri" w:hAnsi="Calibri" w:cs="Calibri"/>
                <w:b/>
                <w:bCs/>
                <w:sz w:val="28"/>
                <w:szCs w:val="28"/>
              </w:rPr>
              <w:t>Nerissa to Gratiano (referring her to disguise)</w:t>
            </w:r>
            <w:r w:rsidRPr="00D74A28">
              <w:rPr>
                <w:rFonts w:ascii="Calibri" w:hAnsi="Calibri" w:cs="Calibri"/>
                <w:sz w:val="28"/>
                <w:szCs w:val="28"/>
              </w:rPr>
              <w:t xml:space="preserve">: </w:t>
            </w:r>
          </w:p>
          <w:p w14:paraId="65F15853" w14:textId="77777777" w:rsidR="00176A5E" w:rsidRPr="00D74A28" w:rsidRDefault="00176A5E" w:rsidP="00176A5E">
            <w:pPr>
              <w:rPr>
                <w:rFonts w:ascii="Calibri" w:hAnsi="Calibri" w:cs="Calibri"/>
                <w:sz w:val="28"/>
                <w:szCs w:val="28"/>
              </w:rPr>
            </w:pPr>
            <w:r w:rsidRPr="00D74A28">
              <w:rPr>
                <w:rFonts w:ascii="Calibri" w:hAnsi="Calibri" w:cs="Calibri"/>
                <w:sz w:val="28"/>
                <w:szCs w:val="28"/>
              </w:rPr>
              <w:t xml:space="preserve">Gave it a judge's clerk! </w:t>
            </w:r>
            <w:proofErr w:type="spellStart"/>
            <w:r w:rsidRPr="00D74A28">
              <w:rPr>
                <w:rFonts w:ascii="Calibri" w:hAnsi="Calibri" w:cs="Calibri"/>
                <w:sz w:val="28"/>
                <w:szCs w:val="28"/>
              </w:rPr>
              <w:t>no</w:t>
            </w:r>
            <w:proofErr w:type="spellEnd"/>
            <w:r w:rsidRPr="00D74A28">
              <w:rPr>
                <w:rFonts w:ascii="Calibri" w:hAnsi="Calibri" w:cs="Calibri"/>
                <w:sz w:val="28"/>
                <w:szCs w:val="28"/>
              </w:rPr>
              <w:t>, God's my judge,</w:t>
            </w:r>
          </w:p>
          <w:p w14:paraId="76D64416" w14:textId="77777777" w:rsidR="00176A5E" w:rsidRPr="00D74A28" w:rsidRDefault="00176A5E" w:rsidP="00176A5E">
            <w:pPr>
              <w:rPr>
                <w:rFonts w:ascii="Calibri" w:hAnsi="Calibri" w:cs="Calibri"/>
                <w:sz w:val="28"/>
                <w:szCs w:val="28"/>
              </w:rPr>
            </w:pPr>
            <w:r w:rsidRPr="00D74A28">
              <w:rPr>
                <w:rFonts w:ascii="Calibri" w:hAnsi="Calibri" w:cs="Calibri"/>
                <w:sz w:val="28"/>
                <w:szCs w:val="28"/>
              </w:rPr>
              <w:t xml:space="preserve">The clerk will ne'er wear hair </w:t>
            </w:r>
            <w:proofErr w:type="spellStart"/>
            <w:r w:rsidRPr="00D74A28">
              <w:rPr>
                <w:rFonts w:ascii="Calibri" w:hAnsi="Calibri" w:cs="Calibri"/>
                <w:sz w:val="28"/>
                <w:szCs w:val="28"/>
              </w:rPr>
              <w:t>on's</w:t>
            </w:r>
            <w:proofErr w:type="spellEnd"/>
            <w:r w:rsidRPr="00D74A28">
              <w:rPr>
                <w:rFonts w:ascii="Calibri" w:hAnsi="Calibri" w:cs="Calibri"/>
                <w:sz w:val="28"/>
                <w:szCs w:val="28"/>
              </w:rPr>
              <w:t xml:space="preserve"> face that had it.</w:t>
            </w:r>
          </w:p>
          <w:p w14:paraId="4F0AA17D" w14:textId="77777777" w:rsidR="00A65DE8" w:rsidRPr="00D74A28" w:rsidRDefault="00A65DE8" w:rsidP="00176A5E">
            <w:pPr>
              <w:rPr>
                <w:rFonts w:ascii="Calibri" w:hAnsi="Calibri" w:cs="Calibri"/>
                <w:sz w:val="28"/>
                <w:szCs w:val="28"/>
              </w:rPr>
            </w:pPr>
          </w:p>
          <w:p w14:paraId="14FC7865" w14:textId="77777777" w:rsidR="00176A5E" w:rsidRPr="00D74A28" w:rsidRDefault="00176A5E" w:rsidP="00176A5E">
            <w:pPr>
              <w:rPr>
                <w:rFonts w:ascii="Calibri" w:hAnsi="Calibri" w:cs="Calibri"/>
                <w:sz w:val="28"/>
                <w:szCs w:val="28"/>
              </w:rPr>
            </w:pPr>
            <w:r w:rsidRPr="00D74A28">
              <w:rPr>
                <w:rFonts w:ascii="Calibri" w:hAnsi="Calibri" w:cs="Calibri"/>
                <w:sz w:val="28"/>
                <w:szCs w:val="28"/>
              </w:rPr>
              <w:t>Ay, but the clerk that never means to do it,</w:t>
            </w:r>
          </w:p>
          <w:p w14:paraId="43A0C59E" w14:textId="77777777" w:rsidR="00AA33F2" w:rsidRDefault="00176A5E" w:rsidP="00176A5E">
            <w:pPr>
              <w:rPr>
                <w:rFonts w:ascii="Calibri" w:hAnsi="Calibri" w:cs="Calibri"/>
                <w:sz w:val="28"/>
                <w:szCs w:val="28"/>
              </w:rPr>
            </w:pPr>
            <w:r w:rsidRPr="00D74A28">
              <w:rPr>
                <w:rFonts w:ascii="Calibri" w:hAnsi="Calibri" w:cs="Calibri"/>
                <w:sz w:val="28"/>
                <w:szCs w:val="28"/>
              </w:rPr>
              <w:t xml:space="preserve">Unless he </w:t>
            </w:r>
            <w:proofErr w:type="gramStart"/>
            <w:r w:rsidRPr="00D74A28">
              <w:rPr>
                <w:rFonts w:ascii="Calibri" w:hAnsi="Calibri" w:cs="Calibri"/>
                <w:sz w:val="28"/>
                <w:szCs w:val="28"/>
              </w:rPr>
              <w:t>live</w:t>
            </w:r>
            <w:proofErr w:type="gramEnd"/>
            <w:r w:rsidRPr="00D74A28">
              <w:rPr>
                <w:rFonts w:ascii="Calibri" w:hAnsi="Calibri" w:cs="Calibri"/>
                <w:sz w:val="28"/>
                <w:szCs w:val="28"/>
              </w:rPr>
              <w:t xml:space="preserve"> until he be a man.</w:t>
            </w:r>
          </w:p>
          <w:p w14:paraId="6D4531EB" w14:textId="10DA8D1E" w:rsidR="00A65DE8" w:rsidRPr="00D74A28" w:rsidRDefault="00A65DE8" w:rsidP="00176A5E">
            <w:pPr>
              <w:rPr>
                <w:rFonts w:ascii="Calibri" w:hAnsi="Calibri" w:cs="Calibri"/>
                <w:b/>
                <w:bCs/>
                <w:sz w:val="28"/>
                <w:szCs w:val="28"/>
              </w:rPr>
            </w:pPr>
          </w:p>
        </w:tc>
      </w:tr>
      <w:tr w:rsidR="00914A05" w14:paraId="6230899C" w14:textId="77777777" w:rsidTr="00EF3B0B">
        <w:tc>
          <w:tcPr>
            <w:tcW w:w="2405" w:type="dxa"/>
          </w:tcPr>
          <w:p w14:paraId="4C0061E8" w14:textId="1953C732" w:rsidR="00914A05" w:rsidRPr="00D74A28" w:rsidRDefault="0048141F" w:rsidP="00802AB3">
            <w:pPr>
              <w:rPr>
                <w:rFonts w:ascii="Calibri" w:hAnsi="Calibri" w:cs="Calibri"/>
                <w:sz w:val="28"/>
                <w:szCs w:val="28"/>
              </w:rPr>
            </w:pPr>
            <w:r w:rsidRPr="00D74A28">
              <w:rPr>
                <w:rFonts w:ascii="Calibri" w:hAnsi="Calibri" w:cs="Calibri"/>
                <w:sz w:val="28"/>
                <w:szCs w:val="28"/>
              </w:rPr>
              <w:t>The Merchant of Venice: Jessica/</w:t>
            </w:r>
            <w:proofErr w:type="gramStart"/>
            <w:r w:rsidRPr="00D74A28">
              <w:rPr>
                <w:rFonts w:ascii="Calibri" w:hAnsi="Calibri" w:cs="Calibri"/>
                <w:sz w:val="28"/>
                <w:szCs w:val="28"/>
              </w:rPr>
              <w:t>torch-bearer</w:t>
            </w:r>
            <w:proofErr w:type="gramEnd"/>
          </w:p>
        </w:tc>
        <w:tc>
          <w:tcPr>
            <w:tcW w:w="6804" w:type="dxa"/>
          </w:tcPr>
          <w:p w14:paraId="5B3E787F" w14:textId="77777777" w:rsidR="008417AC" w:rsidRPr="00D74A28" w:rsidRDefault="008417AC" w:rsidP="008417AC">
            <w:pPr>
              <w:rPr>
                <w:rFonts w:ascii="Calibri" w:hAnsi="Calibri" w:cs="Calibri"/>
                <w:sz w:val="28"/>
                <w:szCs w:val="28"/>
              </w:rPr>
            </w:pPr>
            <w:r w:rsidRPr="00D74A28">
              <w:rPr>
                <w:rFonts w:ascii="Calibri" w:hAnsi="Calibri" w:cs="Calibri"/>
                <w:b/>
                <w:bCs/>
                <w:sz w:val="28"/>
                <w:szCs w:val="28"/>
              </w:rPr>
              <w:t>Lorenzo on Jessica</w:t>
            </w:r>
            <w:r w:rsidRPr="00D74A28">
              <w:rPr>
                <w:rFonts w:ascii="Calibri" w:hAnsi="Calibri" w:cs="Calibri"/>
                <w:sz w:val="28"/>
                <w:szCs w:val="28"/>
              </w:rPr>
              <w:t xml:space="preserve">: </w:t>
            </w:r>
          </w:p>
          <w:p w14:paraId="06A1994D" w14:textId="77777777" w:rsidR="008417AC" w:rsidRPr="00D74A28" w:rsidRDefault="008417AC" w:rsidP="008417AC">
            <w:pPr>
              <w:rPr>
                <w:rFonts w:ascii="Calibri" w:hAnsi="Calibri" w:cs="Calibri"/>
                <w:sz w:val="28"/>
                <w:szCs w:val="28"/>
              </w:rPr>
            </w:pPr>
            <w:r w:rsidRPr="00D74A28">
              <w:rPr>
                <w:rFonts w:ascii="Calibri" w:hAnsi="Calibri" w:cs="Calibri"/>
                <w:sz w:val="28"/>
                <w:szCs w:val="28"/>
              </w:rPr>
              <w:t xml:space="preserve">Fair Jessica shall be my </w:t>
            </w:r>
            <w:proofErr w:type="gramStart"/>
            <w:r w:rsidRPr="00D74A28">
              <w:rPr>
                <w:rFonts w:ascii="Calibri" w:hAnsi="Calibri" w:cs="Calibri"/>
                <w:sz w:val="28"/>
                <w:szCs w:val="28"/>
              </w:rPr>
              <w:t>torch-bearer</w:t>
            </w:r>
            <w:proofErr w:type="gramEnd"/>
            <w:r w:rsidRPr="00D74A28">
              <w:rPr>
                <w:rFonts w:ascii="Calibri" w:hAnsi="Calibri" w:cs="Calibri"/>
                <w:sz w:val="28"/>
                <w:szCs w:val="28"/>
              </w:rPr>
              <w:t>.</w:t>
            </w:r>
          </w:p>
          <w:p w14:paraId="0082C770" w14:textId="77777777" w:rsidR="008417AC" w:rsidRDefault="008417AC" w:rsidP="008417AC">
            <w:pPr>
              <w:rPr>
                <w:rFonts w:ascii="Calibri" w:hAnsi="Calibri" w:cs="Calibri"/>
                <w:sz w:val="28"/>
                <w:szCs w:val="28"/>
              </w:rPr>
            </w:pPr>
          </w:p>
          <w:p w14:paraId="279BE542" w14:textId="77777777" w:rsidR="00A65DE8" w:rsidRPr="00D74A28" w:rsidRDefault="00A65DE8" w:rsidP="008417AC">
            <w:pPr>
              <w:rPr>
                <w:rFonts w:ascii="Calibri" w:hAnsi="Calibri" w:cs="Calibri"/>
                <w:sz w:val="28"/>
                <w:szCs w:val="28"/>
              </w:rPr>
            </w:pPr>
          </w:p>
          <w:p w14:paraId="3429CA76" w14:textId="77777777" w:rsidR="008417AC" w:rsidRPr="00D74A28" w:rsidRDefault="008417AC" w:rsidP="008417AC">
            <w:pPr>
              <w:rPr>
                <w:rFonts w:ascii="Calibri" w:hAnsi="Calibri" w:cs="Calibri"/>
                <w:sz w:val="28"/>
                <w:szCs w:val="28"/>
              </w:rPr>
            </w:pPr>
            <w:r w:rsidRPr="00D74A28">
              <w:rPr>
                <w:rFonts w:ascii="Calibri" w:hAnsi="Calibri" w:cs="Calibri"/>
                <w:b/>
                <w:bCs/>
                <w:sz w:val="28"/>
                <w:szCs w:val="28"/>
              </w:rPr>
              <w:t>Lorenzo to Jessica</w:t>
            </w:r>
            <w:r w:rsidRPr="00D74A28">
              <w:rPr>
                <w:rFonts w:ascii="Calibri" w:hAnsi="Calibri" w:cs="Calibri"/>
                <w:sz w:val="28"/>
                <w:szCs w:val="28"/>
              </w:rPr>
              <w:t xml:space="preserve">: </w:t>
            </w:r>
          </w:p>
          <w:p w14:paraId="4248E23E" w14:textId="77777777" w:rsidR="008417AC" w:rsidRPr="00D74A28" w:rsidRDefault="008417AC" w:rsidP="008417AC">
            <w:pPr>
              <w:rPr>
                <w:rFonts w:ascii="Calibri" w:hAnsi="Calibri" w:cs="Calibri"/>
                <w:sz w:val="28"/>
                <w:szCs w:val="28"/>
              </w:rPr>
            </w:pPr>
            <w:r w:rsidRPr="00D74A28">
              <w:rPr>
                <w:rFonts w:ascii="Calibri" w:hAnsi="Calibri" w:cs="Calibri"/>
                <w:sz w:val="28"/>
                <w:szCs w:val="28"/>
              </w:rPr>
              <w:t>Descend, for you must be my torchbearer.</w:t>
            </w:r>
          </w:p>
          <w:p w14:paraId="011C2D8C" w14:textId="77777777" w:rsidR="008417AC" w:rsidRPr="00D74A28" w:rsidRDefault="008417AC" w:rsidP="008417AC">
            <w:pPr>
              <w:rPr>
                <w:rFonts w:ascii="Calibri" w:hAnsi="Calibri" w:cs="Calibri"/>
                <w:sz w:val="28"/>
                <w:szCs w:val="28"/>
              </w:rPr>
            </w:pPr>
          </w:p>
          <w:p w14:paraId="310BF488" w14:textId="77777777" w:rsidR="008417AC" w:rsidRPr="00D74A28" w:rsidRDefault="008417AC" w:rsidP="008417AC">
            <w:pPr>
              <w:rPr>
                <w:rFonts w:ascii="Calibri" w:hAnsi="Calibri" w:cs="Calibri"/>
                <w:sz w:val="28"/>
                <w:szCs w:val="28"/>
              </w:rPr>
            </w:pPr>
            <w:r w:rsidRPr="00D74A28">
              <w:rPr>
                <w:rFonts w:ascii="Calibri" w:hAnsi="Calibri" w:cs="Calibri"/>
                <w:sz w:val="28"/>
                <w:szCs w:val="28"/>
              </w:rPr>
              <w:t>So are you, sweet,</w:t>
            </w:r>
          </w:p>
          <w:p w14:paraId="32B0C061" w14:textId="77777777" w:rsidR="008417AC" w:rsidRPr="00D74A28" w:rsidRDefault="008417AC" w:rsidP="008417AC">
            <w:pPr>
              <w:rPr>
                <w:rFonts w:ascii="Calibri" w:hAnsi="Calibri" w:cs="Calibri"/>
                <w:sz w:val="28"/>
                <w:szCs w:val="28"/>
              </w:rPr>
            </w:pPr>
            <w:r w:rsidRPr="00D74A28">
              <w:rPr>
                <w:rFonts w:ascii="Calibri" w:hAnsi="Calibri" w:cs="Calibri"/>
                <w:sz w:val="28"/>
                <w:szCs w:val="28"/>
              </w:rPr>
              <w:t>Even in the lovely garnish of a boy.</w:t>
            </w:r>
          </w:p>
          <w:p w14:paraId="41D10658" w14:textId="77777777" w:rsidR="008417AC" w:rsidRDefault="008417AC" w:rsidP="008417AC">
            <w:pPr>
              <w:rPr>
                <w:rFonts w:ascii="Calibri" w:hAnsi="Calibri" w:cs="Calibri"/>
                <w:sz w:val="28"/>
                <w:szCs w:val="28"/>
              </w:rPr>
            </w:pPr>
          </w:p>
          <w:p w14:paraId="5BCCDDF0" w14:textId="77777777" w:rsidR="00A65DE8" w:rsidRPr="00D74A28" w:rsidRDefault="00A65DE8" w:rsidP="008417AC">
            <w:pPr>
              <w:rPr>
                <w:rFonts w:ascii="Calibri" w:hAnsi="Calibri" w:cs="Calibri"/>
                <w:sz w:val="28"/>
                <w:szCs w:val="28"/>
              </w:rPr>
            </w:pPr>
          </w:p>
          <w:p w14:paraId="0AED298A" w14:textId="77777777" w:rsidR="008417AC" w:rsidRPr="00D74A28" w:rsidRDefault="008417AC" w:rsidP="008417AC">
            <w:pPr>
              <w:rPr>
                <w:rFonts w:ascii="Calibri" w:hAnsi="Calibri" w:cs="Calibri"/>
                <w:sz w:val="28"/>
                <w:szCs w:val="28"/>
              </w:rPr>
            </w:pPr>
            <w:r w:rsidRPr="00D74A28">
              <w:rPr>
                <w:rFonts w:ascii="Calibri" w:hAnsi="Calibri" w:cs="Calibri"/>
                <w:b/>
                <w:bCs/>
                <w:sz w:val="28"/>
                <w:szCs w:val="28"/>
              </w:rPr>
              <w:lastRenderedPageBreak/>
              <w:t>Jessica to Lorenzo</w:t>
            </w:r>
            <w:r w:rsidRPr="00D74A28">
              <w:rPr>
                <w:rFonts w:ascii="Calibri" w:hAnsi="Calibri" w:cs="Calibri"/>
                <w:sz w:val="28"/>
                <w:szCs w:val="28"/>
              </w:rPr>
              <w:t xml:space="preserve">: </w:t>
            </w:r>
          </w:p>
          <w:p w14:paraId="475F3A8C" w14:textId="77777777" w:rsidR="008417AC" w:rsidRPr="00D74A28" w:rsidRDefault="008417AC" w:rsidP="008417AC">
            <w:pPr>
              <w:rPr>
                <w:rFonts w:ascii="Calibri" w:hAnsi="Calibri" w:cs="Calibri"/>
                <w:sz w:val="28"/>
                <w:szCs w:val="28"/>
              </w:rPr>
            </w:pPr>
            <w:r w:rsidRPr="00D74A28">
              <w:rPr>
                <w:rFonts w:ascii="Calibri" w:hAnsi="Calibri" w:cs="Calibri"/>
                <w:sz w:val="28"/>
                <w:szCs w:val="28"/>
              </w:rPr>
              <w:t>I am glad 'tis night, you do not look on me,</w:t>
            </w:r>
          </w:p>
          <w:p w14:paraId="2B55D52B" w14:textId="77777777" w:rsidR="008417AC" w:rsidRPr="00D74A28" w:rsidRDefault="008417AC" w:rsidP="008417AC">
            <w:pPr>
              <w:rPr>
                <w:rFonts w:ascii="Calibri" w:hAnsi="Calibri" w:cs="Calibri"/>
                <w:sz w:val="28"/>
                <w:szCs w:val="28"/>
              </w:rPr>
            </w:pPr>
            <w:r w:rsidRPr="00D74A28">
              <w:rPr>
                <w:rFonts w:ascii="Calibri" w:hAnsi="Calibri" w:cs="Calibri"/>
                <w:sz w:val="28"/>
                <w:szCs w:val="28"/>
              </w:rPr>
              <w:t>For I am much ashamed of my exchange:</w:t>
            </w:r>
          </w:p>
          <w:p w14:paraId="16DF90F7" w14:textId="77777777" w:rsidR="008417AC" w:rsidRPr="00D74A28" w:rsidRDefault="008417AC" w:rsidP="008417AC">
            <w:pPr>
              <w:rPr>
                <w:rFonts w:ascii="Calibri" w:hAnsi="Calibri" w:cs="Calibri"/>
                <w:sz w:val="28"/>
                <w:szCs w:val="28"/>
              </w:rPr>
            </w:pPr>
            <w:r w:rsidRPr="00D74A28">
              <w:rPr>
                <w:rFonts w:ascii="Calibri" w:hAnsi="Calibri" w:cs="Calibri"/>
                <w:sz w:val="28"/>
                <w:szCs w:val="28"/>
              </w:rPr>
              <w:t>But love is blind and lovers cannot see</w:t>
            </w:r>
          </w:p>
          <w:p w14:paraId="19C90C01" w14:textId="77777777" w:rsidR="008417AC" w:rsidRPr="00D74A28" w:rsidRDefault="008417AC" w:rsidP="008417AC">
            <w:pPr>
              <w:rPr>
                <w:rFonts w:ascii="Calibri" w:hAnsi="Calibri" w:cs="Calibri"/>
                <w:sz w:val="28"/>
                <w:szCs w:val="28"/>
              </w:rPr>
            </w:pPr>
            <w:r w:rsidRPr="00D74A28">
              <w:rPr>
                <w:rFonts w:ascii="Calibri" w:hAnsi="Calibri" w:cs="Calibri"/>
                <w:sz w:val="28"/>
                <w:szCs w:val="28"/>
              </w:rPr>
              <w:t>The pretty follies that themselves commit;</w:t>
            </w:r>
          </w:p>
          <w:p w14:paraId="50DE45A6" w14:textId="77777777" w:rsidR="008417AC" w:rsidRPr="00D74A28" w:rsidRDefault="008417AC" w:rsidP="008417AC">
            <w:pPr>
              <w:rPr>
                <w:rFonts w:ascii="Calibri" w:hAnsi="Calibri" w:cs="Calibri"/>
                <w:sz w:val="28"/>
                <w:szCs w:val="28"/>
              </w:rPr>
            </w:pPr>
            <w:r w:rsidRPr="00D74A28">
              <w:rPr>
                <w:rFonts w:ascii="Calibri" w:hAnsi="Calibri" w:cs="Calibri"/>
                <w:sz w:val="28"/>
                <w:szCs w:val="28"/>
              </w:rPr>
              <w:t>For if they could, Cupid himself would blush</w:t>
            </w:r>
          </w:p>
          <w:p w14:paraId="0BF7A38A" w14:textId="77777777" w:rsidR="00914A05" w:rsidRDefault="008417AC" w:rsidP="008417AC">
            <w:pPr>
              <w:rPr>
                <w:rFonts w:ascii="Calibri" w:hAnsi="Calibri" w:cs="Calibri"/>
                <w:sz w:val="28"/>
                <w:szCs w:val="28"/>
              </w:rPr>
            </w:pPr>
            <w:r w:rsidRPr="00D74A28">
              <w:rPr>
                <w:rFonts w:ascii="Calibri" w:hAnsi="Calibri" w:cs="Calibri"/>
                <w:sz w:val="28"/>
                <w:szCs w:val="28"/>
              </w:rPr>
              <w:t>To see me thus transformed to a boy.</w:t>
            </w:r>
          </w:p>
          <w:p w14:paraId="45B8EB88" w14:textId="52594715" w:rsidR="00E10B09" w:rsidRPr="00D74A28" w:rsidRDefault="00E10B09" w:rsidP="008417AC">
            <w:pPr>
              <w:rPr>
                <w:rFonts w:ascii="Calibri" w:hAnsi="Calibri" w:cs="Calibri"/>
                <w:b/>
                <w:bCs/>
                <w:sz w:val="28"/>
                <w:szCs w:val="28"/>
              </w:rPr>
            </w:pPr>
          </w:p>
        </w:tc>
      </w:tr>
      <w:tr w:rsidR="008417AC" w14:paraId="2C9388FC" w14:textId="77777777" w:rsidTr="00EF3B0B">
        <w:tc>
          <w:tcPr>
            <w:tcW w:w="2405" w:type="dxa"/>
          </w:tcPr>
          <w:p w14:paraId="175CDC95" w14:textId="77777777" w:rsidR="000454B6" w:rsidRPr="00D74A28" w:rsidRDefault="000454B6" w:rsidP="000454B6">
            <w:pPr>
              <w:rPr>
                <w:rFonts w:ascii="Calibri" w:hAnsi="Calibri" w:cs="Calibri"/>
                <w:sz w:val="28"/>
                <w:szCs w:val="28"/>
              </w:rPr>
            </w:pPr>
            <w:r w:rsidRPr="00D74A28">
              <w:rPr>
                <w:rFonts w:ascii="Calibri" w:hAnsi="Calibri" w:cs="Calibri"/>
                <w:sz w:val="28"/>
                <w:szCs w:val="28"/>
              </w:rPr>
              <w:lastRenderedPageBreak/>
              <w:t>The Merry Wives of Windsor:</w:t>
            </w:r>
          </w:p>
          <w:p w14:paraId="6086EFDB" w14:textId="77777777" w:rsidR="000454B6" w:rsidRPr="00D74A28" w:rsidRDefault="000454B6" w:rsidP="000454B6">
            <w:pPr>
              <w:rPr>
                <w:rFonts w:ascii="Calibri" w:hAnsi="Calibri" w:cs="Calibri"/>
                <w:sz w:val="28"/>
                <w:szCs w:val="28"/>
              </w:rPr>
            </w:pPr>
            <w:r w:rsidRPr="00D74A28">
              <w:rPr>
                <w:rFonts w:ascii="Calibri" w:hAnsi="Calibri" w:cs="Calibri"/>
                <w:sz w:val="28"/>
                <w:szCs w:val="28"/>
              </w:rPr>
              <w:t>Falstaff/Mother Prat</w:t>
            </w:r>
          </w:p>
          <w:p w14:paraId="44CE1B00" w14:textId="77777777" w:rsidR="008417AC" w:rsidRPr="00D74A28" w:rsidRDefault="008417AC" w:rsidP="00802AB3">
            <w:pPr>
              <w:rPr>
                <w:rFonts w:ascii="Calibri" w:hAnsi="Calibri" w:cs="Calibri"/>
                <w:sz w:val="28"/>
                <w:szCs w:val="28"/>
              </w:rPr>
            </w:pPr>
          </w:p>
        </w:tc>
        <w:tc>
          <w:tcPr>
            <w:tcW w:w="6804" w:type="dxa"/>
          </w:tcPr>
          <w:p w14:paraId="0BBA2A31" w14:textId="77777777" w:rsidR="008417AC" w:rsidRPr="003E271B" w:rsidRDefault="00D74A28" w:rsidP="008417AC">
            <w:pPr>
              <w:rPr>
                <w:rFonts w:ascii="Calibri" w:hAnsi="Calibri" w:cs="Calibri"/>
                <w:b/>
                <w:bCs/>
                <w:sz w:val="28"/>
                <w:szCs w:val="28"/>
              </w:rPr>
            </w:pPr>
            <w:r w:rsidRPr="003E271B">
              <w:rPr>
                <w:rFonts w:ascii="Calibri" w:hAnsi="Calibri" w:cs="Calibri"/>
                <w:b/>
                <w:bCs/>
                <w:sz w:val="28"/>
                <w:szCs w:val="28"/>
              </w:rPr>
              <w:t xml:space="preserve">Mistress Page: </w:t>
            </w:r>
          </w:p>
          <w:p w14:paraId="381F1034" w14:textId="77777777" w:rsidR="00D81F9D" w:rsidRPr="003E271B" w:rsidRDefault="00D74A28" w:rsidP="008417AC">
            <w:pPr>
              <w:rPr>
                <w:rFonts w:ascii="Calibri" w:hAnsi="Calibri" w:cs="Calibri"/>
                <w:sz w:val="28"/>
                <w:szCs w:val="28"/>
              </w:rPr>
            </w:pPr>
            <w:r w:rsidRPr="003E271B">
              <w:rPr>
                <w:rFonts w:ascii="Calibri" w:hAnsi="Calibri" w:cs="Calibri"/>
                <w:sz w:val="28"/>
                <w:szCs w:val="28"/>
              </w:rPr>
              <w:t>There is no woman’s gown big enough for him otherwise he might put</w:t>
            </w:r>
            <w:r w:rsidR="00D81F9D" w:rsidRPr="003E271B">
              <w:rPr>
                <w:rFonts w:ascii="Calibri" w:hAnsi="Calibri" w:cs="Calibri"/>
                <w:sz w:val="28"/>
                <w:szCs w:val="28"/>
              </w:rPr>
              <w:t xml:space="preserve"> on a hat, a muffler and a kerchief, and so escape. </w:t>
            </w:r>
          </w:p>
          <w:p w14:paraId="6EDE1681" w14:textId="77777777" w:rsidR="00D81F9D" w:rsidRPr="003E271B" w:rsidRDefault="00D81F9D" w:rsidP="008417AC">
            <w:pPr>
              <w:rPr>
                <w:rFonts w:ascii="Calibri" w:hAnsi="Calibri" w:cs="Calibri"/>
                <w:sz w:val="28"/>
                <w:szCs w:val="28"/>
              </w:rPr>
            </w:pPr>
          </w:p>
          <w:p w14:paraId="3A7E9650" w14:textId="77777777" w:rsidR="00D81F9D" w:rsidRPr="003E271B" w:rsidRDefault="00D81F9D" w:rsidP="008417AC">
            <w:pPr>
              <w:rPr>
                <w:rFonts w:ascii="Calibri" w:hAnsi="Calibri" w:cs="Calibri"/>
                <w:sz w:val="28"/>
                <w:szCs w:val="28"/>
              </w:rPr>
            </w:pPr>
            <w:r w:rsidRPr="003E271B">
              <w:rPr>
                <w:rFonts w:ascii="Calibri" w:hAnsi="Calibri" w:cs="Calibri"/>
                <w:sz w:val="28"/>
                <w:szCs w:val="28"/>
              </w:rPr>
              <w:t>On my word</w:t>
            </w:r>
            <w:r w:rsidR="000353E4" w:rsidRPr="003E271B">
              <w:rPr>
                <w:rFonts w:ascii="Calibri" w:hAnsi="Calibri" w:cs="Calibri"/>
                <w:sz w:val="28"/>
                <w:szCs w:val="28"/>
              </w:rPr>
              <w:t xml:space="preserve">, it will serve him; she’s as big as he is: and there’s her thrummed hat and her muffler too. Run up, Sir John. </w:t>
            </w:r>
          </w:p>
          <w:p w14:paraId="6F689018" w14:textId="77777777" w:rsidR="000353E4" w:rsidRPr="003E271B" w:rsidRDefault="000353E4" w:rsidP="008417AC">
            <w:pPr>
              <w:rPr>
                <w:rFonts w:ascii="Calibri" w:hAnsi="Calibri" w:cs="Calibri"/>
                <w:sz w:val="28"/>
                <w:szCs w:val="28"/>
              </w:rPr>
            </w:pPr>
          </w:p>
          <w:p w14:paraId="0D3AE94B" w14:textId="77777777" w:rsidR="000353E4" w:rsidRPr="003E271B" w:rsidRDefault="000353E4" w:rsidP="008417AC">
            <w:pPr>
              <w:rPr>
                <w:rFonts w:ascii="Calibri" w:hAnsi="Calibri" w:cs="Calibri"/>
                <w:sz w:val="28"/>
                <w:szCs w:val="28"/>
              </w:rPr>
            </w:pPr>
            <w:r w:rsidRPr="003E271B">
              <w:rPr>
                <w:rFonts w:ascii="Calibri" w:hAnsi="Calibri" w:cs="Calibri"/>
                <w:sz w:val="28"/>
                <w:szCs w:val="28"/>
              </w:rPr>
              <w:t xml:space="preserve">Quick, quick! </w:t>
            </w:r>
            <w:r w:rsidR="00BE4E7D" w:rsidRPr="003E271B">
              <w:rPr>
                <w:rFonts w:ascii="Calibri" w:hAnsi="Calibri" w:cs="Calibri"/>
                <w:sz w:val="28"/>
                <w:szCs w:val="28"/>
              </w:rPr>
              <w:t xml:space="preserve">we’ll come dress you straight: put on the gown a while. </w:t>
            </w:r>
          </w:p>
          <w:p w14:paraId="3D93FCB6" w14:textId="77777777" w:rsidR="00E10B09" w:rsidRDefault="00E10B09" w:rsidP="008417AC">
            <w:pPr>
              <w:rPr>
                <w:rFonts w:ascii="Calibri" w:hAnsi="Calibri" w:cs="Calibri"/>
                <w:sz w:val="28"/>
                <w:szCs w:val="28"/>
              </w:rPr>
            </w:pPr>
          </w:p>
          <w:p w14:paraId="5F9C67E6" w14:textId="77777777" w:rsidR="00BC51C6" w:rsidRPr="003E271B" w:rsidRDefault="00BC51C6" w:rsidP="008417AC">
            <w:pPr>
              <w:rPr>
                <w:rFonts w:ascii="Calibri" w:hAnsi="Calibri" w:cs="Calibri"/>
                <w:sz w:val="28"/>
                <w:szCs w:val="28"/>
              </w:rPr>
            </w:pPr>
          </w:p>
          <w:p w14:paraId="3D50A239" w14:textId="77777777" w:rsidR="00BE4E7D" w:rsidRPr="003E271B" w:rsidRDefault="00BE4E7D" w:rsidP="008417AC">
            <w:pPr>
              <w:rPr>
                <w:rFonts w:ascii="Calibri" w:hAnsi="Calibri" w:cs="Calibri"/>
                <w:b/>
                <w:bCs/>
                <w:sz w:val="28"/>
                <w:szCs w:val="28"/>
              </w:rPr>
            </w:pPr>
            <w:r w:rsidRPr="003E271B">
              <w:rPr>
                <w:rFonts w:ascii="Calibri" w:hAnsi="Calibri" w:cs="Calibri"/>
                <w:b/>
                <w:bCs/>
                <w:sz w:val="28"/>
                <w:szCs w:val="28"/>
              </w:rPr>
              <w:t xml:space="preserve">Mistress Ford: </w:t>
            </w:r>
          </w:p>
          <w:p w14:paraId="1A51316E" w14:textId="77777777" w:rsidR="00BE4E7D" w:rsidRPr="003E271B" w:rsidRDefault="00BE4E7D" w:rsidP="008417AC">
            <w:pPr>
              <w:rPr>
                <w:rFonts w:ascii="Calibri" w:hAnsi="Calibri" w:cs="Calibri"/>
                <w:sz w:val="28"/>
                <w:szCs w:val="28"/>
              </w:rPr>
            </w:pPr>
            <w:r w:rsidRPr="003E271B">
              <w:rPr>
                <w:rFonts w:ascii="Calibri" w:hAnsi="Calibri" w:cs="Calibri"/>
                <w:sz w:val="28"/>
                <w:szCs w:val="28"/>
              </w:rPr>
              <w:t xml:space="preserve">I would my husband would meet him in this shape: he cannot abide the old woman of Brentford; he swears she’s a witch; forbade her my house and hath threatened to beat her. </w:t>
            </w:r>
          </w:p>
          <w:p w14:paraId="774CFBF0" w14:textId="77777777" w:rsidR="00BE4E7D" w:rsidRDefault="00BE4E7D" w:rsidP="008417AC">
            <w:pPr>
              <w:rPr>
                <w:rFonts w:ascii="Calibri" w:hAnsi="Calibri" w:cs="Calibri"/>
                <w:sz w:val="28"/>
                <w:szCs w:val="28"/>
              </w:rPr>
            </w:pPr>
          </w:p>
          <w:p w14:paraId="65BCAE41" w14:textId="77777777" w:rsidR="00BC51C6" w:rsidRPr="003E271B" w:rsidRDefault="00BC51C6" w:rsidP="008417AC">
            <w:pPr>
              <w:rPr>
                <w:rFonts w:ascii="Calibri" w:hAnsi="Calibri" w:cs="Calibri"/>
                <w:sz w:val="28"/>
                <w:szCs w:val="28"/>
              </w:rPr>
            </w:pPr>
          </w:p>
          <w:p w14:paraId="2A1093DC" w14:textId="77777777" w:rsidR="00BE4E7D" w:rsidRPr="003E271B" w:rsidRDefault="00BE4E7D" w:rsidP="008417AC">
            <w:pPr>
              <w:rPr>
                <w:rFonts w:ascii="Calibri" w:hAnsi="Calibri" w:cs="Calibri"/>
                <w:b/>
                <w:bCs/>
                <w:sz w:val="28"/>
                <w:szCs w:val="28"/>
              </w:rPr>
            </w:pPr>
            <w:r w:rsidRPr="003E271B">
              <w:rPr>
                <w:rFonts w:ascii="Calibri" w:hAnsi="Calibri" w:cs="Calibri"/>
                <w:b/>
                <w:bCs/>
                <w:sz w:val="28"/>
                <w:szCs w:val="28"/>
              </w:rPr>
              <w:t xml:space="preserve">Ford to Falstaff (in disguise as Mother Prat): </w:t>
            </w:r>
          </w:p>
          <w:p w14:paraId="51CCADF6" w14:textId="77777777" w:rsidR="00BE4E7D" w:rsidRDefault="00BE4E7D" w:rsidP="008417AC">
            <w:pPr>
              <w:rPr>
                <w:rFonts w:ascii="Calibri" w:hAnsi="Calibri" w:cs="Calibri"/>
                <w:sz w:val="28"/>
                <w:szCs w:val="28"/>
              </w:rPr>
            </w:pPr>
            <w:r w:rsidRPr="003E271B">
              <w:rPr>
                <w:rFonts w:ascii="Calibri" w:hAnsi="Calibri" w:cs="Calibri"/>
                <w:sz w:val="28"/>
                <w:szCs w:val="28"/>
              </w:rPr>
              <w:t xml:space="preserve">Out of my door, you witch, you hag, </w:t>
            </w:r>
            <w:proofErr w:type="gramStart"/>
            <w:r w:rsidRPr="003E271B">
              <w:rPr>
                <w:rFonts w:ascii="Calibri" w:hAnsi="Calibri" w:cs="Calibri"/>
                <w:sz w:val="28"/>
                <w:szCs w:val="28"/>
              </w:rPr>
              <w:t>you</w:t>
            </w:r>
            <w:proofErr w:type="gramEnd"/>
            <w:r w:rsidRPr="003E271B">
              <w:rPr>
                <w:rFonts w:ascii="Calibri" w:hAnsi="Calibri" w:cs="Calibri"/>
                <w:sz w:val="28"/>
                <w:szCs w:val="28"/>
              </w:rPr>
              <w:t xml:space="preserve"> baggage, you polecat, you </w:t>
            </w:r>
            <w:proofErr w:type="spellStart"/>
            <w:r w:rsidRPr="003E271B">
              <w:rPr>
                <w:rFonts w:ascii="Calibri" w:hAnsi="Calibri" w:cs="Calibri"/>
                <w:sz w:val="28"/>
                <w:szCs w:val="28"/>
              </w:rPr>
              <w:t>run</w:t>
            </w:r>
            <w:r w:rsidR="003E271B" w:rsidRPr="003E271B">
              <w:rPr>
                <w:rFonts w:ascii="Calibri" w:hAnsi="Calibri" w:cs="Calibri"/>
                <w:sz w:val="28"/>
                <w:szCs w:val="28"/>
              </w:rPr>
              <w:t>yon</w:t>
            </w:r>
            <w:proofErr w:type="spellEnd"/>
            <w:r w:rsidR="003E271B" w:rsidRPr="003E271B">
              <w:rPr>
                <w:rFonts w:ascii="Calibri" w:hAnsi="Calibri" w:cs="Calibri"/>
                <w:sz w:val="28"/>
                <w:szCs w:val="28"/>
              </w:rPr>
              <w:t xml:space="preserve">! out, out! I’ll conjure </w:t>
            </w:r>
            <w:proofErr w:type="gramStart"/>
            <w:r w:rsidR="003E271B" w:rsidRPr="003E271B">
              <w:rPr>
                <w:rFonts w:ascii="Calibri" w:hAnsi="Calibri" w:cs="Calibri"/>
                <w:sz w:val="28"/>
                <w:szCs w:val="28"/>
              </w:rPr>
              <w:t>you,</w:t>
            </w:r>
            <w:proofErr w:type="gramEnd"/>
            <w:r w:rsidR="003E271B" w:rsidRPr="003E271B">
              <w:rPr>
                <w:rFonts w:ascii="Calibri" w:hAnsi="Calibri" w:cs="Calibri"/>
                <w:sz w:val="28"/>
                <w:szCs w:val="28"/>
              </w:rPr>
              <w:t xml:space="preserve"> I’ll fortune-tell you. </w:t>
            </w:r>
          </w:p>
          <w:p w14:paraId="31EEADEF" w14:textId="49ABE61E" w:rsidR="00BC51C6" w:rsidRPr="003E271B" w:rsidRDefault="00BC51C6" w:rsidP="008417AC">
            <w:pPr>
              <w:rPr>
                <w:rFonts w:ascii="Calibri" w:hAnsi="Calibri" w:cs="Calibri"/>
                <w:sz w:val="28"/>
                <w:szCs w:val="28"/>
              </w:rPr>
            </w:pPr>
          </w:p>
        </w:tc>
      </w:tr>
      <w:tr w:rsidR="003E271B" w14:paraId="71DBD6C8" w14:textId="77777777" w:rsidTr="00EF3B0B">
        <w:tc>
          <w:tcPr>
            <w:tcW w:w="2405" w:type="dxa"/>
          </w:tcPr>
          <w:p w14:paraId="340B600D" w14:textId="77777777" w:rsidR="00B634C5" w:rsidRPr="00B634C5" w:rsidRDefault="00B634C5" w:rsidP="00B634C5">
            <w:pPr>
              <w:rPr>
                <w:rFonts w:ascii="Calibri" w:hAnsi="Calibri" w:cs="Calibri"/>
                <w:sz w:val="28"/>
                <w:szCs w:val="28"/>
              </w:rPr>
            </w:pPr>
            <w:r w:rsidRPr="00B634C5">
              <w:rPr>
                <w:rFonts w:ascii="Calibri" w:hAnsi="Calibri" w:cs="Calibri"/>
                <w:sz w:val="28"/>
                <w:szCs w:val="28"/>
              </w:rPr>
              <w:t>The Merry Wives of Windsor:</w:t>
            </w:r>
          </w:p>
          <w:p w14:paraId="3370A7FE" w14:textId="77777777" w:rsidR="00B634C5" w:rsidRPr="00B634C5" w:rsidRDefault="00B634C5" w:rsidP="00B634C5">
            <w:pPr>
              <w:rPr>
                <w:rFonts w:ascii="Calibri" w:hAnsi="Calibri" w:cs="Calibri"/>
                <w:sz w:val="28"/>
                <w:szCs w:val="28"/>
              </w:rPr>
            </w:pPr>
            <w:r w:rsidRPr="00B634C5">
              <w:rPr>
                <w:rFonts w:ascii="Calibri" w:hAnsi="Calibri" w:cs="Calibri"/>
                <w:sz w:val="28"/>
                <w:szCs w:val="28"/>
              </w:rPr>
              <w:t>Boy (1)</w:t>
            </w:r>
          </w:p>
          <w:p w14:paraId="5B5B26D2" w14:textId="77777777" w:rsidR="003E271B" w:rsidRPr="00D74A28" w:rsidRDefault="003E271B" w:rsidP="000454B6">
            <w:pPr>
              <w:rPr>
                <w:rFonts w:ascii="Calibri" w:hAnsi="Calibri" w:cs="Calibri"/>
                <w:sz w:val="28"/>
                <w:szCs w:val="28"/>
              </w:rPr>
            </w:pPr>
          </w:p>
        </w:tc>
        <w:tc>
          <w:tcPr>
            <w:tcW w:w="6804" w:type="dxa"/>
          </w:tcPr>
          <w:p w14:paraId="1CEC2E65" w14:textId="77777777" w:rsidR="00CD74C9" w:rsidRPr="00CD74C9" w:rsidRDefault="00CD74C9" w:rsidP="00CD74C9">
            <w:pPr>
              <w:rPr>
                <w:rFonts w:ascii="Calibri" w:hAnsi="Calibri" w:cs="Calibri"/>
                <w:sz w:val="28"/>
                <w:szCs w:val="28"/>
              </w:rPr>
            </w:pPr>
            <w:r w:rsidRPr="00CD74C9">
              <w:rPr>
                <w:rFonts w:ascii="Calibri" w:hAnsi="Calibri" w:cs="Calibri"/>
                <w:b/>
                <w:bCs/>
                <w:sz w:val="28"/>
                <w:szCs w:val="28"/>
              </w:rPr>
              <w:t>Slender</w:t>
            </w:r>
            <w:r w:rsidRPr="00CD74C9">
              <w:rPr>
                <w:rFonts w:ascii="Calibri" w:hAnsi="Calibri" w:cs="Calibri"/>
                <w:sz w:val="28"/>
                <w:szCs w:val="28"/>
              </w:rPr>
              <w:t xml:space="preserve">: </w:t>
            </w:r>
          </w:p>
          <w:p w14:paraId="2BBC892C" w14:textId="77777777" w:rsidR="00CD74C9" w:rsidRPr="00CD74C9" w:rsidRDefault="00CD74C9" w:rsidP="00CD74C9">
            <w:pPr>
              <w:rPr>
                <w:rFonts w:ascii="Calibri" w:hAnsi="Calibri" w:cs="Calibri"/>
                <w:sz w:val="28"/>
                <w:szCs w:val="28"/>
              </w:rPr>
            </w:pPr>
            <w:r w:rsidRPr="00CD74C9">
              <w:rPr>
                <w:rFonts w:ascii="Calibri" w:hAnsi="Calibri" w:cs="Calibri"/>
                <w:sz w:val="28"/>
                <w:szCs w:val="28"/>
              </w:rPr>
              <w:t xml:space="preserve">I came yonder at Eton to marry Mistress Anne </w:t>
            </w:r>
          </w:p>
          <w:p w14:paraId="7AE72476" w14:textId="77777777" w:rsidR="00CD74C9" w:rsidRPr="00CD74C9" w:rsidRDefault="00CD74C9" w:rsidP="00CD74C9">
            <w:pPr>
              <w:rPr>
                <w:rFonts w:ascii="Calibri" w:hAnsi="Calibri" w:cs="Calibri"/>
                <w:sz w:val="28"/>
                <w:szCs w:val="28"/>
              </w:rPr>
            </w:pPr>
            <w:r w:rsidRPr="00CD74C9">
              <w:rPr>
                <w:rFonts w:ascii="Calibri" w:hAnsi="Calibri" w:cs="Calibri"/>
                <w:sz w:val="28"/>
                <w:szCs w:val="28"/>
              </w:rPr>
              <w:t xml:space="preserve">Page, and she's a great lubberly boy. If it had not been </w:t>
            </w:r>
          </w:p>
          <w:p w14:paraId="106ECE03" w14:textId="77777777" w:rsidR="00CD74C9" w:rsidRPr="00CD74C9" w:rsidRDefault="00CD74C9" w:rsidP="00CD74C9">
            <w:pPr>
              <w:rPr>
                <w:rFonts w:ascii="Calibri" w:hAnsi="Calibri" w:cs="Calibri"/>
                <w:sz w:val="28"/>
                <w:szCs w:val="28"/>
              </w:rPr>
            </w:pPr>
            <w:proofErr w:type="spellStart"/>
            <w:r w:rsidRPr="00CD74C9">
              <w:rPr>
                <w:rFonts w:ascii="Calibri" w:hAnsi="Calibri" w:cs="Calibri"/>
                <w:sz w:val="28"/>
                <w:szCs w:val="28"/>
              </w:rPr>
              <w:t>i</w:t>
            </w:r>
            <w:proofErr w:type="spellEnd"/>
            <w:r w:rsidRPr="00CD74C9">
              <w:rPr>
                <w:rFonts w:ascii="Calibri" w:hAnsi="Calibri" w:cs="Calibri"/>
                <w:sz w:val="28"/>
                <w:szCs w:val="28"/>
              </w:rPr>
              <w:t xml:space="preserve">' the church, I would have swinged him, or he should </w:t>
            </w:r>
          </w:p>
          <w:p w14:paraId="05E20868" w14:textId="77777777" w:rsidR="00CD74C9" w:rsidRPr="00CD74C9" w:rsidRDefault="00CD74C9" w:rsidP="00CD74C9">
            <w:pPr>
              <w:rPr>
                <w:rFonts w:ascii="Calibri" w:hAnsi="Calibri" w:cs="Calibri"/>
                <w:sz w:val="28"/>
                <w:szCs w:val="28"/>
              </w:rPr>
            </w:pPr>
            <w:r w:rsidRPr="00CD74C9">
              <w:rPr>
                <w:rFonts w:ascii="Calibri" w:hAnsi="Calibri" w:cs="Calibri"/>
                <w:sz w:val="28"/>
                <w:szCs w:val="28"/>
              </w:rPr>
              <w:t xml:space="preserve">have swinged me. If I did not think it had been Anne </w:t>
            </w:r>
          </w:p>
          <w:p w14:paraId="4B6943EA" w14:textId="77777777" w:rsidR="00CD74C9" w:rsidRPr="00CD74C9" w:rsidRDefault="00CD74C9" w:rsidP="00CD74C9">
            <w:pPr>
              <w:rPr>
                <w:rFonts w:ascii="Calibri" w:hAnsi="Calibri" w:cs="Calibri"/>
                <w:sz w:val="28"/>
                <w:szCs w:val="28"/>
              </w:rPr>
            </w:pPr>
            <w:r w:rsidRPr="00CD74C9">
              <w:rPr>
                <w:rFonts w:ascii="Calibri" w:hAnsi="Calibri" w:cs="Calibri"/>
                <w:sz w:val="28"/>
                <w:szCs w:val="28"/>
              </w:rPr>
              <w:t xml:space="preserve">Page, would I might never </w:t>
            </w:r>
            <w:proofErr w:type="gramStart"/>
            <w:r w:rsidRPr="00CD74C9">
              <w:rPr>
                <w:rFonts w:ascii="Calibri" w:hAnsi="Calibri" w:cs="Calibri"/>
                <w:sz w:val="28"/>
                <w:szCs w:val="28"/>
              </w:rPr>
              <w:t>stir!—</w:t>
            </w:r>
            <w:proofErr w:type="gramEnd"/>
            <w:r w:rsidRPr="00CD74C9">
              <w:rPr>
                <w:rFonts w:ascii="Calibri" w:hAnsi="Calibri" w:cs="Calibri"/>
                <w:sz w:val="28"/>
                <w:szCs w:val="28"/>
              </w:rPr>
              <w:t xml:space="preserve"> and 'tis a postmaster's</w:t>
            </w:r>
          </w:p>
          <w:p w14:paraId="205F4273" w14:textId="77777777" w:rsidR="00CD74C9" w:rsidRPr="00CD74C9" w:rsidRDefault="00CD74C9" w:rsidP="00CD74C9">
            <w:pPr>
              <w:rPr>
                <w:rFonts w:ascii="Calibri" w:hAnsi="Calibri" w:cs="Calibri"/>
                <w:sz w:val="28"/>
                <w:szCs w:val="28"/>
              </w:rPr>
            </w:pPr>
            <w:r w:rsidRPr="00CD74C9">
              <w:rPr>
                <w:rFonts w:ascii="Calibri" w:hAnsi="Calibri" w:cs="Calibri"/>
                <w:sz w:val="28"/>
                <w:szCs w:val="28"/>
              </w:rPr>
              <w:t>boy.</w:t>
            </w:r>
          </w:p>
          <w:p w14:paraId="0184F279" w14:textId="77777777" w:rsidR="00CD74C9" w:rsidRPr="00CD74C9" w:rsidRDefault="00CD74C9" w:rsidP="00CD74C9">
            <w:pPr>
              <w:rPr>
                <w:rFonts w:ascii="Calibri" w:hAnsi="Calibri" w:cs="Calibri"/>
                <w:sz w:val="28"/>
                <w:szCs w:val="28"/>
              </w:rPr>
            </w:pPr>
          </w:p>
          <w:p w14:paraId="6456C460" w14:textId="77777777" w:rsidR="00CD74C9" w:rsidRPr="00CD74C9" w:rsidRDefault="00CD74C9" w:rsidP="00CD74C9">
            <w:pPr>
              <w:rPr>
                <w:rFonts w:ascii="Calibri" w:hAnsi="Calibri" w:cs="Calibri"/>
                <w:sz w:val="28"/>
                <w:szCs w:val="28"/>
              </w:rPr>
            </w:pPr>
            <w:r w:rsidRPr="00CD74C9">
              <w:rPr>
                <w:rFonts w:ascii="Calibri" w:hAnsi="Calibri" w:cs="Calibri"/>
                <w:sz w:val="28"/>
                <w:szCs w:val="28"/>
              </w:rPr>
              <w:t xml:space="preserve">I took a boy for a girl. If I had been married to him, for </w:t>
            </w:r>
          </w:p>
          <w:p w14:paraId="6FB88E76" w14:textId="026ED2CC" w:rsidR="00CD74C9" w:rsidRPr="00CD74C9" w:rsidRDefault="00CD74C9" w:rsidP="00CD74C9">
            <w:pPr>
              <w:rPr>
                <w:rFonts w:ascii="Calibri" w:hAnsi="Calibri" w:cs="Calibri"/>
                <w:sz w:val="28"/>
                <w:szCs w:val="28"/>
              </w:rPr>
            </w:pPr>
            <w:r w:rsidRPr="00CD74C9">
              <w:rPr>
                <w:rFonts w:ascii="Calibri" w:hAnsi="Calibri" w:cs="Calibri"/>
                <w:sz w:val="28"/>
                <w:szCs w:val="28"/>
              </w:rPr>
              <w:t xml:space="preserve">all he was in woman’s apparel, I would not have had </w:t>
            </w:r>
          </w:p>
          <w:p w14:paraId="163E2647" w14:textId="77777777" w:rsidR="00CD74C9" w:rsidRPr="00CD74C9" w:rsidRDefault="00CD74C9" w:rsidP="00CD74C9">
            <w:pPr>
              <w:rPr>
                <w:rFonts w:ascii="Calibri" w:hAnsi="Calibri" w:cs="Calibri"/>
                <w:sz w:val="28"/>
                <w:szCs w:val="28"/>
              </w:rPr>
            </w:pPr>
            <w:r w:rsidRPr="00CD74C9">
              <w:rPr>
                <w:rFonts w:ascii="Calibri" w:hAnsi="Calibri" w:cs="Calibri"/>
                <w:sz w:val="28"/>
                <w:szCs w:val="28"/>
              </w:rPr>
              <w:t>him.</w:t>
            </w:r>
          </w:p>
          <w:p w14:paraId="694F2A5D" w14:textId="77777777" w:rsidR="00CD74C9" w:rsidRPr="00CD74C9" w:rsidRDefault="00CD74C9" w:rsidP="00CD74C9">
            <w:pPr>
              <w:rPr>
                <w:rFonts w:ascii="Calibri" w:hAnsi="Calibri" w:cs="Calibri"/>
                <w:sz w:val="28"/>
                <w:szCs w:val="28"/>
              </w:rPr>
            </w:pPr>
          </w:p>
          <w:p w14:paraId="1D1910F2" w14:textId="77777777" w:rsidR="00CD74C9" w:rsidRPr="00CD74C9" w:rsidRDefault="00CD74C9" w:rsidP="00CD74C9">
            <w:pPr>
              <w:rPr>
                <w:rFonts w:ascii="Calibri" w:hAnsi="Calibri" w:cs="Calibri"/>
                <w:sz w:val="28"/>
                <w:szCs w:val="28"/>
              </w:rPr>
            </w:pPr>
            <w:r w:rsidRPr="00CD74C9">
              <w:rPr>
                <w:rFonts w:ascii="Calibri" w:hAnsi="Calibri" w:cs="Calibri"/>
                <w:sz w:val="28"/>
                <w:szCs w:val="28"/>
              </w:rPr>
              <w:t xml:space="preserve">I went to her in white, and cried 'mum,' and she cried </w:t>
            </w:r>
          </w:p>
          <w:p w14:paraId="65ABE19D" w14:textId="77777777" w:rsidR="00CD74C9" w:rsidRPr="00CD74C9" w:rsidRDefault="00CD74C9" w:rsidP="00CD74C9">
            <w:pPr>
              <w:rPr>
                <w:rFonts w:ascii="Calibri" w:hAnsi="Calibri" w:cs="Calibri"/>
                <w:sz w:val="28"/>
                <w:szCs w:val="28"/>
              </w:rPr>
            </w:pPr>
            <w:r w:rsidRPr="00CD74C9">
              <w:rPr>
                <w:rFonts w:ascii="Calibri" w:hAnsi="Calibri" w:cs="Calibri"/>
                <w:sz w:val="28"/>
                <w:szCs w:val="28"/>
              </w:rPr>
              <w:t>'</w:t>
            </w:r>
            <w:proofErr w:type="gramStart"/>
            <w:r w:rsidRPr="00CD74C9">
              <w:rPr>
                <w:rFonts w:ascii="Calibri" w:hAnsi="Calibri" w:cs="Calibri"/>
                <w:sz w:val="28"/>
                <w:szCs w:val="28"/>
              </w:rPr>
              <w:t>budget</w:t>
            </w:r>
            <w:proofErr w:type="gramEnd"/>
            <w:r w:rsidRPr="00CD74C9">
              <w:rPr>
                <w:rFonts w:ascii="Calibri" w:hAnsi="Calibri" w:cs="Calibri"/>
                <w:sz w:val="28"/>
                <w:szCs w:val="28"/>
              </w:rPr>
              <w:t xml:space="preserve">,' as Anne and I had appointed; and yet it was </w:t>
            </w:r>
          </w:p>
          <w:p w14:paraId="44792169" w14:textId="77777777" w:rsidR="003E271B" w:rsidRDefault="00CD74C9" w:rsidP="00CD74C9">
            <w:pPr>
              <w:rPr>
                <w:rFonts w:ascii="Calibri" w:hAnsi="Calibri" w:cs="Calibri"/>
                <w:sz w:val="28"/>
                <w:szCs w:val="28"/>
              </w:rPr>
            </w:pPr>
            <w:r w:rsidRPr="00CD74C9">
              <w:rPr>
                <w:rFonts w:ascii="Calibri" w:hAnsi="Calibri" w:cs="Calibri"/>
                <w:sz w:val="28"/>
                <w:szCs w:val="28"/>
              </w:rPr>
              <w:t>not Anne, but a postmaster's boy.</w:t>
            </w:r>
          </w:p>
          <w:p w14:paraId="52ED3A21" w14:textId="0DFB2BBD" w:rsidR="00BC51C6" w:rsidRPr="00CD74C9" w:rsidRDefault="00BC51C6" w:rsidP="00CD74C9">
            <w:pPr>
              <w:rPr>
                <w:rFonts w:ascii="Calibri" w:hAnsi="Calibri" w:cs="Calibri"/>
                <w:b/>
                <w:bCs/>
                <w:sz w:val="28"/>
                <w:szCs w:val="28"/>
              </w:rPr>
            </w:pPr>
          </w:p>
        </w:tc>
      </w:tr>
      <w:tr w:rsidR="00CD74C9" w14:paraId="0DC547FE" w14:textId="77777777" w:rsidTr="00EF3B0B">
        <w:tc>
          <w:tcPr>
            <w:tcW w:w="2405" w:type="dxa"/>
          </w:tcPr>
          <w:p w14:paraId="359D8210" w14:textId="77777777" w:rsidR="002A22AB" w:rsidRPr="002A22AB" w:rsidRDefault="002A22AB" w:rsidP="002A22AB">
            <w:pPr>
              <w:rPr>
                <w:rFonts w:ascii="Calibri" w:hAnsi="Calibri" w:cs="Calibri"/>
                <w:sz w:val="28"/>
                <w:szCs w:val="28"/>
              </w:rPr>
            </w:pPr>
            <w:r w:rsidRPr="002A22AB">
              <w:rPr>
                <w:rFonts w:ascii="Calibri" w:hAnsi="Calibri" w:cs="Calibri"/>
                <w:sz w:val="28"/>
                <w:szCs w:val="28"/>
              </w:rPr>
              <w:lastRenderedPageBreak/>
              <w:t>The Merry Wives of Windsor:</w:t>
            </w:r>
          </w:p>
          <w:p w14:paraId="65AA0080" w14:textId="7693784D" w:rsidR="00CD74C9" w:rsidRPr="00B634C5" w:rsidRDefault="002A22AB" w:rsidP="002A22AB">
            <w:pPr>
              <w:rPr>
                <w:rFonts w:ascii="Calibri" w:hAnsi="Calibri" w:cs="Calibri"/>
                <w:sz w:val="28"/>
                <w:szCs w:val="28"/>
              </w:rPr>
            </w:pPr>
            <w:r w:rsidRPr="002A22AB">
              <w:rPr>
                <w:rFonts w:ascii="Calibri" w:hAnsi="Calibri" w:cs="Calibri"/>
                <w:sz w:val="28"/>
                <w:szCs w:val="28"/>
              </w:rPr>
              <w:t>Boy (2)</w:t>
            </w:r>
          </w:p>
        </w:tc>
        <w:tc>
          <w:tcPr>
            <w:tcW w:w="6804" w:type="dxa"/>
          </w:tcPr>
          <w:p w14:paraId="1191D295" w14:textId="77777777" w:rsidR="00C64B61" w:rsidRPr="00C64B61" w:rsidRDefault="00C64B61" w:rsidP="00C64B61">
            <w:pPr>
              <w:rPr>
                <w:rFonts w:ascii="Calibri" w:hAnsi="Calibri" w:cs="Calibri"/>
                <w:sz w:val="28"/>
                <w:szCs w:val="28"/>
              </w:rPr>
            </w:pPr>
            <w:r w:rsidRPr="00C64B61">
              <w:rPr>
                <w:rFonts w:ascii="Calibri" w:hAnsi="Calibri" w:cs="Calibri"/>
                <w:b/>
                <w:bCs/>
                <w:sz w:val="28"/>
                <w:szCs w:val="28"/>
              </w:rPr>
              <w:t>Doctor Caius</w:t>
            </w:r>
            <w:r w:rsidRPr="00C64B61">
              <w:rPr>
                <w:rFonts w:ascii="Calibri" w:hAnsi="Calibri" w:cs="Calibri"/>
                <w:sz w:val="28"/>
                <w:szCs w:val="28"/>
              </w:rPr>
              <w:t xml:space="preserve">: </w:t>
            </w:r>
          </w:p>
          <w:p w14:paraId="224853A1" w14:textId="77777777" w:rsidR="00C64B61" w:rsidRPr="00C64B61" w:rsidRDefault="00C64B61" w:rsidP="00C64B61">
            <w:pPr>
              <w:rPr>
                <w:rFonts w:ascii="Calibri" w:hAnsi="Calibri" w:cs="Calibri"/>
                <w:sz w:val="28"/>
                <w:szCs w:val="28"/>
              </w:rPr>
            </w:pPr>
            <w:r w:rsidRPr="00C64B61">
              <w:rPr>
                <w:rFonts w:ascii="Calibri" w:hAnsi="Calibri" w:cs="Calibri"/>
                <w:sz w:val="28"/>
                <w:szCs w:val="28"/>
              </w:rPr>
              <w:t xml:space="preserve">By gar, I am cozened: I ha' married un garcon, a boy; un </w:t>
            </w:r>
          </w:p>
          <w:p w14:paraId="02475DEE" w14:textId="77777777" w:rsidR="00CD74C9" w:rsidRDefault="00C64B61" w:rsidP="00C64B61">
            <w:pPr>
              <w:rPr>
                <w:rFonts w:ascii="Calibri" w:hAnsi="Calibri" w:cs="Calibri"/>
                <w:sz w:val="28"/>
                <w:szCs w:val="28"/>
              </w:rPr>
            </w:pPr>
            <w:r w:rsidRPr="00C64B61">
              <w:rPr>
                <w:rFonts w:ascii="Calibri" w:hAnsi="Calibri" w:cs="Calibri"/>
                <w:sz w:val="28"/>
                <w:szCs w:val="28"/>
              </w:rPr>
              <w:t>paysan, by gar, a boy;</w:t>
            </w:r>
          </w:p>
          <w:p w14:paraId="45E21826" w14:textId="4BBD157D" w:rsidR="00BC51C6" w:rsidRPr="00C64B61" w:rsidRDefault="00BC51C6" w:rsidP="00C64B61">
            <w:pPr>
              <w:rPr>
                <w:rFonts w:ascii="Calibri" w:hAnsi="Calibri" w:cs="Calibri"/>
                <w:b/>
                <w:bCs/>
                <w:sz w:val="28"/>
                <w:szCs w:val="28"/>
              </w:rPr>
            </w:pPr>
          </w:p>
        </w:tc>
      </w:tr>
      <w:tr w:rsidR="00C64B61" w14:paraId="21BA5492" w14:textId="77777777" w:rsidTr="00EF3B0B">
        <w:tc>
          <w:tcPr>
            <w:tcW w:w="2405" w:type="dxa"/>
          </w:tcPr>
          <w:p w14:paraId="47478FA9" w14:textId="69DB2441" w:rsidR="00C64B61" w:rsidRPr="001F21DA" w:rsidRDefault="001F21DA" w:rsidP="002A22AB">
            <w:pPr>
              <w:rPr>
                <w:rFonts w:ascii="Calibri" w:hAnsi="Calibri" w:cs="Calibri"/>
                <w:sz w:val="28"/>
                <w:szCs w:val="28"/>
              </w:rPr>
            </w:pPr>
            <w:r w:rsidRPr="001F21DA">
              <w:rPr>
                <w:rFonts w:ascii="Calibri" w:hAnsi="Calibri" w:cs="Calibri"/>
                <w:sz w:val="28"/>
                <w:szCs w:val="28"/>
              </w:rPr>
              <w:t>The Taming of the Shrew</w:t>
            </w:r>
          </w:p>
        </w:tc>
        <w:tc>
          <w:tcPr>
            <w:tcW w:w="6804" w:type="dxa"/>
          </w:tcPr>
          <w:p w14:paraId="60F2711E" w14:textId="77777777" w:rsidR="00D9551E" w:rsidRPr="00D9551E" w:rsidRDefault="00D9551E" w:rsidP="00D9551E">
            <w:pPr>
              <w:rPr>
                <w:rFonts w:ascii="Calibri" w:hAnsi="Calibri" w:cs="Calibri"/>
                <w:b/>
                <w:bCs/>
                <w:sz w:val="28"/>
                <w:szCs w:val="28"/>
              </w:rPr>
            </w:pPr>
            <w:r w:rsidRPr="00D9551E">
              <w:rPr>
                <w:rFonts w:ascii="Calibri" w:hAnsi="Calibri" w:cs="Calibri"/>
                <w:b/>
                <w:bCs/>
                <w:sz w:val="28"/>
                <w:szCs w:val="28"/>
              </w:rPr>
              <w:t>Lord (planning to trick Christopher Sly):</w:t>
            </w:r>
          </w:p>
          <w:p w14:paraId="4FEA7938"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Sirrah, go you to Bartholomew my page,</w:t>
            </w:r>
          </w:p>
          <w:p w14:paraId="713933B4"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 xml:space="preserve">And see him </w:t>
            </w:r>
            <w:proofErr w:type="spellStart"/>
            <w:r w:rsidRPr="00D9551E">
              <w:rPr>
                <w:rFonts w:ascii="Calibri" w:hAnsi="Calibri" w:cs="Calibri"/>
                <w:sz w:val="28"/>
                <w:szCs w:val="28"/>
              </w:rPr>
              <w:t>dress'd</w:t>
            </w:r>
            <w:proofErr w:type="spellEnd"/>
            <w:r w:rsidRPr="00D9551E">
              <w:rPr>
                <w:rFonts w:ascii="Calibri" w:hAnsi="Calibri" w:cs="Calibri"/>
                <w:sz w:val="28"/>
                <w:szCs w:val="28"/>
              </w:rPr>
              <w:t xml:space="preserve"> in all suits like a lady;</w:t>
            </w:r>
          </w:p>
          <w:p w14:paraId="3A8182D7"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That done, conduct him to the drunkard's chamber,</w:t>
            </w:r>
          </w:p>
          <w:p w14:paraId="15855517"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And call him 'madam,' do him obeisance.</w:t>
            </w:r>
          </w:p>
          <w:p w14:paraId="371E04CF"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Tell him from me- as he will win my love-</w:t>
            </w:r>
          </w:p>
          <w:p w14:paraId="15AB4E8C"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 xml:space="preserve">He </w:t>
            </w:r>
            <w:proofErr w:type="gramStart"/>
            <w:r w:rsidRPr="00D9551E">
              <w:rPr>
                <w:rFonts w:ascii="Calibri" w:hAnsi="Calibri" w:cs="Calibri"/>
                <w:sz w:val="28"/>
                <w:szCs w:val="28"/>
              </w:rPr>
              <w:t>bear</w:t>
            </w:r>
            <w:proofErr w:type="gramEnd"/>
            <w:r w:rsidRPr="00D9551E">
              <w:rPr>
                <w:rFonts w:ascii="Calibri" w:hAnsi="Calibri" w:cs="Calibri"/>
                <w:sz w:val="28"/>
                <w:szCs w:val="28"/>
              </w:rPr>
              <w:t xml:space="preserve"> himself with honourable action,</w:t>
            </w:r>
          </w:p>
          <w:p w14:paraId="67F10010"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 xml:space="preserve">Such as he hath </w:t>
            </w:r>
            <w:proofErr w:type="spellStart"/>
            <w:r w:rsidRPr="00D9551E">
              <w:rPr>
                <w:rFonts w:ascii="Calibri" w:hAnsi="Calibri" w:cs="Calibri"/>
                <w:sz w:val="28"/>
                <w:szCs w:val="28"/>
              </w:rPr>
              <w:t>observ'd</w:t>
            </w:r>
            <w:proofErr w:type="spellEnd"/>
            <w:r w:rsidRPr="00D9551E">
              <w:rPr>
                <w:rFonts w:ascii="Calibri" w:hAnsi="Calibri" w:cs="Calibri"/>
                <w:sz w:val="28"/>
                <w:szCs w:val="28"/>
              </w:rPr>
              <w:t xml:space="preserve"> in noble ladies</w:t>
            </w:r>
          </w:p>
          <w:p w14:paraId="239C504A"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Unto their lords, by them accomplished;</w:t>
            </w:r>
          </w:p>
          <w:p w14:paraId="3EC0DEA1"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Such duty to the drunkard let him do,</w:t>
            </w:r>
          </w:p>
          <w:p w14:paraId="0829A5BA"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With soft low tongue and lowly courtesy,</w:t>
            </w:r>
          </w:p>
          <w:p w14:paraId="40C77EE0"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 xml:space="preserve">And say 'What </w:t>
            </w:r>
            <w:proofErr w:type="spellStart"/>
            <w:r w:rsidRPr="00D9551E">
              <w:rPr>
                <w:rFonts w:ascii="Calibri" w:hAnsi="Calibri" w:cs="Calibri"/>
                <w:sz w:val="28"/>
                <w:szCs w:val="28"/>
              </w:rPr>
              <w:t>is't</w:t>
            </w:r>
            <w:proofErr w:type="spellEnd"/>
            <w:r w:rsidRPr="00D9551E">
              <w:rPr>
                <w:rFonts w:ascii="Calibri" w:hAnsi="Calibri" w:cs="Calibri"/>
                <w:sz w:val="28"/>
                <w:szCs w:val="28"/>
              </w:rPr>
              <w:t xml:space="preserve"> your honour will command,</w:t>
            </w:r>
          </w:p>
          <w:p w14:paraId="405B3AF4"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Wherein your lady and your humble wife</w:t>
            </w:r>
          </w:p>
          <w:p w14:paraId="06F18BD8"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May show her duty and make known her love?'</w:t>
            </w:r>
          </w:p>
          <w:p w14:paraId="7B8E91D7"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 xml:space="preserve">And then with kind </w:t>
            </w:r>
            <w:proofErr w:type="spellStart"/>
            <w:r w:rsidRPr="00D9551E">
              <w:rPr>
                <w:rFonts w:ascii="Calibri" w:hAnsi="Calibri" w:cs="Calibri"/>
                <w:sz w:val="28"/>
                <w:szCs w:val="28"/>
              </w:rPr>
              <w:t>embracements</w:t>
            </w:r>
            <w:proofErr w:type="spellEnd"/>
            <w:r w:rsidRPr="00D9551E">
              <w:rPr>
                <w:rFonts w:ascii="Calibri" w:hAnsi="Calibri" w:cs="Calibri"/>
                <w:sz w:val="28"/>
                <w:szCs w:val="28"/>
              </w:rPr>
              <w:t>, tempting kisses,</w:t>
            </w:r>
          </w:p>
          <w:p w14:paraId="277DE409"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And with declining head into his bosom,</w:t>
            </w:r>
          </w:p>
          <w:p w14:paraId="23A1FBB9"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Bid him shed tears, as being overjoyed</w:t>
            </w:r>
          </w:p>
          <w:p w14:paraId="1842A281"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 xml:space="preserve">To see her noble lord </w:t>
            </w:r>
            <w:proofErr w:type="spellStart"/>
            <w:r w:rsidRPr="00D9551E">
              <w:rPr>
                <w:rFonts w:ascii="Calibri" w:hAnsi="Calibri" w:cs="Calibri"/>
                <w:sz w:val="28"/>
                <w:szCs w:val="28"/>
              </w:rPr>
              <w:t>restor'd</w:t>
            </w:r>
            <w:proofErr w:type="spellEnd"/>
            <w:r w:rsidRPr="00D9551E">
              <w:rPr>
                <w:rFonts w:ascii="Calibri" w:hAnsi="Calibri" w:cs="Calibri"/>
                <w:sz w:val="28"/>
                <w:szCs w:val="28"/>
              </w:rPr>
              <w:t xml:space="preserve"> to health,</w:t>
            </w:r>
          </w:p>
          <w:p w14:paraId="4F60EE7A"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Who for this seven years hath esteemed him</w:t>
            </w:r>
          </w:p>
          <w:p w14:paraId="54A9A053"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No better than a poor and loathsome beggar.</w:t>
            </w:r>
          </w:p>
          <w:p w14:paraId="0A788079"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 xml:space="preserve">And if the boy </w:t>
            </w:r>
            <w:proofErr w:type="gramStart"/>
            <w:r w:rsidRPr="00D9551E">
              <w:rPr>
                <w:rFonts w:ascii="Calibri" w:hAnsi="Calibri" w:cs="Calibri"/>
                <w:sz w:val="28"/>
                <w:szCs w:val="28"/>
              </w:rPr>
              <w:t>have</w:t>
            </w:r>
            <w:proofErr w:type="gramEnd"/>
            <w:r w:rsidRPr="00D9551E">
              <w:rPr>
                <w:rFonts w:ascii="Calibri" w:hAnsi="Calibri" w:cs="Calibri"/>
                <w:sz w:val="28"/>
                <w:szCs w:val="28"/>
              </w:rPr>
              <w:t xml:space="preserve"> not a woman's gift</w:t>
            </w:r>
          </w:p>
          <w:p w14:paraId="4BE56026"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To rain a shower of commanded tears,</w:t>
            </w:r>
          </w:p>
          <w:p w14:paraId="39A66281"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An onion will do well for such a shift,</w:t>
            </w:r>
          </w:p>
          <w:p w14:paraId="3F1DBA64" w14:textId="77777777" w:rsidR="00D9551E" w:rsidRPr="00D9551E" w:rsidRDefault="00D9551E" w:rsidP="00D9551E">
            <w:pPr>
              <w:rPr>
                <w:rFonts w:ascii="Calibri" w:hAnsi="Calibri" w:cs="Calibri"/>
                <w:sz w:val="28"/>
                <w:szCs w:val="28"/>
              </w:rPr>
            </w:pPr>
            <w:r w:rsidRPr="00D9551E">
              <w:rPr>
                <w:rFonts w:ascii="Calibri" w:hAnsi="Calibri" w:cs="Calibri"/>
                <w:sz w:val="28"/>
                <w:szCs w:val="28"/>
              </w:rPr>
              <w:t xml:space="preserve">Which, in a napkin being close </w:t>
            </w:r>
            <w:proofErr w:type="spellStart"/>
            <w:r w:rsidRPr="00D9551E">
              <w:rPr>
                <w:rFonts w:ascii="Calibri" w:hAnsi="Calibri" w:cs="Calibri"/>
                <w:sz w:val="28"/>
                <w:szCs w:val="28"/>
              </w:rPr>
              <w:t>convey'd</w:t>
            </w:r>
            <w:proofErr w:type="spellEnd"/>
            <w:r w:rsidRPr="00D9551E">
              <w:rPr>
                <w:rFonts w:ascii="Calibri" w:hAnsi="Calibri" w:cs="Calibri"/>
                <w:sz w:val="28"/>
                <w:szCs w:val="28"/>
              </w:rPr>
              <w:t>,</w:t>
            </w:r>
          </w:p>
          <w:p w14:paraId="7F2CEC00" w14:textId="478F6451" w:rsidR="00E10B09" w:rsidRPr="00A65DE8" w:rsidRDefault="00D9551E" w:rsidP="00D9551E">
            <w:pPr>
              <w:rPr>
                <w:rFonts w:ascii="Calibri" w:hAnsi="Calibri" w:cs="Calibri"/>
                <w:sz w:val="28"/>
                <w:szCs w:val="28"/>
              </w:rPr>
            </w:pPr>
            <w:r w:rsidRPr="00D9551E">
              <w:rPr>
                <w:rFonts w:ascii="Calibri" w:hAnsi="Calibri" w:cs="Calibri"/>
                <w:sz w:val="28"/>
                <w:szCs w:val="28"/>
              </w:rPr>
              <w:t>Shall in despite enforce a watery eye.</w:t>
            </w:r>
          </w:p>
          <w:p w14:paraId="1F5F2FD2" w14:textId="01EAA5EB" w:rsidR="00E10B09" w:rsidRPr="00D9551E" w:rsidRDefault="00E10B09" w:rsidP="00D9551E">
            <w:pPr>
              <w:rPr>
                <w:rFonts w:ascii="Calibri" w:hAnsi="Calibri" w:cs="Calibri"/>
                <w:b/>
                <w:bCs/>
                <w:sz w:val="28"/>
                <w:szCs w:val="28"/>
              </w:rPr>
            </w:pPr>
          </w:p>
        </w:tc>
      </w:tr>
      <w:tr w:rsidR="00D9551E" w14:paraId="6E68BD77" w14:textId="77777777" w:rsidTr="00EF3B0B">
        <w:tc>
          <w:tcPr>
            <w:tcW w:w="2405" w:type="dxa"/>
          </w:tcPr>
          <w:p w14:paraId="38B94F7D" w14:textId="63375867" w:rsidR="00D9551E" w:rsidRPr="004D66F7" w:rsidRDefault="004D66F7" w:rsidP="002A22AB">
            <w:pPr>
              <w:rPr>
                <w:rFonts w:ascii="Calibri" w:hAnsi="Calibri" w:cs="Calibri"/>
                <w:sz w:val="28"/>
                <w:szCs w:val="28"/>
              </w:rPr>
            </w:pPr>
            <w:r w:rsidRPr="004D66F7">
              <w:rPr>
                <w:rFonts w:ascii="Calibri" w:hAnsi="Calibri" w:cs="Calibri"/>
                <w:sz w:val="28"/>
                <w:szCs w:val="28"/>
              </w:rPr>
              <w:lastRenderedPageBreak/>
              <w:t>Twelfth Night: Viola/Cesario</w:t>
            </w:r>
          </w:p>
        </w:tc>
        <w:tc>
          <w:tcPr>
            <w:tcW w:w="6804" w:type="dxa"/>
          </w:tcPr>
          <w:p w14:paraId="11D8ED17" w14:textId="77777777" w:rsidR="00FD2A28" w:rsidRPr="00FD2A28" w:rsidRDefault="00FD2A28" w:rsidP="00FD2A28">
            <w:pPr>
              <w:rPr>
                <w:rFonts w:ascii="Calibri" w:hAnsi="Calibri" w:cs="Calibri"/>
                <w:sz w:val="28"/>
                <w:szCs w:val="28"/>
              </w:rPr>
            </w:pPr>
            <w:r w:rsidRPr="00FD2A28">
              <w:rPr>
                <w:rFonts w:ascii="Calibri" w:hAnsi="Calibri" w:cs="Calibri"/>
                <w:b/>
                <w:bCs/>
                <w:sz w:val="28"/>
                <w:szCs w:val="28"/>
              </w:rPr>
              <w:t>Viola to Captain</w:t>
            </w:r>
            <w:r w:rsidRPr="00FD2A28">
              <w:rPr>
                <w:rFonts w:ascii="Calibri" w:hAnsi="Calibri" w:cs="Calibri"/>
                <w:sz w:val="28"/>
                <w:szCs w:val="28"/>
              </w:rPr>
              <w:t xml:space="preserve">: </w:t>
            </w:r>
          </w:p>
          <w:p w14:paraId="4A0C4101"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Conceal me what I am, and be my aid</w:t>
            </w:r>
          </w:p>
          <w:p w14:paraId="53269F4D"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For such disguise as haply shall become</w:t>
            </w:r>
          </w:p>
          <w:p w14:paraId="0BBA21F2"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The form of my intent. I'll serve this duke:</w:t>
            </w:r>
          </w:p>
          <w:p w14:paraId="7EB4F3A3"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 xml:space="preserve">Thou shall present me as </w:t>
            </w:r>
            <w:proofErr w:type="gramStart"/>
            <w:r w:rsidRPr="00FD2A28">
              <w:rPr>
                <w:rFonts w:ascii="Calibri" w:hAnsi="Calibri" w:cs="Calibri"/>
                <w:sz w:val="28"/>
                <w:szCs w:val="28"/>
              </w:rPr>
              <w:t>an</w:t>
            </w:r>
            <w:proofErr w:type="gramEnd"/>
            <w:r w:rsidRPr="00FD2A28">
              <w:rPr>
                <w:rFonts w:ascii="Calibri" w:hAnsi="Calibri" w:cs="Calibri"/>
                <w:sz w:val="28"/>
                <w:szCs w:val="28"/>
              </w:rPr>
              <w:t xml:space="preserve"> eunuch to him:</w:t>
            </w:r>
          </w:p>
          <w:p w14:paraId="7EF3B34A"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It may be worth thy pains; for I can sing</w:t>
            </w:r>
          </w:p>
          <w:p w14:paraId="6632207B"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And speak to him in many sorts of music</w:t>
            </w:r>
          </w:p>
          <w:p w14:paraId="2C14FF9A"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That will allow me very worth his service.</w:t>
            </w:r>
          </w:p>
          <w:p w14:paraId="2614103C" w14:textId="06EB23A5" w:rsidR="00E10B09" w:rsidRDefault="00BC51C6" w:rsidP="00FD2A28">
            <w:pPr>
              <w:rPr>
                <w:rFonts w:ascii="Calibri" w:hAnsi="Calibri" w:cs="Calibri"/>
                <w:sz w:val="28"/>
                <w:szCs w:val="28"/>
              </w:rPr>
            </w:pPr>
            <w:r>
              <w:rPr>
                <w:rFonts w:ascii="Calibri" w:hAnsi="Calibri" w:cs="Calibri"/>
                <w:sz w:val="28"/>
                <w:szCs w:val="28"/>
              </w:rPr>
              <w:t xml:space="preserve"> </w:t>
            </w:r>
          </w:p>
          <w:p w14:paraId="292B331E" w14:textId="77777777" w:rsidR="00BC51C6" w:rsidRPr="00FD2A28" w:rsidRDefault="00BC51C6" w:rsidP="00FD2A28">
            <w:pPr>
              <w:rPr>
                <w:rFonts w:ascii="Calibri" w:hAnsi="Calibri" w:cs="Calibri"/>
                <w:sz w:val="28"/>
                <w:szCs w:val="28"/>
              </w:rPr>
            </w:pPr>
          </w:p>
          <w:p w14:paraId="289B7269" w14:textId="77777777" w:rsidR="00FD2A28" w:rsidRPr="00FD2A28" w:rsidRDefault="00FD2A28" w:rsidP="00FD2A28">
            <w:pPr>
              <w:rPr>
                <w:rFonts w:ascii="Calibri" w:hAnsi="Calibri" w:cs="Calibri"/>
                <w:sz w:val="28"/>
                <w:szCs w:val="28"/>
              </w:rPr>
            </w:pPr>
            <w:r w:rsidRPr="00FD2A28">
              <w:rPr>
                <w:rFonts w:ascii="Calibri" w:hAnsi="Calibri" w:cs="Calibri"/>
                <w:b/>
                <w:bCs/>
                <w:sz w:val="28"/>
                <w:szCs w:val="28"/>
              </w:rPr>
              <w:t>Captain to Viola</w:t>
            </w:r>
            <w:r w:rsidRPr="00FD2A28">
              <w:rPr>
                <w:rFonts w:ascii="Calibri" w:hAnsi="Calibri" w:cs="Calibri"/>
                <w:sz w:val="28"/>
                <w:szCs w:val="28"/>
              </w:rPr>
              <w:t xml:space="preserve">:  </w:t>
            </w:r>
          </w:p>
          <w:p w14:paraId="6E80F4AB"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Be you his eunuch, and your mute I'll be:</w:t>
            </w:r>
          </w:p>
          <w:p w14:paraId="64372BBF"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When my tongue blabs, then let mine eyes not see.</w:t>
            </w:r>
          </w:p>
          <w:p w14:paraId="33962052" w14:textId="77777777" w:rsidR="00FD2A28" w:rsidRDefault="00FD2A28" w:rsidP="00FD2A28">
            <w:pPr>
              <w:rPr>
                <w:rFonts w:ascii="Calibri" w:hAnsi="Calibri" w:cs="Calibri"/>
                <w:sz w:val="28"/>
                <w:szCs w:val="28"/>
              </w:rPr>
            </w:pPr>
          </w:p>
          <w:p w14:paraId="530B06DB" w14:textId="77777777" w:rsidR="00E10B09" w:rsidRPr="00FD2A28" w:rsidRDefault="00E10B09" w:rsidP="00FD2A28">
            <w:pPr>
              <w:rPr>
                <w:rFonts w:ascii="Calibri" w:hAnsi="Calibri" w:cs="Calibri"/>
                <w:sz w:val="28"/>
                <w:szCs w:val="28"/>
              </w:rPr>
            </w:pPr>
          </w:p>
          <w:p w14:paraId="2162ACC7" w14:textId="77777777" w:rsidR="00FD2A28" w:rsidRPr="00FD2A28" w:rsidRDefault="00FD2A28" w:rsidP="00FD2A28">
            <w:pPr>
              <w:rPr>
                <w:rFonts w:ascii="Calibri" w:hAnsi="Calibri" w:cs="Calibri"/>
                <w:b/>
                <w:bCs/>
                <w:sz w:val="28"/>
                <w:szCs w:val="28"/>
              </w:rPr>
            </w:pPr>
            <w:r w:rsidRPr="00FD2A28">
              <w:rPr>
                <w:rFonts w:ascii="Calibri" w:hAnsi="Calibri" w:cs="Calibri"/>
                <w:b/>
                <w:bCs/>
                <w:sz w:val="28"/>
                <w:szCs w:val="28"/>
              </w:rPr>
              <w:t>Malvolio on Viola (as Cesario)</w:t>
            </w:r>
            <w:r w:rsidRPr="00FD2A28">
              <w:rPr>
                <w:rFonts w:ascii="Calibri" w:hAnsi="Calibri" w:cs="Calibri"/>
                <w:sz w:val="28"/>
                <w:szCs w:val="28"/>
              </w:rPr>
              <w:t>:</w:t>
            </w:r>
            <w:r w:rsidRPr="00FD2A28">
              <w:rPr>
                <w:rFonts w:ascii="Calibri" w:hAnsi="Calibri" w:cs="Calibri"/>
                <w:b/>
                <w:bCs/>
                <w:sz w:val="28"/>
                <w:szCs w:val="28"/>
              </w:rPr>
              <w:t xml:space="preserve"> </w:t>
            </w:r>
          </w:p>
          <w:p w14:paraId="618B109A"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 xml:space="preserve">Not yet old enough for a man, nor </w:t>
            </w:r>
          </w:p>
          <w:p w14:paraId="2F08DAA2"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 xml:space="preserve">young enough for a boy; as a squash is before 'tis a </w:t>
            </w:r>
          </w:p>
          <w:p w14:paraId="01B847E8" w14:textId="77777777" w:rsidR="00FD2A28" w:rsidRPr="00FD2A28" w:rsidRDefault="00FD2A28" w:rsidP="00FD2A28">
            <w:pPr>
              <w:rPr>
                <w:rFonts w:ascii="Calibri" w:hAnsi="Calibri" w:cs="Calibri"/>
                <w:sz w:val="28"/>
                <w:szCs w:val="28"/>
              </w:rPr>
            </w:pPr>
            <w:proofErr w:type="spellStart"/>
            <w:r w:rsidRPr="00FD2A28">
              <w:rPr>
                <w:rFonts w:ascii="Calibri" w:hAnsi="Calibri" w:cs="Calibri"/>
                <w:sz w:val="28"/>
                <w:szCs w:val="28"/>
              </w:rPr>
              <w:t>peascod</w:t>
            </w:r>
            <w:proofErr w:type="spellEnd"/>
            <w:r w:rsidRPr="00FD2A28">
              <w:rPr>
                <w:rFonts w:ascii="Calibri" w:hAnsi="Calibri" w:cs="Calibri"/>
                <w:sz w:val="28"/>
                <w:szCs w:val="28"/>
              </w:rPr>
              <w:t xml:space="preserve">, or a codling when 'tis almost an apple: 'tis </w:t>
            </w:r>
          </w:p>
          <w:p w14:paraId="15AB3499"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 xml:space="preserve">with him in standing water, between boy and man. He </w:t>
            </w:r>
          </w:p>
          <w:p w14:paraId="640D9697"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 xml:space="preserve">is very well-favoured and he speaks very shrewishly; </w:t>
            </w:r>
          </w:p>
          <w:p w14:paraId="78571ADC"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 xml:space="preserve">one would think his mother's milk were scarce out of </w:t>
            </w:r>
          </w:p>
          <w:p w14:paraId="40AE5B5D"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him.</w:t>
            </w:r>
          </w:p>
          <w:p w14:paraId="1375AC5E" w14:textId="77777777" w:rsidR="00E10B09" w:rsidRDefault="00E10B09" w:rsidP="00FD2A28">
            <w:pPr>
              <w:rPr>
                <w:rFonts w:ascii="Calibri" w:hAnsi="Calibri" w:cs="Calibri"/>
                <w:b/>
                <w:bCs/>
                <w:sz w:val="28"/>
                <w:szCs w:val="28"/>
              </w:rPr>
            </w:pPr>
          </w:p>
          <w:p w14:paraId="45FCD39B" w14:textId="77777777" w:rsidR="00BC51C6" w:rsidRPr="00FD2A28" w:rsidRDefault="00BC51C6" w:rsidP="00FD2A28">
            <w:pPr>
              <w:rPr>
                <w:rFonts w:ascii="Calibri" w:hAnsi="Calibri" w:cs="Calibri"/>
                <w:b/>
                <w:bCs/>
                <w:sz w:val="28"/>
                <w:szCs w:val="28"/>
              </w:rPr>
            </w:pPr>
          </w:p>
          <w:p w14:paraId="54D5C347" w14:textId="77777777" w:rsidR="00FD2A28" w:rsidRPr="00FD2A28" w:rsidRDefault="00FD2A28" w:rsidP="00FD2A28">
            <w:pPr>
              <w:rPr>
                <w:rFonts w:ascii="Calibri" w:hAnsi="Calibri" w:cs="Calibri"/>
                <w:sz w:val="28"/>
                <w:szCs w:val="28"/>
              </w:rPr>
            </w:pPr>
            <w:r w:rsidRPr="00FD2A28">
              <w:rPr>
                <w:rFonts w:ascii="Calibri" w:hAnsi="Calibri" w:cs="Calibri"/>
                <w:b/>
                <w:bCs/>
                <w:sz w:val="28"/>
                <w:szCs w:val="28"/>
              </w:rPr>
              <w:t>Viola to Sebastian</w:t>
            </w:r>
            <w:r w:rsidRPr="00FD2A28">
              <w:rPr>
                <w:rFonts w:ascii="Calibri" w:hAnsi="Calibri" w:cs="Calibri"/>
                <w:sz w:val="28"/>
                <w:szCs w:val="28"/>
              </w:rPr>
              <w:t xml:space="preserve">: </w:t>
            </w:r>
          </w:p>
          <w:p w14:paraId="27B16A37"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If nothing lets to make us happy both</w:t>
            </w:r>
          </w:p>
          <w:p w14:paraId="5C447747"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 xml:space="preserve">But this my masculine </w:t>
            </w:r>
            <w:proofErr w:type="spellStart"/>
            <w:r w:rsidRPr="00FD2A28">
              <w:rPr>
                <w:rFonts w:ascii="Calibri" w:hAnsi="Calibri" w:cs="Calibri"/>
                <w:sz w:val="28"/>
                <w:szCs w:val="28"/>
              </w:rPr>
              <w:t>usurp'd</w:t>
            </w:r>
            <w:proofErr w:type="spellEnd"/>
            <w:r w:rsidRPr="00FD2A28">
              <w:rPr>
                <w:rFonts w:ascii="Calibri" w:hAnsi="Calibri" w:cs="Calibri"/>
                <w:sz w:val="28"/>
                <w:szCs w:val="28"/>
              </w:rPr>
              <w:t xml:space="preserve"> attire,</w:t>
            </w:r>
          </w:p>
          <w:p w14:paraId="49A0BA94"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Do not embrace me till each circumstance</w:t>
            </w:r>
          </w:p>
          <w:p w14:paraId="3622AD29"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Of place, time, fortune, do cohere and jump</w:t>
            </w:r>
          </w:p>
          <w:p w14:paraId="6B59DF39"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That I am Viola:</w:t>
            </w:r>
          </w:p>
          <w:p w14:paraId="1B60C4CF" w14:textId="77777777" w:rsidR="00E10B09" w:rsidRDefault="00E10B09" w:rsidP="00FD2A28">
            <w:pPr>
              <w:rPr>
                <w:rFonts w:ascii="Calibri" w:hAnsi="Calibri" w:cs="Calibri"/>
                <w:sz w:val="28"/>
                <w:szCs w:val="28"/>
              </w:rPr>
            </w:pPr>
          </w:p>
          <w:p w14:paraId="5B65A75A" w14:textId="77777777" w:rsidR="00BC51C6" w:rsidRPr="00FD2A28" w:rsidRDefault="00BC51C6" w:rsidP="00FD2A28">
            <w:pPr>
              <w:rPr>
                <w:rFonts w:ascii="Calibri" w:hAnsi="Calibri" w:cs="Calibri"/>
                <w:sz w:val="28"/>
                <w:szCs w:val="28"/>
              </w:rPr>
            </w:pPr>
          </w:p>
          <w:p w14:paraId="286A18B3" w14:textId="77777777" w:rsidR="00FD2A28" w:rsidRPr="00FD2A28" w:rsidRDefault="00FD2A28" w:rsidP="00FD2A28">
            <w:pPr>
              <w:rPr>
                <w:rFonts w:ascii="Calibri" w:hAnsi="Calibri" w:cs="Calibri"/>
                <w:sz w:val="28"/>
                <w:szCs w:val="28"/>
              </w:rPr>
            </w:pPr>
            <w:r w:rsidRPr="00FD2A28">
              <w:rPr>
                <w:rFonts w:ascii="Calibri" w:hAnsi="Calibri" w:cs="Calibri"/>
                <w:b/>
                <w:bCs/>
                <w:sz w:val="28"/>
                <w:szCs w:val="28"/>
              </w:rPr>
              <w:t>Sebastian to Olivia</w:t>
            </w:r>
            <w:r w:rsidRPr="00FD2A28">
              <w:rPr>
                <w:rFonts w:ascii="Calibri" w:hAnsi="Calibri" w:cs="Calibri"/>
                <w:sz w:val="28"/>
                <w:szCs w:val="28"/>
              </w:rPr>
              <w:t xml:space="preserve">: </w:t>
            </w:r>
          </w:p>
          <w:p w14:paraId="0942665E" w14:textId="77777777" w:rsidR="00FD2A28" w:rsidRPr="00FD2A28" w:rsidRDefault="00FD2A28" w:rsidP="00FD2A28">
            <w:pPr>
              <w:rPr>
                <w:rFonts w:ascii="Calibri" w:hAnsi="Calibri" w:cs="Calibri"/>
                <w:sz w:val="28"/>
                <w:szCs w:val="28"/>
              </w:rPr>
            </w:pPr>
            <w:proofErr w:type="gramStart"/>
            <w:r w:rsidRPr="00FD2A28">
              <w:rPr>
                <w:rFonts w:ascii="Calibri" w:hAnsi="Calibri" w:cs="Calibri"/>
                <w:sz w:val="28"/>
                <w:szCs w:val="28"/>
              </w:rPr>
              <w:t>So</w:t>
            </w:r>
            <w:proofErr w:type="gramEnd"/>
            <w:r w:rsidRPr="00FD2A28">
              <w:rPr>
                <w:rFonts w:ascii="Calibri" w:hAnsi="Calibri" w:cs="Calibri"/>
                <w:sz w:val="28"/>
                <w:szCs w:val="28"/>
              </w:rPr>
              <w:t xml:space="preserve"> comes it, lady, you have been </w:t>
            </w:r>
            <w:proofErr w:type="gramStart"/>
            <w:r w:rsidRPr="00FD2A28">
              <w:rPr>
                <w:rFonts w:ascii="Calibri" w:hAnsi="Calibri" w:cs="Calibri"/>
                <w:sz w:val="28"/>
                <w:szCs w:val="28"/>
              </w:rPr>
              <w:t>mistook</w:t>
            </w:r>
            <w:proofErr w:type="gramEnd"/>
            <w:r w:rsidRPr="00FD2A28">
              <w:rPr>
                <w:rFonts w:ascii="Calibri" w:hAnsi="Calibri" w:cs="Calibri"/>
                <w:sz w:val="28"/>
                <w:szCs w:val="28"/>
              </w:rPr>
              <w:t>:</w:t>
            </w:r>
          </w:p>
          <w:p w14:paraId="548FEAFE" w14:textId="03623697" w:rsidR="00FD2A28" w:rsidRDefault="00FD2A28" w:rsidP="00FD2A28">
            <w:pPr>
              <w:rPr>
                <w:rFonts w:ascii="Calibri" w:hAnsi="Calibri" w:cs="Calibri"/>
                <w:sz w:val="28"/>
                <w:szCs w:val="28"/>
              </w:rPr>
            </w:pPr>
            <w:r w:rsidRPr="00FD2A28">
              <w:rPr>
                <w:rFonts w:ascii="Calibri" w:hAnsi="Calibri" w:cs="Calibri"/>
                <w:sz w:val="28"/>
                <w:szCs w:val="28"/>
              </w:rPr>
              <w:t>But nature to her bias drew in that.</w:t>
            </w:r>
          </w:p>
          <w:p w14:paraId="59E519AD" w14:textId="77777777" w:rsidR="00E10B09" w:rsidRDefault="00E10B09" w:rsidP="00FD2A28">
            <w:pPr>
              <w:rPr>
                <w:rFonts w:ascii="Calibri" w:hAnsi="Calibri" w:cs="Calibri"/>
                <w:sz w:val="28"/>
                <w:szCs w:val="28"/>
              </w:rPr>
            </w:pPr>
          </w:p>
          <w:p w14:paraId="48E184C8" w14:textId="77777777" w:rsidR="00BC51C6" w:rsidRDefault="00BC51C6" w:rsidP="00FD2A28">
            <w:pPr>
              <w:rPr>
                <w:rFonts w:ascii="Calibri" w:hAnsi="Calibri" w:cs="Calibri"/>
                <w:sz w:val="28"/>
                <w:szCs w:val="28"/>
              </w:rPr>
            </w:pPr>
          </w:p>
          <w:p w14:paraId="06DD9924" w14:textId="77777777" w:rsidR="00BC51C6" w:rsidRDefault="00BC51C6" w:rsidP="00FD2A28">
            <w:pPr>
              <w:rPr>
                <w:rFonts w:ascii="Calibri" w:hAnsi="Calibri" w:cs="Calibri"/>
                <w:sz w:val="28"/>
                <w:szCs w:val="28"/>
              </w:rPr>
            </w:pPr>
          </w:p>
          <w:p w14:paraId="476A58E9" w14:textId="77777777" w:rsidR="00BC51C6" w:rsidRPr="00FD2A28" w:rsidRDefault="00BC51C6" w:rsidP="00FD2A28">
            <w:pPr>
              <w:rPr>
                <w:rFonts w:ascii="Calibri" w:hAnsi="Calibri" w:cs="Calibri"/>
                <w:sz w:val="28"/>
                <w:szCs w:val="28"/>
              </w:rPr>
            </w:pPr>
          </w:p>
          <w:p w14:paraId="3036E7FE" w14:textId="77777777" w:rsidR="00FD2A28" w:rsidRPr="00FD2A28" w:rsidRDefault="00FD2A28" w:rsidP="00FD2A28">
            <w:pPr>
              <w:rPr>
                <w:rFonts w:ascii="Calibri" w:hAnsi="Calibri" w:cs="Calibri"/>
                <w:sz w:val="28"/>
                <w:szCs w:val="28"/>
              </w:rPr>
            </w:pPr>
            <w:r w:rsidRPr="00FD2A28">
              <w:rPr>
                <w:rFonts w:ascii="Calibri" w:hAnsi="Calibri" w:cs="Calibri"/>
                <w:b/>
                <w:bCs/>
                <w:sz w:val="28"/>
                <w:szCs w:val="28"/>
              </w:rPr>
              <w:lastRenderedPageBreak/>
              <w:t>Sebastian to Viola</w:t>
            </w:r>
            <w:r w:rsidRPr="00FD2A28">
              <w:rPr>
                <w:rFonts w:ascii="Calibri" w:hAnsi="Calibri" w:cs="Calibri"/>
                <w:sz w:val="28"/>
                <w:szCs w:val="28"/>
              </w:rPr>
              <w:t xml:space="preserve"> </w:t>
            </w:r>
            <w:r w:rsidRPr="00FD2A28">
              <w:rPr>
                <w:rFonts w:ascii="Calibri" w:hAnsi="Calibri" w:cs="Calibri"/>
                <w:b/>
                <w:bCs/>
                <w:sz w:val="28"/>
                <w:szCs w:val="28"/>
              </w:rPr>
              <w:t>(as Cesario)</w:t>
            </w:r>
            <w:r w:rsidRPr="00FD2A28">
              <w:rPr>
                <w:rFonts w:ascii="Calibri" w:hAnsi="Calibri" w:cs="Calibri"/>
                <w:sz w:val="28"/>
                <w:szCs w:val="28"/>
              </w:rPr>
              <w:t xml:space="preserve">: </w:t>
            </w:r>
          </w:p>
          <w:p w14:paraId="456ECD52"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Boy, thou hast said to me a thousand times</w:t>
            </w:r>
          </w:p>
          <w:p w14:paraId="46C798A8"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Thou never shouldst love woman like to me.</w:t>
            </w:r>
          </w:p>
          <w:p w14:paraId="72384503" w14:textId="77777777" w:rsidR="00FD2A28" w:rsidRPr="00FD2A28" w:rsidRDefault="00FD2A28" w:rsidP="00FD2A28">
            <w:pPr>
              <w:rPr>
                <w:rFonts w:ascii="Calibri" w:hAnsi="Calibri" w:cs="Calibri"/>
                <w:sz w:val="28"/>
                <w:szCs w:val="28"/>
              </w:rPr>
            </w:pPr>
          </w:p>
          <w:p w14:paraId="73BC7813" w14:textId="77777777" w:rsidR="00FD2A28" w:rsidRPr="00FD2A28" w:rsidRDefault="00FD2A28" w:rsidP="00FD2A28">
            <w:pPr>
              <w:rPr>
                <w:rFonts w:ascii="Calibri" w:hAnsi="Calibri" w:cs="Calibri"/>
                <w:sz w:val="28"/>
                <w:szCs w:val="28"/>
              </w:rPr>
            </w:pPr>
            <w:r w:rsidRPr="00FD2A28">
              <w:rPr>
                <w:rFonts w:ascii="Calibri" w:hAnsi="Calibri" w:cs="Calibri"/>
                <w:sz w:val="28"/>
                <w:szCs w:val="28"/>
              </w:rPr>
              <w:t>Give me thy hand;</w:t>
            </w:r>
          </w:p>
          <w:p w14:paraId="722A0CD9" w14:textId="77777777" w:rsidR="00D9551E" w:rsidRDefault="00FD2A28" w:rsidP="00FD2A28">
            <w:pPr>
              <w:rPr>
                <w:rFonts w:ascii="Calibri" w:hAnsi="Calibri" w:cs="Calibri"/>
                <w:sz w:val="28"/>
                <w:szCs w:val="28"/>
              </w:rPr>
            </w:pPr>
            <w:r w:rsidRPr="00FD2A28">
              <w:rPr>
                <w:rFonts w:ascii="Calibri" w:hAnsi="Calibri" w:cs="Calibri"/>
                <w:sz w:val="28"/>
                <w:szCs w:val="28"/>
              </w:rPr>
              <w:t>And let me see thee in thy woman's weeds.</w:t>
            </w:r>
          </w:p>
          <w:p w14:paraId="382B40FB" w14:textId="6333C5AC" w:rsidR="00E10B09" w:rsidRPr="00FD2A28" w:rsidRDefault="00E10B09" w:rsidP="00FD2A28">
            <w:pPr>
              <w:rPr>
                <w:rFonts w:ascii="Calibri" w:hAnsi="Calibri" w:cs="Calibri"/>
                <w:b/>
                <w:bCs/>
                <w:sz w:val="28"/>
                <w:szCs w:val="28"/>
              </w:rPr>
            </w:pPr>
          </w:p>
        </w:tc>
      </w:tr>
      <w:tr w:rsidR="00FD2A28" w14:paraId="304D6B64" w14:textId="77777777" w:rsidTr="00EF3B0B">
        <w:tc>
          <w:tcPr>
            <w:tcW w:w="2405" w:type="dxa"/>
          </w:tcPr>
          <w:p w14:paraId="2747D7CB" w14:textId="6D25514B" w:rsidR="00FD2A28" w:rsidRPr="00FE6EE7" w:rsidRDefault="00FE6EE7" w:rsidP="002A22AB">
            <w:pPr>
              <w:rPr>
                <w:rFonts w:ascii="Calibri" w:hAnsi="Calibri" w:cs="Calibri"/>
                <w:sz w:val="28"/>
                <w:szCs w:val="28"/>
              </w:rPr>
            </w:pPr>
            <w:r w:rsidRPr="00FE6EE7">
              <w:rPr>
                <w:rFonts w:ascii="Calibri" w:hAnsi="Calibri" w:cs="Calibri"/>
                <w:sz w:val="28"/>
                <w:szCs w:val="28"/>
              </w:rPr>
              <w:lastRenderedPageBreak/>
              <w:t>The Two Gentlemen of Verona: Julia/Sebastian</w:t>
            </w:r>
          </w:p>
        </w:tc>
        <w:tc>
          <w:tcPr>
            <w:tcW w:w="6804" w:type="dxa"/>
          </w:tcPr>
          <w:p w14:paraId="761F7524" w14:textId="77777777" w:rsidR="0033094D" w:rsidRPr="0033094D" w:rsidRDefault="0033094D" w:rsidP="0033094D">
            <w:pPr>
              <w:rPr>
                <w:rFonts w:ascii="Calibri" w:hAnsi="Calibri" w:cs="Calibri"/>
                <w:b/>
                <w:bCs/>
                <w:sz w:val="28"/>
                <w:szCs w:val="28"/>
              </w:rPr>
            </w:pPr>
            <w:r w:rsidRPr="0033094D">
              <w:rPr>
                <w:rFonts w:ascii="Calibri" w:hAnsi="Calibri" w:cs="Calibri"/>
                <w:b/>
                <w:bCs/>
                <w:sz w:val="28"/>
                <w:szCs w:val="28"/>
              </w:rPr>
              <w:t xml:space="preserve">Julia: </w:t>
            </w:r>
          </w:p>
          <w:p w14:paraId="2FDDEA67"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Not like a woman; for I would prevent</w:t>
            </w:r>
          </w:p>
          <w:p w14:paraId="6F7642DD"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The loose encounters of lascivious men:</w:t>
            </w:r>
          </w:p>
          <w:p w14:paraId="26F00323"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Gentle Lucetta, fit me with such weeds</w:t>
            </w:r>
          </w:p>
          <w:p w14:paraId="60B50A17"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As may beseem some well-reputed page.</w:t>
            </w:r>
          </w:p>
          <w:p w14:paraId="1C50ECEC" w14:textId="77777777" w:rsidR="0033094D" w:rsidRPr="0033094D" w:rsidRDefault="0033094D" w:rsidP="0033094D">
            <w:pPr>
              <w:rPr>
                <w:rFonts w:ascii="Calibri" w:hAnsi="Calibri" w:cs="Calibri"/>
                <w:sz w:val="28"/>
                <w:szCs w:val="28"/>
              </w:rPr>
            </w:pPr>
          </w:p>
          <w:p w14:paraId="679DE808"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 xml:space="preserve">Lucetta, as thou </w:t>
            </w:r>
            <w:proofErr w:type="spellStart"/>
            <w:r w:rsidRPr="0033094D">
              <w:rPr>
                <w:rFonts w:ascii="Calibri" w:hAnsi="Calibri" w:cs="Calibri"/>
                <w:sz w:val="28"/>
                <w:szCs w:val="28"/>
              </w:rPr>
              <w:t>lovest</w:t>
            </w:r>
            <w:proofErr w:type="spellEnd"/>
            <w:r w:rsidRPr="0033094D">
              <w:rPr>
                <w:rFonts w:ascii="Calibri" w:hAnsi="Calibri" w:cs="Calibri"/>
                <w:sz w:val="28"/>
                <w:szCs w:val="28"/>
              </w:rPr>
              <w:t xml:space="preserve"> me, let me have</w:t>
            </w:r>
          </w:p>
          <w:p w14:paraId="2FDB73FE"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 xml:space="preserve">What thou </w:t>
            </w:r>
            <w:proofErr w:type="spellStart"/>
            <w:r w:rsidRPr="0033094D">
              <w:rPr>
                <w:rFonts w:ascii="Calibri" w:hAnsi="Calibri" w:cs="Calibri"/>
                <w:sz w:val="28"/>
                <w:szCs w:val="28"/>
              </w:rPr>
              <w:t>thinkest</w:t>
            </w:r>
            <w:proofErr w:type="spellEnd"/>
            <w:r w:rsidRPr="0033094D">
              <w:rPr>
                <w:rFonts w:ascii="Calibri" w:hAnsi="Calibri" w:cs="Calibri"/>
                <w:sz w:val="28"/>
                <w:szCs w:val="28"/>
              </w:rPr>
              <w:t xml:space="preserve"> meet and is most mannerly.</w:t>
            </w:r>
          </w:p>
          <w:p w14:paraId="10FD9F22"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But tell me, wench, how will the world repute me</w:t>
            </w:r>
          </w:p>
          <w:p w14:paraId="6CCE963E"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 xml:space="preserve">For undertaking so </w:t>
            </w:r>
            <w:proofErr w:type="spellStart"/>
            <w:r w:rsidRPr="0033094D">
              <w:rPr>
                <w:rFonts w:ascii="Calibri" w:hAnsi="Calibri" w:cs="Calibri"/>
                <w:sz w:val="28"/>
                <w:szCs w:val="28"/>
              </w:rPr>
              <w:t>unstaid</w:t>
            </w:r>
            <w:proofErr w:type="spellEnd"/>
            <w:r w:rsidRPr="0033094D">
              <w:rPr>
                <w:rFonts w:ascii="Calibri" w:hAnsi="Calibri" w:cs="Calibri"/>
                <w:sz w:val="28"/>
                <w:szCs w:val="28"/>
              </w:rPr>
              <w:t xml:space="preserve"> a journey?</w:t>
            </w:r>
          </w:p>
          <w:p w14:paraId="4C66BFE2"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I fear me, it will make me scandalized.</w:t>
            </w:r>
          </w:p>
          <w:p w14:paraId="1CDC2894" w14:textId="77777777" w:rsidR="0033094D" w:rsidRPr="0033094D" w:rsidRDefault="0033094D" w:rsidP="0033094D">
            <w:pPr>
              <w:rPr>
                <w:rFonts w:ascii="Calibri" w:hAnsi="Calibri" w:cs="Calibri"/>
                <w:sz w:val="28"/>
                <w:szCs w:val="28"/>
              </w:rPr>
            </w:pPr>
          </w:p>
          <w:p w14:paraId="450D89AF"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I am my master's true-confirmed love;</w:t>
            </w:r>
          </w:p>
          <w:p w14:paraId="3367E933"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But cannot be true servant to my master,</w:t>
            </w:r>
          </w:p>
          <w:p w14:paraId="346A0F36"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Unless I prove false traitor to myself.</w:t>
            </w:r>
          </w:p>
          <w:p w14:paraId="63D6619B"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 xml:space="preserve">Yet will I woo for him, </w:t>
            </w:r>
            <w:proofErr w:type="gramStart"/>
            <w:r w:rsidRPr="0033094D">
              <w:rPr>
                <w:rFonts w:ascii="Calibri" w:hAnsi="Calibri" w:cs="Calibri"/>
                <w:sz w:val="28"/>
                <w:szCs w:val="28"/>
              </w:rPr>
              <w:t>but yet</w:t>
            </w:r>
            <w:proofErr w:type="gramEnd"/>
            <w:r w:rsidRPr="0033094D">
              <w:rPr>
                <w:rFonts w:ascii="Calibri" w:hAnsi="Calibri" w:cs="Calibri"/>
                <w:sz w:val="28"/>
                <w:szCs w:val="28"/>
              </w:rPr>
              <w:t xml:space="preserve"> so coldly</w:t>
            </w:r>
          </w:p>
          <w:p w14:paraId="5F2B15E4" w14:textId="708A1059" w:rsidR="0033094D" w:rsidRDefault="0033094D" w:rsidP="0033094D">
            <w:pPr>
              <w:rPr>
                <w:rFonts w:ascii="Calibri" w:hAnsi="Calibri" w:cs="Calibri"/>
                <w:sz w:val="28"/>
                <w:szCs w:val="28"/>
              </w:rPr>
            </w:pPr>
            <w:r w:rsidRPr="0033094D">
              <w:rPr>
                <w:rFonts w:ascii="Calibri" w:hAnsi="Calibri" w:cs="Calibri"/>
                <w:sz w:val="28"/>
                <w:szCs w:val="28"/>
              </w:rPr>
              <w:t>As, heaven it knows, I would not have him speed</w:t>
            </w:r>
          </w:p>
          <w:p w14:paraId="226861A2" w14:textId="77777777" w:rsidR="00E10B09" w:rsidRPr="0033094D" w:rsidRDefault="00E10B09" w:rsidP="0033094D">
            <w:pPr>
              <w:rPr>
                <w:rFonts w:ascii="Calibri" w:hAnsi="Calibri" w:cs="Calibri"/>
                <w:sz w:val="28"/>
                <w:szCs w:val="28"/>
              </w:rPr>
            </w:pPr>
          </w:p>
          <w:p w14:paraId="12F3B22F" w14:textId="77777777" w:rsidR="0033094D" w:rsidRPr="0033094D" w:rsidRDefault="0033094D" w:rsidP="0033094D">
            <w:pPr>
              <w:rPr>
                <w:rFonts w:ascii="Calibri" w:hAnsi="Calibri" w:cs="Calibri"/>
                <w:sz w:val="28"/>
                <w:szCs w:val="28"/>
              </w:rPr>
            </w:pPr>
            <w:r w:rsidRPr="0033094D">
              <w:rPr>
                <w:rFonts w:ascii="Calibri" w:hAnsi="Calibri" w:cs="Calibri"/>
                <w:b/>
                <w:bCs/>
                <w:sz w:val="28"/>
                <w:szCs w:val="28"/>
              </w:rPr>
              <w:t>Proteus to Julia (disguised as Sebastian)</w:t>
            </w:r>
            <w:r w:rsidRPr="0033094D">
              <w:rPr>
                <w:rFonts w:ascii="Calibri" w:hAnsi="Calibri" w:cs="Calibri"/>
                <w:sz w:val="28"/>
                <w:szCs w:val="28"/>
              </w:rPr>
              <w:t xml:space="preserve">: </w:t>
            </w:r>
          </w:p>
          <w:p w14:paraId="2A076D32"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Sebastian, I have entertained thee,</w:t>
            </w:r>
          </w:p>
          <w:p w14:paraId="79F4F2E0"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Partly that I have need of such a youth</w:t>
            </w:r>
          </w:p>
          <w:p w14:paraId="451661CD"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That can with some discretion do my business,</w:t>
            </w:r>
          </w:p>
          <w:p w14:paraId="06B2DB01"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For 'tis no trusting to yond foolish lout,</w:t>
            </w:r>
          </w:p>
          <w:p w14:paraId="16886D90"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But chiefly for thy face and thy behaviour,</w:t>
            </w:r>
          </w:p>
          <w:p w14:paraId="0ADFE9A2"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 xml:space="preserve">Which, if my augury </w:t>
            </w:r>
            <w:proofErr w:type="gramStart"/>
            <w:r w:rsidRPr="0033094D">
              <w:rPr>
                <w:rFonts w:ascii="Calibri" w:hAnsi="Calibri" w:cs="Calibri"/>
                <w:sz w:val="28"/>
                <w:szCs w:val="28"/>
              </w:rPr>
              <w:t>deceive</w:t>
            </w:r>
            <w:proofErr w:type="gramEnd"/>
            <w:r w:rsidRPr="0033094D">
              <w:rPr>
                <w:rFonts w:ascii="Calibri" w:hAnsi="Calibri" w:cs="Calibri"/>
                <w:sz w:val="28"/>
                <w:szCs w:val="28"/>
              </w:rPr>
              <w:t xml:space="preserve"> me not,</w:t>
            </w:r>
          </w:p>
          <w:p w14:paraId="4B12A7CB"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Witness good bringing up, fortune and truth:</w:t>
            </w:r>
          </w:p>
          <w:p w14:paraId="25BBFC93" w14:textId="77777777" w:rsidR="0033094D" w:rsidRPr="0033094D" w:rsidRDefault="0033094D" w:rsidP="0033094D">
            <w:pPr>
              <w:rPr>
                <w:rFonts w:ascii="Calibri" w:hAnsi="Calibri" w:cs="Calibri"/>
                <w:sz w:val="28"/>
                <w:szCs w:val="28"/>
              </w:rPr>
            </w:pPr>
          </w:p>
          <w:p w14:paraId="37D56779" w14:textId="77777777" w:rsidR="0033094D" w:rsidRPr="0033094D" w:rsidRDefault="0033094D" w:rsidP="0033094D">
            <w:pPr>
              <w:rPr>
                <w:rFonts w:ascii="Calibri" w:hAnsi="Calibri" w:cs="Calibri"/>
                <w:sz w:val="28"/>
                <w:szCs w:val="28"/>
              </w:rPr>
            </w:pPr>
            <w:r w:rsidRPr="0033094D">
              <w:rPr>
                <w:rFonts w:ascii="Calibri" w:hAnsi="Calibri" w:cs="Calibri"/>
                <w:b/>
                <w:bCs/>
                <w:sz w:val="28"/>
                <w:szCs w:val="28"/>
              </w:rPr>
              <w:t>Julia (in disguise as Sebastian) to Silvia</w:t>
            </w:r>
            <w:r w:rsidRPr="0033094D">
              <w:rPr>
                <w:rFonts w:ascii="Calibri" w:hAnsi="Calibri" w:cs="Calibri"/>
                <w:sz w:val="28"/>
                <w:szCs w:val="28"/>
              </w:rPr>
              <w:t xml:space="preserve">: </w:t>
            </w:r>
          </w:p>
          <w:p w14:paraId="10EF5F28"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She hath been fairer, madam, than she is:</w:t>
            </w:r>
          </w:p>
          <w:p w14:paraId="4A223EF9"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When she did think my master loved her well,</w:t>
            </w:r>
          </w:p>
          <w:p w14:paraId="1ED6AE33"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She, in my judgment, was as fair as you:</w:t>
            </w:r>
          </w:p>
          <w:p w14:paraId="2CE5A8E7"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 xml:space="preserve">But since she did neglect her </w:t>
            </w:r>
            <w:proofErr w:type="gramStart"/>
            <w:r w:rsidRPr="0033094D">
              <w:rPr>
                <w:rFonts w:ascii="Calibri" w:hAnsi="Calibri" w:cs="Calibri"/>
                <w:sz w:val="28"/>
                <w:szCs w:val="28"/>
              </w:rPr>
              <w:t>looking-glass</w:t>
            </w:r>
            <w:proofErr w:type="gramEnd"/>
          </w:p>
          <w:p w14:paraId="018D7F9C"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And threw her sun-expelling mask away,</w:t>
            </w:r>
          </w:p>
          <w:p w14:paraId="2C654769"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lastRenderedPageBreak/>
              <w:t>The air hath starved the roses in her cheeks</w:t>
            </w:r>
          </w:p>
          <w:p w14:paraId="4471426A"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 xml:space="preserve">And </w:t>
            </w:r>
            <w:proofErr w:type="spellStart"/>
            <w:r w:rsidRPr="0033094D">
              <w:rPr>
                <w:rFonts w:ascii="Calibri" w:hAnsi="Calibri" w:cs="Calibri"/>
                <w:sz w:val="28"/>
                <w:szCs w:val="28"/>
              </w:rPr>
              <w:t>pinch'd</w:t>
            </w:r>
            <w:proofErr w:type="spellEnd"/>
            <w:r w:rsidRPr="0033094D">
              <w:rPr>
                <w:rFonts w:ascii="Calibri" w:hAnsi="Calibri" w:cs="Calibri"/>
                <w:sz w:val="28"/>
                <w:szCs w:val="28"/>
              </w:rPr>
              <w:t xml:space="preserve"> the lily-tincture of her face,</w:t>
            </w:r>
          </w:p>
          <w:p w14:paraId="480DB57C"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That now she is become as black as I.</w:t>
            </w:r>
          </w:p>
          <w:p w14:paraId="50F83774" w14:textId="77777777" w:rsidR="0033094D" w:rsidRPr="0033094D" w:rsidRDefault="0033094D" w:rsidP="0033094D">
            <w:pPr>
              <w:rPr>
                <w:rFonts w:ascii="Calibri" w:hAnsi="Calibri" w:cs="Calibri"/>
                <w:sz w:val="28"/>
                <w:szCs w:val="28"/>
              </w:rPr>
            </w:pPr>
          </w:p>
          <w:p w14:paraId="5D743C13"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at Pentecost,</w:t>
            </w:r>
          </w:p>
          <w:p w14:paraId="4F318410"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 xml:space="preserve">When all our pageants of delight were </w:t>
            </w:r>
            <w:proofErr w:type="spellStart"/>
            <w:r w:rsidRPr="0033094D">
              <w:rPr>
                <w:rFonts w:ascii="Calibri" w:hAnsi="Calibri" w:cs="Calibri"/>
                <w:sz w:val="28"/>
                <w:szCs w:val="28"/>
              </w:rPr>
              <w:t>play'd</w:t>
            </w:r>
            <w:proofErr w:type="spellEnd"/>
            <w:r w:rsidRPr="0033094D">
              <w:rPr>
                <w:rFonts w:ascii="Calibri" w:hAnsi="Calibri" w:cs="Calibri"/>
                <w:sz w:val="28"/>
                <w:szCs w:val="28"/>
              </w:rPr>
              <w:t>,</w:t>
            </w:r>
          </w:p>
          <w:p w14:paraId="39A42784"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Our youth got me to play the woman's part,</w:t>
            </w:r>
          </w:p>
          <w:p w14:paraId="698CB44A"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 xml:space="preserve">And I was </w:t>
            </w:r>
            <w:proofErr w:type="spellStart"/>
            <w:r w:rsidRPr="0033094D">
              <w:rPr>
                <w:rFonts w:ascii="Calibri" w:hAnsi="Calibri" w:cs="Calibri"/>
                <w:sz w:val="28"/>
                <w:szCs w:val="28"/>
              </w:rPr>
              <w:t>trimm'd</w:t>
            </w:r>
            <w:proofErr w:type="spellEnd"/>
            <w:r w:rsidRPr="0033094D">
              <w:rPr>
                <w:rFonts w:ascii="Calibri" w:hAnsi="Calibri" w:cs="Calibri"/>
                <w:sz w:val="28"/>
                <w:szCs w:val="28"/>
              </w:rPr>
              <w:t xml:space="preserve"> in Madam Julia's gown,</w:t>
            </w:r>
          </w:p>
          <w:p w14:paraId="55ED63B5"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Which served me as fit, by all men's judgments,</w:t>
            </w:r>
          </w:p>
          <w:p w14:paraId="0F16F504"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As if the garment had been made for me:</w:t>
            </w:r>
          </w:p>
          <w:p w14:paraId="7EC26142" w14:textId="77777777" w:rsidR="0033094D" w:rsidRPr="0033094D" w:rsidRDefault="0033094D" w:rsidP="0033094D">
            <w:pPr>
              <w:rPr>
                <w:rFonts w:ascii="Calibri" w:hAnsi="Calibri" w:cs="Calibri"/>
                <w:sz w:val="28"/>
                <w:szCs w:val="28"/>
              </w:rPr>
            </w:pPr>
            <w:proofErr w:type="gramStart"/>
            <w:r w:rsidRPr="0033094D">
              <w:rPr>
                <w:rFonts w:ascii="Calibri" w:hAnsi="Calibri" w:cs="Calibri"/>
                <w:sz w:val="28"/>
                <w:szCs w:val="28"/>
              </w:rPr>
              <w:t>Therefore</w:t>
            </w:r>
            <w:proofErr w:type="gramEnd"/>
            <w:r w:rsidRPr="0033094D">
              <w:rPr>
                <w:rFonts w:ascii="Calibri" w:hAnsi="Calibri" w:cs="Calibri"/>
                <w:sz w:val="28"/>
                <w:szCs w:val="28"/>
              </w:rPr>
              <w:t xml:space="preserve"> I know she is about my height.</w:t>
            </w:r>
          </w:p>
          <w:p w14:paraId="021A13C5" w14:textId="77777777" w:rsidR="0033094D" w:rsidRPr="0033094D" w:rsidRDefault="0033094D" w:rsidP="0033094D">
            <w:pPr>
              <w:rPr>
                <w:rFonts w:ascii="Calibri" w:hAnsi="Calibri" w:cs="Calibri"/>
                <w:sz w:val="28"/>
                <w:szCs w:val="28"/>
              </w:rPr>
            </w:pPr>
          </w:p>
          <w:p w14:paraId="3D752A88" w14:textId="77777777" w:rsidR="0033094D" w:rsidRPr="0033094D" w:rsidRDefault="0033094D" w:rsidP="0033094D">
            <w:pPr>
              <w:rPr>
                <w:rFonts w:ascii="Calibri" w:hAnsi="Calibri" w:cs="Calibri"/>
                <w:sz w:val="28"/>
                <w:szCs w:val="28"/>
              </w:rPr>
            </w:pPr>
            <w:r w:rsidRPr="0033094D">
              <w:rPr>
                <w:rFonts w:ascii="Calibri" w:hAnsi="Calibri" w:cs="Calibri"/>
                <w:b/>
                <w:bCs/>
                <w:sz w:val="28"/>
                <w:szCs w:val="28"/>
              </w:rPr>
              <w:t>Julia (in disguise as Sebastian) to Proteus</w:t>
            </w:r>
            <w:r w:rsidRPr="0033094D">
              <w:rPr>
                <w:rFonts w:ascii="Calibri" w:hAnsi="Calibri" w:cs="Calibri"/>
                <w:sz w:val="28"/>
                <w:szCs w:val="28"/>
              </w:rPr>
              <w:t xml:space="preserve">: </w:t>
            </w:r>
          </w:p>
          <w:p w14:paraId="52ED8590"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O Proteus, let this habit make thee blush!</w:t>
            </w:r>
          </w:p>
          <w:p w14:paraId="7D29D434"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Be thou ashamed that I have took upon me</w:t>
            </w:r>
          </w:p>
          <w:p w14:paraId="48BEC880"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Such an immodest raiment, if shame live</w:t>
            </w:r>
          </w:p>
          <w:p w14:paraId="5A1EA8D8"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In a disguise of love:</w:t>
            </w:r>
          </w:p>
          <w:p w14:paraId="65405835" w14:textId="77777777" w:rsidR="0033094D" w:rsidRPr="0033094D" w:rsidRDefault="0033094D" w:rsidP="0033094D">
            <w:pPr>
              <w:rPr>
                <w:rFonts w:ascii="Calibri" w:hAnsi="Calibri" w:cs="Calibri"/>
                <w:sz w:val="28"/>
                <w:szCs w:val="28"/>
              </w:rPr>
            </w:pPr>
            <w:r w:rsidRPr="0033094D">
              <w:rPr>
                <w:rFonts w:ascii="Calibri" w:hAnsi="Calibri" w:cs="Calibri"/>
                <w:sz w:val="28"/>
                <w:szCs w:val="28"/>
              </w:rPr>
              <w:t>It is the lesser blot, modesty finds,</w:t>
            </w:r>
          </w:p>
          <w:p w14:paraId="678A34E0" w14:textId="77777777" w:rsidR="00A65DE8" w:rsidRDefault="0033094D" w:rsidP="0033094D">
            <w:pPr>
              <w:rPr>
                <w:rFonts w:ascii="Calibri" w:hAnsi="Calibri" w:cs="Calibri"/>
                <w:sz w:val="28"/>
                <w:szCs w:val="28"/>
              </w:rPr>
            </w:pPr>
            <w:r w:rsidRPr="0033094D">
              <w:rPr>
                <w:rFonts w:ascii="Calibri" w:hAnsi="Calibri" w:cs="Calibri"/>
                <w:sz w:val="28"/>
                <w:szCs w:val="28"/>
              </w:rPr>
              <w:t>Women to change their shapes than men their minds.</w:t>
            </w:r>
          </w:p>
          <w:p w14:paraId="0A2E610A" w14:textId="344EF830" w:rsidR="004151D6" w:rsidRPr="00A65DE8" w:rsidRDefault="004151D6" w:rsidP="0033094D">
            <w:pPr>
              <w:rPr>
                <w:rFonts w:ascii="Calibri" w:hAnsi="Calibri" w:cs="Calibri"/>
                <w:sz w:val="28"/>
                <w:szCs w:val="28"/>
              </w:rPr>
            </w:pPr>
          </w:p>
        </w:tc>
      </w:tr>
    </w:tbl>
    <w:p w14:paraId="03582D81" w14:textId="77777777" w:rsidR="004151D6" w:rsidRDefault="004151D6" w:rsidP="00A65DE8">
      <w:pPr>
        <w:pStyle w:val="Heading2"/>
        <w:rPr>
          <w:rFonts w:ascii="Calibri" w:hAnsi="Calibri" w:cs="Calibri"/>
          <w:b/>
          <w:bCs/>
          <w:color w:val="auto"/>
        </w:rPr>
      </w:pPr>
    </w:p>
    <w:p w14:paraId="02728304" w14:textId="77777777" w:rsidR="004151D6" w:rsidRDefault="004151D6">
      <w:pPr>
        <w:rPr>
          <w:rFonts w:ascii="Calibri" w:eastAsiaTheme="majorEastAsia" w:hAnsi="Calibri" w:cs="Calibri"/>
          <w:b/>
          <w:bCs/>
          <w:sz w:val="32"/>
          <w:szCs w:val="32"/>
        </w:rPr>
      </w:pPr>
      <w:r>
        <w:rPr>
          <w:rFonts w:ascii="Calibri" w:hAnsi="Calibri" w:cs="Calibri"/>
          <w:b/>
          <w:bCs/>
        </w:rPr>
        <w:br w:type="page"/>
      </w:r>
    </w:p>
    <w:p w14:paraId="5E09CFEE" w14:textId="68D65B1E" w:rsidR="00307AE9" w:rsidRPr="00A65DE8" w:rsidRDefault="00307AE9" w:rsidP="00A65DE8">
      <w:pPr>
        <w:pStyle w:val="Heading2"/>
        <w:rPr>
          <w:rFonts w:ascii="Calibri" w:hAnsi="Calibri" w:cs="Calibri"/>
          <w:b/>
          <w:bCs/>
          <w:color w:val="auto"/>
        </w:rPr>
      </w:pPr>
      <w:bookmarkStart w:id="9" w:name="_Toc204007670"/>
      <w:r w:rsidRPr="00A65DE8">
        <w:rPr>
          <w:rFonts w:ascii="Calibri" w:hAnsi="Calibri" w:cs="Calibri"/>
          <w:b/>
          <w:bCs/>
          <w:color w:val="auto"/>
        </w:rPr>
        <w:lastRenderedPageBreak/>
        <w:t>Classical allusion with homoerotic resonance or potential</w:t>
      </w:r>
      <w:bookmarkEnd w:id="9"/>
    </w:p>
    <w:p w14:paraId="700E536F" w14:textId="397AD712" w:rsidR="00307AE9" w:rsidRPr="00C90435" w:rsidRDefault="00307AE9" w:rsidP="00307AE9">
      <w:pPr>
        <w:rPr>
          <w:rFonts w:ascii="Calibri" w:hAnsi="Calibri" w:cs="Calibri"/>
          <w:sz w:val="32"/>
          <w:szCs w:val="32"/>
        </w:rPr>
      </w:pPr>
      <w:r w:rsidRPr="00C90435">
        <w:rPr>
          <w:rFonts w:ascii="Calibri" w:hAnsi="Calibri" w:cs="Calibri"/>
          <w:sz w:val="32"/>
          <w:szCs w:val="32"/>
        </w:rPr>
        <w:t xml:space="preserve">As noted in the introduction, even seemingly heterosexual stories could have homoerotic potential for the imagination familiar with the barely clad figures rendered in the visual arts.  </w:t>
      </w:r>
    </w:p>
    <w:tbl>
      <w:tblPr>
        <w:tblStyle w:val="TableGrid"/>
        <w:tblW w:w="0" w:type="auto"/>
        <w:tblLook w:val="04A0" w:firstRow="1" w:lastRow="0" w:firstColumn="1" w:lastColumn="0" w:noHBand="0" w:noVBand="1"/>
      </w:tblPr>
      <w:tblGrid>
        <w:gridCol w:w="1718"/>
        <w:gridCol w:w="7069"/>
      </w:tblGrid>
      <w:tr w:rsidR="00572D94" w:rsidRPr="00C90435" w14:paraId="1E196CDB" w14:textId="77777777" w:rsidTr="000B3856">
        <w:trPr>
          <w:trHeight w:val="285"/>
        </w:trPr>
        <w:tc>
          <w:tcPr>
            <w:tcW w:w="1718" w:type="dxa"/>
          </w:tcPr>
          <w:p w14:paraId="5D07FA67" w14:textId="77777777" w:rsidR="00572D94" w:rsidRPr="00C90435" w:rsidRDefault="00572D94" w:rsidP="000B3856">
            <w:pPr>
              <w:rPr>
                <w:rFonts w:ascii="Calibri" w:hAnsi="Calibri" w:cs="Calibri"/>
                <w:b/>
                <w:bCs/>
                <w:sz w:val="28"/>
                <w:szCs w:val="28"/>
              </w:rPr>
            </w:pPr>
            <w:r w:rsidRPr="00C90435">
              <w:rPr>
                <w:rFonts w:ascii="Calibri" w:hAnsi="Calibri" w:cs="Calibri"/>
                <w:b/>
                <w:bCs/>
                <w:sz w:val="28"/>
                <w:szCs w:val="28"/>
              </w:rPr>
              <w:t>Play title</w:t>
            </w:r>
          </w:p>
        </w:tc>
        <w:tc>
          <w:tcPr>
            <w:tcW w:w="7069" w:type="dxa"/>
          </w:tcPr>
          <w:p w14:paraId="161E290C" w14:textId="77777777" w:rsidR="00572D94" w:rsidRPr="00C90435" w:rsidRDefault="00572D94" w:rsidP="000B3856">
            <w:pPr>
              <w:rPr>
                <w:rFonts w:ascii="Calibri" w:hAnsi="Calibri" w:cs="Calibri"/>
                <w:b/>
                <w:bCs/>
                <w:sz w:val="28"/>
                <w:szCs w:val="28"/>
              </w:rPr>
            </w:pPr>
            <w:r w:rsidRPr="00C90435">
              <w:rPr>
                <w:rFonts w:ascii="Calibri" w:hAnsi="Calibri" w:cs="Calibri"/>
                <w:b/>
                <w:bCs/>
                <w:sz w:val="28"/>
                <w:szCs w:val="28"/>
              </w:rPr>
              <w:t>Examples</w:t>
            </w:r>
          </w:p>
        </w:tc>
      </w:tr>
      <w:tr w:rsidR="00572D94" w:rsidRPr="00C90435" w14:paraId="72C5B293" w14:textId="77777777" w:rsidTr="000B3856">
        <w:trPr>
          <w:trHeight w:val="285"/>
        </w:trPr>
        <w:tc>
          <w:tcPr>
            <w:tcW w:w="1718" w:type="dxa"/>
          </w:tcPr>
          <w:p w14:paraId="5071C993"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Antony and Cleopatra</w:t>
            </w:r>
          </w:p>
        </w:tc>
        <w:tc>
          <w:tcPr>
            <w:tcW w:w="7069" w:type="dxa"/>
          </w:tcPr>
          <w:p w14:paraId="384EF933"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she did lie</w:t>
            </w:r>
          </w:p>
          <w:p w14:paraId="48BAE97A"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In her pavilion—cloth-of-gold of tissue—</w:t>
            </w:r>
          </w:p>
          <w:p w14:paraId="459BBFE4"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O'er-picturing that Venus where we see</w:t>
            </w:r>
          </w:p>
          <w:p w14:paraId="031D6E1D"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The fancy outwork nature: on each side her</w:t>
            </w:r>
          </w:p>
          <w:p w14:paraId="1B1611AC"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Stood </w:t>
            </w:r>
            <w:proofErr w:type="gramStart"/>
            <w:r w:rsidRPr="00C90435">
              <w:rPr>
                <w:rFonts w:ascii="Calibri" w:hAnsi="Calibri" w:cs="Calibri"/>
                <w:sz w:val="28"/>
                <w:szCs w:val="28"/>
              </w:rPr>
              <w:t>pretty dimpled</w:t>
            </w:r>
            <w:proofErr w:type="gramEnd"/>
            <w:r w:rsidRPr="00C90435">
              <w:rPr>
                <w:rFonts w:ascii="Calibri" w:hAnsi="Calibri" w:cs="Calibri"/>
                <w:sz w:val="28"/>
                <w:szCs w:val="28"/>
              </w:rPr>
              <w:t xml:space="preserve"> boys, like smiling Cupids,</w:t>
            </w:r>
          </w:p>
          <w:p w14:paraId="38B0C3BC"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With divers-</w:t>
            </w:r>
            <w:proofErr w:type="spellStart"/>
            <w:r w:rsidRPr="00C90435">
              <w:rPr>
                <w:rFonts w:ascii="Calibri" w:hAnsi="Calibri" w:cs="Calibri"/>
                <w:sz w:val="28"/>
                <w:szCs w:val="28"/>
              </w:rPr>
              <w:t>colour'd</w:t>
            </w:r>
            <w:proofErr w:type="spellEnd"/>
            <w:r w:rsidRPr="00C90435">
              <w:rPr>
                <w:rFonts w:ascii="Calibri" w:hAnsi="Calibri" w:cs="Calibri"/>
                <w:sz w:val="28"/>
                <w:szCs w:val="28"/>
              </w:rPr>
              <w:t xml:space="preserve"> fans, whose wind did seem</w:t>
            </w:r>
          </w:p>
          <w:p w14:paraId="7051E261"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To glow the delicate cheeks which they did cool,</w:t>
            </w:r>
          </w:p>
          <w:p w14:paraId="49BBF8B3" w14:textId="23DD2E82" w:rsidR="00572D94" w:rsidRPr="00C90435" w:rsidRDefault="00572D94" w:rsidP="000B3856">
            <w:pPr>
              <w:rPr>
                <w:rFonts w:ascii="Calibri" w:hAnsi="Calibri" w:cs="Calibri"/>
                <w:sz w:val="28"/>
                <w:szCs w:val="28"/>
              </w:rPr>
            </w:pPr>
            <w:r w:rsidRPr="00C90435">
              <w:rPr>
                <w:rFonts w:ascii="Calibri" w:hAnsi="Calibri" w:cs="Calibri"/>
                <w:sz w:val="28"/>
                <w:szCs w:val="28"/>
              </w:rPr>
              <w:t>And what they undid did. [Domitius Enobarbus]</w:t>
            </w:r>
          </w:p>
          <w:p w14:paraId="0327DC2B" w14:textId="77777777" w:rsidR="00572D94" w:rsidRPr="00C90435" w:rsidRDefault="00572D94" w:rsidP="000B3856">
            <w:pPr>
              <w:rPr>
                <w:rFonts w:ascii="Calibri" w:hAnsi="Calibri" w:cs="Calibri"/>
                <w:sz w:val="28"/>
                <w:szCs w:val="28"/>
              </w:rPr>
            </w:pPr>
          </w:p>
          <w:p w14:paraId="4B40D37A"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O, he is more mad</w:t>
            </w:r>
          </w:p>
          <w:p w14:paraId="10FDD11B" w14:textId="77777777" w:rsidR="00572D94" w:rsidRPr="00C90435" w:rsidRDefault="00572D94" w:rsidP="000B3856">
            <w:pPr>
              <w:rPr>
                <w:rFonts w:ascii="Calibri" w:hAnsi="Calibri" w:cs="Calibri"/>
                <w:sz w:val="28"/>
                <w:szCs w:val="28"/>
              </w:rPr>
            </w:pPr>
            <w:proofErr w:type="gramStart"/>
            <w:r w:rsidRPr="00C90435">
              <w:rPr>
                <w:rFonts w:ascii="Calibri" w:hAnsi="Calibri" w:cs="Calibri"/>
                <w:sz w:val="28"/>
                <w:szCs w:val="28"/>
              </w:rPr>
              <w:t>Than</w:t>
            </w:r>
            <w:proofErr w:type="gramEnd"/>
            <w:r w:rsidRPr="00C90435">
              <w:rPr>
                <w:rFonts w:ascii="Calibri" w:hAnsi="Calibri" w:cs="Calibri"/>
                <w:sz w:val="28"/>
                <w:szCs w:val="28"/>
              </w:rPr>
              <w:t xml:space="preserve"> Telamon for his shield; the boar of Thessaly</w:t>
            </w:r>
          </w:p>
          <w:p w14:paraId="16599B7A" w14:textId="50E6821F"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Was never so </w:t>
            </w:r>
            <w:proofErr w:type="spellStart"/>
            <w:r w:rsidRPr="00C90435">
              <w:rPr>
                <w:rFonts w:ascii="Calibri" w:hAnsi="Calibri" w:cs="Calibri"/>
                <w:sz w:val="28"/>
                <w:szCs w:val="28"/>
              </w:rPr>
              <w:t>emboss'd</w:t>
            </w:r>
            <w:proofErr w:type="spellEnd"/>
            <w:r w:rsidRPr="00C90435">
              <w:rPr>
                <w:rFonts w:ascii="Calibri" w:hAnsi="Calibri" w:cs="Calibri"/>
                <w:sz w:val="28"/>
                <w:szCs w:val="28"/>
              </w:rPr>
              <w:t>. [Cleopatra]</w:t>
            </w:r>
          </w:p>
          <w:p w14:paraId="0935DB7D" w14:textId="77777777" w:rsidR="00572D94" w:rsidRPr="00C90435" w:rsidRDefault="00572D94" w:rsidP="000B3856">
            <w:pPr>
              <w:rPr>
                <w:rFonts w:ascii="Calibri" w:hAnsi="Calibri" w:cs="Calibri"/>
                <w:sz w:val="28"/>
                <w:szCs w:val="28"/>
              </w:rPr>
            </w:pPr>
          </w:p>
          <w:p w14:paraId="06AE66F9"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The shirt of Nessus is upon me: teach me,</w:t>
            </w:r>
          </w:p>
          <w:p w14:paraId="6BB11527"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Alcides, thou mine ancestor, thy rage: [Hercules]</w:t>
            </w:r>
          </w:p>
          <w:p w14:paraId="038569F0"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Let me lodge </w:t>
            </w:r>
            <w:proofErr w:type="spellStart"/>
            <w:r w:rsidRPr="00C90435">
              <w:rPr>
                <w:rFonts w:ascii="Calibri" w:hAnsi="Calibri" w:cs="Calibri"/>
                <w:sz w:val="28"/>
                <w:szCs w:val="28"/>
              </w:rPr>
              <w:t>Lichas</w:t>
            </w:r>
            <w:proofErr w:type="spellEnd"/>
            <w:r w:rsidRPr="00C90435">
              <w:rPr>
                <w:rFonts w:ascii="Calibri" w:hAnsi="Calibri" w:cs="Calibri"/>
                <w:sz w:val="28"/>
                <w:szCs w:val="28"/>
              </w:rPr>
              <w:t xml:space="preserve"> on the horns o' the moon;</w:t>
            </w:r>
          </w:p>
          <w:p w14:paraId="303DDDE7"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And with those hands, that </w:t>
            </w:r>
            <w:proofErr w:type="spellStart"/>
            <w:r w:rsidRPr="00C90435">
              <w:rPr>
                <w:rFonts w:ascii="Calibri" w:hAnsi="Calibri" w:cs="Calibri"/>
                <w:sz w:val="28"/>
                <w:szCs w:val="28"/>
              </w:rPr>
              <w:t>grasp'd</w:t>
            </w:r>
            <w:proofErr w:type="spellEnd"/>
            <w:r w:rsidRPr="00C90435">
              <w:rPr>
                <w:rFonts w:ascii="Calibri" w:hAnsi="Calibri" w:cs="Calibri"/>
                <w:sz w:val="28"/>
                <w:szCs w:val="28"/>
              </w:rPr>
              <w:t xml:space="preserve"> the heaviest club,</w:t>
            </w:r>
          </w:p>
          <w:p w14:paraId="3D30A680"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Subdue my worthiest self. [Antony]</w:t>
            </w:r>
          </w:p>
          <w:p w14:paraId="5076A5DB" w14:textId="77777777" w:rsidR="00572D94" w:rsidRPr="00C90435" w:rsidRDefault="00572D94" w:rsidP="000B3856">
            <w:pPr>
              <w:rPr>
                <w:rFonts w:ascii="Calibri" w:hAnsi="Calibri" w:cs="Calibri"/>
                <w:sz w:val="28"/>
                <w:szCs w:val="28"/>
              </w:rPr>
            </w:pPr>
          </w:p>
        </w:tc>
      </w:tr>
      <w:tr w:rsidR="00572D94" w:rsidRPr="00C90435" w14:paraId="4F92B109" w14:textId="77777777" w:rsidTr="000B3856">
        <w:trPr>
          <w:trHeight w:val="285"/>
        </w:trPr>
        <w:tc>
          <w:tcPr>
            <w:tcW w:w="1718" w:type="dxa"/>
          </w:tcPr>
          <w:p w14:paraId="2560A073"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As You Like It</w:t>
            </w:r>
          </w:p>
        </w:tc>
        <w:tc>
          <w:tcPr>
            <w:tcW w:w="7069" w:type="dxa"/>
          </w:tcPr>
          <w:p w14:paraId="4549DF58" w14:textId="1D2A4907" w:rsidR="00F16C5B" w:rsidRPr="00C90435" w:rsidRDefault="00572D94" w:rsidP="000B3856">
            <w:pPr>
              <w:rPr>
                <w:rFonts w:ascii="Calibri" w:hAnsi="Calibri" w:cs="Calibri"/>
                <w:sz w:val="28"/>
                <w:szCs w:val="28"/>
              </w:rPr>
            </w:pPr>
            <w:r w:rsidRPr="00C90435">
              <w:rPr>
                <w:rFonts w:ascii="Calibri" w:hAnsi="Calibri" w:cs="Calibri"/>
                <w:sz w:val="28"/>
                <w:szCs w:val="28"/>
              </w:rPr>
              <w:t>Atalanta's better part [comparison with Rosalind in Orlando’s poem, read by Celia, comparing her to a mannish woman (Argonaut/hunter/runner) who tried to avoid marriage]</w:t>
            </w:r>
          </w:p>
          <w:p w14:paraId="51779D92" w14:textId="77777777" w:rsidR="00572D94" w:rsidRDefault="00572D94" w:rsidP="000B3856">
            <w:pPr>
              <w:rPr>
                <w:rFonts w:ascii="Calibri" w:hAnsi="Calibri" w:cs="Calibri"/>
                <w:sz w:val="28"/>
                <w:szCs w:val="28"/>
              </w:rPr>
            </w:pPr>
          </w:p>
          <w:p w14:paraId="5075807E" w14:textId="77777777" w:rsidR="00F16C5B" w:rsidRPr="00C90435" w:rsidRDefault="00F16C5B" w:rsidP="000B3856">
            <w:pPr>
              <w:rPr>
                <w:rFonts w:ascii="Calibri" w:hAnsi="Calibri" w:cs="Calibri"/>
                <w:sz w:val="28"/>
                <w:szCs w:val="28"/>
              </w:rPr>
            </w:pPr>
          </w:p>
          <w:p w14:paraId="2D52A439" w14:textId="1D1C64DF" w:rsidR="00572D94" w:rsidRPr="00C90435" w:rsidRDefault="00572D94" w:rsidP="000B3856">
            <w:pPr>
              <w:rPr>
                <w:rFonts w:ascii="Calibri" w:hAnsi="Calibri" w:cs="Calibri"/>
                <w:sz w:val="28"/>
                <w:szCs w:val="28"/>
              </w:rPr>
            </w:pPr>
            <w:r w:rsidRPr="00C90435">
              <w:rPr>
                <w:rFonts w:ascii="Calibri" w:hAnsi="Calibri" w:cs="Calibri"/>
                <w:sz w:val="28"/>
                <w:szCs w:val="28"/>
              </w:rPr>
              <w:t>You have a nimble wit; I think 'twas made of Atalanta's heels. [Feste teasing Orlando]</w:t>
            </w:r>
          </w:p>
          <w:p w14:paraId="087BE476" w14:textId="77777777" w:rsidR="00572D94" w:rsidRDefault="00572D94" w:rsidP="000B3856">
            <w:pPr>
              <w:rPr>
                <w:rFonts w:ascii="Calibri" w:hAnsi="Calibri" w:cs="Calibri"/>
                <w:sz w:val="28"/>
                <w:szCs w:val="28"/>
              </w:rPr>
            </w:pPr>
          </w:p>
          <w:p w14:paraId="0EDE1FE8" w14:textId="77777777" w:rsidR="00F16C5B" w:rsidRPr="00C90435" w:rsidRDefault="00F16C5B" w:rsidP="000B3856">
            <w:pPr>
              <w:rPr>
                <w:rFonts w:ascii="Calibri" w:hAnsi="Calibri" w:cs="Calibri"/>
                <w:sz w:val="28"/>
                <w:szCs w:val="28"/>
              </w:rPr>
            </w:pPr>
          </w:p>
          <w:p w14:paraId="5672EA89"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"Leander, he would have lived many a fair year, though Hero had turned nun, if it had not been for a hot midsummer night; for, good youth, he went but forth to wash him in the Hellespont and being taken with the cramp was drowned and the foolish coroners of that age found it was 'Hero of </w:t>
            </w:r>
            <w:r w:rsidRPr="00C90435">
              <w:rPr>
                <w:rFonts w:ascii="Calibri" w:hAnsi="Calibri" w:cs="Calibri"/>
                <w:sz w:val="28"/>
                <w:szCs w:val="28"/>
              </w:rPr>
              <w:lastRenderedPageBreak/>
              <w:t>Sestos.' But these are all lies: men have died from time to time and worms have eaten them, but not for love." [Rosalind]</w:t>
            </w:r>
          </w:p>
          <w:p w14:paraId="074F7F82" w14:textId="77777777" w:rsidR="00572D94" w:rsidRDefault="00572D94" w:rsidP="000B3856">
            <w:pPr>
              <w:rPr>
                <w:rFonts w:ascii="Calibri" w:hAnsi="Calibri" w:cs="Calibri"/>
                <w:sz w:val="28"/>
                <w:szCs w:val="28"/>
              </w:rPr>
            </w:pPr>
          </w:p>
          <w:p w14:paraId="1A8D20E9" w14:textId="77777777" w:rsidR="00F16C5B" w:rsidRPr="00C90435" w:rsidRDefault="00F16C5B" w:rsidP="000B3856">
            <w:pPr>
              <w:rPr>
                <w:rFonts w:ascii="Calibri" w:hAnsi="Calibri" w:cs="Calibri"/>
                <w:sz w:val="28"/>
                <w:szCs w:val="28"/>
              </w:rPr>
            </w:pPr>
          </w:p>
          <w:p w14:paraId="369DB53E"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No; that same wicked bastard of Venus, that was begot of thought, </w:t>
            </w:r>
            <w:proofErr w:type="spellStart"/>
            <w:r w:rsidRPr="00C90435">
              <w:rPr>
                <w:rFonts w:ascii="Calibri" w:hAnsi="Calibri" w:cs="Calibri"/>
                <w:sz w:val="28"/>
                <w:szCs w:val="28"/>
              </w:rPr>
              <w:t>conceiv'd</w:t>
            </w:r>
            <w:proofErr w:type="spellEnd"/>
            <w:r w:rsidRPr="00C90435">
              <w:rPr>
                <w:rFonts w:ascii="Calibri" w:hAnsi="Calibri" w:cs="Calibri"/>
                <w:sz w:val="28"/>
                <w:szCs w:val="28"/>
              </w:rPr>
              <w:t xml:space="preserve"> of spleen, and born of madness; that blind rascally boy, that abuses every one's </w:t>
            </w:r>
            <w:proofErr w:type="gramStart"/>
            <w:r w:rsidRPr="00C90435">
              <w:rPr>
                <w:rFonts w:ascii="Calibri" w:hAnsi="Calibri" w:cs="Calibri"/>
                <w:sz w:val="28"/>
                <w:szCs w:val="28"/>
              </w:rPr>
              <w:t>eyes</w:t>
            </w:r>
            <w:proofErr w:type="gramEnd"/>
            <w:r w:rsidRPr="00C90435">
              <w:rPr>
                <w:rFonts w:ascii="Calibri" w:hAnsi="Calibri" w:cs="Calibri"/>
                <w:sz w:val="28"/>
                <w:szCs w:val="28"/>
              </w:rPr>
              <w:t>, because his own are out- let him be judge how deep I am in love. [Rosalind on Eros/Cupid]</w:t>
            </w:r>
          </w:p>
          <w:p w14:paraId="6D38E848" w14:textId="77777777" w:rsidR="00572D94" w:rsidRDefault="00572D94" w:rsidP="000B3856">
            <w:pPr>
              <w:rPr>
                <w:rFonts w:ascii="Calibri" w:hAnsi="Calibri" w:cs="Calibri"/>
                <w:sz w:val="28"/>
                <w:szCs w:val="28"/>
              </w:rPr>
            </w:pPr>
          </w:p>
          <w:p w14:paraId="7AA10A7E" w14:textId="77777777" w:rsidR="00F16C5B" w:rsidRPr="00C90435" w:rsidRDefault="00F16C5B" w:rsidP="000B3856">
            <w:pPr>
              <w:rPr>
                <w:rFonts w:ascii="Calibri" w:hAnsi="Calibri" w:cs="Calibri"/>
                <w:sz w:val="28"/>
                <w:szCs w:val="28"/>
              </w:rPr>
            </w:pPr>
          </w:p>
          <w:p w14:paraId="16343AFF"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'Art thou </w:t>
            </w:r>
            <w:proofErr w:type="gramStart"/>
            <w:r w:rsidRPr="00C90435">
              <w:rPr>
                <w:rFonts w:ascii="Calibri" w:hAnsi="Calibri" w:cs="Calibri"/>
                <w:sz w:val="28"/>
                <w:szCs w:val="28"/>
              </w:rPr>
              <w:t>god</w:t>
            </w:r>
            <w:proofErr w:type="gramEnd"/>
            <w:r w:rsidRPr="00C90435">
              <w:rPr>
                <w:rFonts w:ascii="Calibri" w:hAnsi="Calibri" w:cs="Calibri"/>
                <w:sz w:val="28"/>
                <w:szCs w:val="28"/>
              </w:rPr>
              <w:t xml:space="preserve"> to shepherd </w:t>
            </w:r>
            <w:proofErr w:type="spellStart"/>
            <w:r w:rsidRPr="00C90435">
              <w:rPr>
                <w:rFonts w:ascii="Calibri" w:hAnsi="Calibri" w:cs="Calibri"/>
                <w:sz w:val="28"/>
                <w:szCs w:val="28"/>
              </w:rPr>
              <w:t>turn'd</w:t>
            </w:r>
            <w:proofErr w:type="spellEnd"/>
            <w:r w:rsidRPr="00C90435">
              <w:rPr>
                <w:rFonts w:ascii="Calibri" w:hAnsi="Calibri" w:cs="Calibri"/>
                <w:sz w:val="28"/>
                <w:szCs w:val="28"/>
              </w:rPr>
              <w:t>,</w:t>
            </w:r>
          </w:p>
          <w:p w14:paraId="5489D95C" w14:textId="77777777" w:rsidR="00572D94" w:rsidRDefault="00572D94" w:rsidP="000B3856">
            <w:pPr>
              <w:rPr>
                <w:rFonts w:ascii="Calibri" w:hAnsi="Calibri" w:cs="Calibri"/>
                <w:sz w:val="28"/>
                <w:szCs w:val="28"/>
              </w:rPr>
            </w:pPr>
            <w:r w:rsidRPr="00C90435">
              <w:rPr>
                <w:rFonts w:ascii="Calibri" w:hAnsi="Calibri" w:cs="Calibri"/>
                <w:sz w:val="28"/>
                <w:szCs w:val="28"/>
              </w:rPr>
              <w:t xml:space="preserve">That a maiden's heart hath </w:t>
            </w:r>
            <w:proofErr w:type="spellStart"/>
            <w:r w:rsidRPr="00C90435">
              <w:rPr>
                <w:rFonts w:ascii="Calibri" w:hAnsi="Calibri" w:cs="Calibri"/>
                <w:sz w:val="28"/>
                <w:szCs w:val="28"/>
              </w:rPr>
              <w:t>burn'd</w:t>
            </w:r>
            <w:proofErr w:type="spellEnd"/>
            <w:r w:rsidRPr="00C90435">
              <w:rPr>
                <w:rFonts w:ascii="Calibri" w:hAnsi="Calibri" w:cs="Calibri"/>
                <w:sz w:val="28"/>
                <w:szCs w:val="28"/>
              </w:rPr>
              <w:t>?' [Phebe’s letter, perhaps referencing (Phoebus) Apollo and Daphne, another marriage avoider]</w:t>
            </w:r>
          </w:p>
          <w:p w14:paraId="6CC7FF1B" w14:textId="77777777" w:rsidR="00F16C5B" w:rsidRPr="00C90435" w:rsidRDefault="00F16C5B" w:rsidP="000B3856">
            <w:pPr>
              <w:rPr>
                <w:rFonts w:ascii="Calibri" w:hAnsi="Calibri" w:cs="Calibri"/>
                <w:sz w:val="28"/>
                <w:szCs w:val="28"/>
              </w:rPr>
            </w:pPr>
          </w:p>
        </w:tc>
      </w:tr>
      <w:tr w:rsidR="00572D94" w:rsidRPr="00C90435" w14:paraId="260F93DC" w14:textId="77777777" w:rsidTr="000B3856">
        <w:trPr>
          <w:trHeight w:val="285"/>
        </w:trPr>
        <w:tc>
          <w:tcPr>
            <w:tcW w:w="1718" w:type="dxa"/>
          </w:tcPr>
          <w:p w14:paraId="499E746B"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lastRenderedPageBreak/>
              <w:t>Hamlet</w:t>
            </w:r>
          </w:p>
        </w:tc>
        <w:tc>
          <w:tcPr>
            <w:tcW w:w="7069" w:type="dxa"/>
          </w:tcPr>
          <w:p w14:paraId="5EE51804"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For thou dost know, O Damon dear,</w:t>
            </w:r>
          </w:p>
          <w:p w14:paraId="15D747EB"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This realm dismantled was</w:t>
            </w:r>
          </w:p>
          <w:p w14:paraId="7EEEBC83"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Of Jove himself; and now reigns here</w:t>
            </w:r>
          </w:p>
          <w:p w14:paraId="27C2EBFF"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A very, very- </w:t>
            </w:r>
            <w:proofErr w:type="spellStart"/>
            <w:r w:rsidRPr="00C90435">
              <w:rPr>
                <w:rFonts w:ascii="Calibri" w:hAnsi="Calibri" w:cs="Calibri"/>
                <w:sz w:val="28"/>
                <w:szCs w:val="28"/>
              </w:rPr>
              <w:t>pajock</w:t>
            </w:r>
            <w:proofErr w:type="spellEnd"/>
            <w:r w:rsidRPr="00C90435">
              <w:rPr>
                <w:rFonts w:ascii="Calibri" w:hAnsi="Calibri" w:cs="Calibri"/>
                <w:sz w:val="28"/>
                <w:szCs w:val="28"/>
              </w:rPr>
              <w:t>. [Hamlet on Damon who stood as hostage for his friend]</w:t>
            </w:r>
          </w:p>
          <w:p w14:paraId="7BE45998" w14:textId="77777777" w:rsidR="00572D94" w:rsidRDefault="00572D94" w:rsidP="000B3856">
            <w:pPr>
              <w:rPr>
                <w:rFonts w:ascii="Calibri" w:hAnsi="Calibri" w:cs="Calibri"/>
                <w:sz w:val="28"/>
                <w:szCs w:val="28"/>
              </w:rPr>
            </w:pPr>
          </w:p>
          <w:p w14:paraId="747A931B" w14:textId="77777777" w:rsidR="00F16C5B" w:rsidRPr="00C90435" w:rsidRDefault="00F16C5B" w:rsidP="000B3856">
            <w:pPr>
              <w:rPr>
                <w:rFonts w:ascii="Calibri" w:hAnsi="Calibri" w:cs="Calibri"/>
                <w:sz w:val="28"/>
                <w:szCs w:val="28"/>
              </w:rPr>
            </w:pPr>
          </w:p>
          <w:p w14:paraId="024E12C2"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'The rugged Pyrrhus, he whose sable arms, </w:t>
            </w:r>
          </w:p>
          <w:p w14:paraId="08325DBE"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Black as his purpose, did the night resemble</w:t>
            </w:r>
          </w:p>
          <w:p w14:paraId="0F42FD86"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When he lay couched in the ominous horse,</w:t>
            </w:r>
          </w:p>
          <w:p w14:paraId="1804AA55"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Hath now this dread and black complexion </w:t>
            </w:r>
            <w:proofErr w:type="spellStart"/>
            <w:r w:rsidRPr="00C90435">
              <w:rPr>
                <w:rFonts w:ascii="Calibri" w:hAnsi="Calibri" w:cs="Calibri"/>
                <w:sz w:val="28"/>
                <w:szCs w:val="28"/>
              </w:rPr>
              <w:t>smear'd</w:t>
            </w:r>
            <w:proofErr w:type="spellEnd"/>
          </w:p>
          <w:p w14:paraId="06072D00"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With heraldry more dismal. Head to foot</w:t>
            </w:r>
          </w:p>
          <w:p w14:paraId="5C5617FA"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Now is he total gules, horridly </w:t>
            </w:r>
            <w:proofErr w:type="spellStart"/>
            <w:r w:rsidRPr="00C90435">
              <w:rPr>
                <w:rFonts w:ascii="Calibri" w:hAnsi="Calibri" w:cs="Calibri"/>
                <w:sz w:val="28"/>
                <w:szCs w:val="28"/>
              </w:rPr>
              <w:t>trick'd</w:t>
            </w:r>
            <w:proofErr w:type="spellEnd"/>
          </w:p>
          <w:p w14:paraId="6DE2B223"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With blood of fathers, mothers, daughters, sons,</w:t>
            </w:r>
          </w:p>
          <w:p w14:paraId="2CD8E8D8" w14:textId="77777777" w:rsidR="00572D94" w:rsidRPr="00C90435" w:rsidRDefault="00572D94" w:rsidP="000B3856">
            <w:pPr>
              <w:rPr>
                <w:rFonts w:ascii="Calibri" w:hAnsi="Calibri" w:cs="Calibri"/>
                <w:sz w:val="28"/>
                <w:szCs w:val="28"/>
              </w:rPr>
            </w:pPr>
            <w:proofErr w:type="spellStart"/>
            <w:r w:rsidRPr="00C90435">
              <w:rPr>
                <w:rFonts w:ascii="Calibri" w:hAnsi="Calibri" w:cs="Calibri"/>
                <w:sz w:val="28"/>
                <w:szCs w:val="28"/>
              </w:rPr>
              <w:t>Bak'd</w:t>
            </w:r>
            <w:proofErr w:type="spellEnd"/>
            <w:r w:rsidRPr="00C90435">
              <w:rPr>
                <w:rFonts w:ascii="Calibri" w:hAnsi="Calibri" w:cs="Calibri"/>
                <w:sz w:val="28"/>
                <w:szCs w:val="28"/>
              </w:rPr>
              <w:t xml:space="preserve"> and </w:t>
            </w:r>
            <w:proofErr w:type="spellStart"/>
            <w:r w:rsidRPr="00C90435">
              <w:rPr>
                <w:rFonts w:ascii="Calibri" w:hAnsi="Calibri" w:cs="Calibri"/>
                <w:sz w:val="28"/>
                <w:szCs w:val="28"/>
              </w:rPr>
              <w:t>impasted</w:t>
            </w:r>
            <w:proofErr w:type="spellEnd"/>
            <w:r w:rsidRPr="00C90435">
              <w:rPr>
                <w:rFonts w:ascii="Calibri" w:hAnsi="Calibri" w:cs="Calibri"/>
                <w:sz w:val="28"/>
                <w:szCs w:val="28"/>
              </w:rPr>
              <w:t xml:space="preserve"> with the parching streets,</w:t>
            </w:r>
          </w:p>
          <w:p w14:paraId="18697153"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That lend a tyrannous and a damned light</w:t>
            </w:r>
          </w:p>
          <w:p w14:paraId="202D423D"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To their lord's </w:t>
            </w:r>
            <w:proofErr w:type="spellStart"/>
            <w:r w:rsidRPr="00C90435">
              <w:rPr>
                <w:rFonts w:ascii="Calibri" w:hAnsi="Calibri" w:cs="Calibri"/>
                <w:sz w:val="28"/>
                <w:szCs w:val="28"/>
              </w:rPr>
              <w:t>murther</w:t>
            </w:r>
            <w:proofErr w:type="spellEnd"/>
            <w:r w:rsidRPr="00C90435">
              <w:rPr>
                <w:rFonts w:ascii="Calibri" w:hAnsi="Calibri" w:cs="Calibri"/>
                <w:sz w:val="28"/>
                <w:szCs w:val="28"/>
              </w:rPr>
              <w:t>. Roasted in wrath and fire,</w:t>
            </w:r>
          </w:p>
          <w:p w14:paraId="0352E3C6"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And </w:t>
            </w:r>
            <w:proofErr w:type="gramStart"/>
            <w:r w:rsidRPr="00C90435">
              <w:rPr>
                <w:rFonts w:ascii="Calibri" w:hAnsi="Calibri" w:cs="Calibri"/>
                <w:sz w:val="28"/>
                <w:szCs w:val="28"/>
              </w:rPr>
              <w:t>thus</w:t>
            </w:r>
            <w:proofErr w:type="gramEnd"/>
            <w:r w:rsidRPr="00C90435">
              <w:rPr>
                <w:rFonts w:ascii="Calibri" w:hAnsi="Calibri" w:cs="Calibri"/>
                <w:sz w:val="28"/>
                <w:szCs w:val="28"/>
              </w:rPr>
              <w:t xml:space="preserve"> </w:t>
            </w:r>
            <w:proofErr w:type="spellStart"/>
            <w:r w:rsidRPr="00C90435">
              <w:rPr>
                <w:rFonts w:ascii="Calibri" w:hAnsi="Calibri" w:cs="Calibri"/>
                <w:sz w:val="28"/>
                <w:szCs w:val="28"/>
              </w:rPr>
              <w:t>o'ersized</w:t>
            </w:r>
            <w:proofErr w:type="spellEnd"/>
            <w:r w:rsidRPr="00C90435">
              <w:rPr>
                <w:rFonts w:ascii="Calibri" w:hAnsi="Calibri" w:cs="Calibri"/>
                <w:sz w:val="28"/>
                <w:szCs w:val="28"/>
              </w:rPr>
              <w:t xml:space="preserve"> with coagulate gore,</w:t>
            </w:r>
          </w:p>
          <w:p w14:paraId="1DF8CC98"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With eyes like carbuncles, the hellish Pyrrhus</w:t>
            </w:r>
          </w:p>
          <w:p w14:paraId="13671E55" w14:textId="77777777" w:rsidR="00572D94" w:rsidRDefault="00572D94" w:rsidP="000B3856">
            <w:pPr>
              <w:rPr>
                <w:rFonts w:ascii="Calibri" w:hAnsi="Calibri" w:cs="Calibri"/>
                <w:sz w:val="28"/>
                <w:szCs w:val="28"/>
              </w:rPr>
            </w:pPr>
            <w:r w:rsidRPr="00C90435">
              <w:rPr>
                <w:rFonts w:ascii="Calibri" w:hAnsi="Calibri" w:cs="Calibri"/>
                <w:sz w:val="28"/>
                <w:szCs w:val="28"/>
              </w:rPr>
              <w:t>Old grandsire Priam seeks.' [Hamlet on Pyrrhus, also known as Neoptolemus, son of Achilles and Deidamia, but also suggestive of Memnon]</w:t>
            </w:r>
          </w:p>
          <w:p w14:paraId="6CCD9665" w14:textId="77777777" w:rsidR="00F16C5B" w:rsidRPr="00C90435" w:rsidRDefault="00F16C5B" w:rsidP="000B3856">
            <w:pPr>
              <w:rPr>
                <w:rFonts w:ascii="Calibri" w:hAnsi="Calibri" w:cs="Calibri"/>
                <w:sz w:val="28"/>
                <w:szCs w:val="28"/>
              </w:rPr>
            </w:pPr>
          </w:p>
        </w:tc>
      </w:tr>
      <w:tr w:rsidR="00572D94" w:rsidRPr="00C90435" w14:paraId="65C172A8" w14:textId="77777777" w:rsidTr="000B3856">
        <w:trPr>
          <w:trHeight w:val="285"/>
        </w:trPr>
        <w:tc>
          <w:tcPr>
            <w:tcW w:w="1718" w:type="dxa"/>
          </w:tcPr>
          <w:p w14:paraId="3EA81971"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lastRenderedPageBreak/>
              <w:t>Henry V</w:t>
            </w:r>
          </w:p>
        </w:tc>
        <w:tc>
          <w:tcPr>
            <w:tcW w:w="7069" w:type="dxa"/>
          </w:tcPr>
          <w:p w14:paraId="51E4D892" w14:textId="77777777" w:rsidR="00572D94" w:rsidRPr="00C90435" w:rsidRDefault="00572D94" w:rsidP="000B3856">
            <w:pPr>
              <w:rPr>
                <w:rFonts w:ascii="Calibri" w:hAnsi="Calibri" w:cs="Calibri"/>
                <w:sz w:val="28"/>
                <w:szCs w:val="28"/>
              </w:rPr>
            </w:pPr>
            <w:proofErr w:type="gramStart"/>
            <w:r w:rsidRPr="00C90435">
              <w:rPr>
                <w:rFonts w:ascii="Calibri" w:hAnsi="Calibri" w:cs="Calibri"/>
                <w:sz w:val="28"/>
                <w:szCs w:val="28"/>
              </w:rPr>
              <w:t>So</w:t>
            </w:r>
            <w:proofErr w:type="gramEnd"/>
            <w:r w:rsidRPr="00C90435">
              <w:rPr>
                <w:rFonts w:ascii="Calibri" w:hAnsi="Calibri" w:cs="Calibri"/>
                <w:sz w:val="28"/>
                <w:szCs w:val="28"/>
              </w:rPr>
              <w:t xml:space="preserve"> a' bade me lay more clothes on his feet: I put my hand into the bed and felt them, and they were as cold as any stone; then I felt to his knees, and they were as cold as any stone, and so upward and upward, and all was as cold as any stone. [Hostess Quickly (unwittingly?) echoing the death of Socrates (corrupter of youth, lover of Alcibiades)]</w:t>
            </w:r>
          </w:p>
          <w:p w14:paraId="53552EAE" w14:textId="77777777" w:rsidR="00572D94" w:rsidRDefault="00572D94" w:rsidP="000B3856">
            <w:pPr>
              <w:rPr>
                <w:rFonts w:ascii="Calibri" w:hAnsi="Calibri" w:cs="Calibri"/>
                <w:sz w:val="28"/>
                <w:szCs w:val="28"/>
              </w:rPr>
            </w:pPr>
          </w:p>
          <w:p w14:paraId="79065360" w14:textId="77777777" w:rsidR="00F16C5B" w:rsidRPr="00C90435" w:rsidRDefault="00F16C5B" w:rsidP="000B3856">
            <w:pPr>
              <w:rPr>
                <w:rFonts w:ascii="Calibri" w:hAnsi="Calibri" w:cs="Calibri"/>
                <w:sz w:val="28"/>
                <w:szCs w:val="28"/>
              </w:rPr>
            </w:pPr>
          </w:p>
          <w:p w14:paraId="4F3DAD29"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If you would conjure in her, you must make a circle; if conjure up Love in her in his true likeness, he must appear naked and blind. [Duke of Burgundy on Eros/Cupid]</w:t>
            </w:r>
          </w:p>
          <w:p w14:paraId="203B5250" w14:textId="77777777" w:rsidR="00572D94" w:rsidRDefault="00572D94" w:rsidP="000B3856">
            <w:pPr>
              <w:rPr>
                <w:rFonts w:ascii="Calibri" w:hAnsi="Calibri" w:cs="Calibri"/>
                <w:sz w:val="28"/>
                <w:szCs w:val="28"/>
              </w:rPr>
            </w:pPr>
          </w:p>
          <w:p w14:paraId="05ECBAA8" w14:textId="77777777" w:rsidR="00F16C5B" w:rsidRPr="00C90435" w:rsidRDefault="00F16C5B" w:rsidP="000B3856">
            <w:pPr>
              <w:rPr>
                <w:rFonts w:ascii="Calibri" w:hAnsi="Calibri" w:cs="Calibri"/>
                <w:sz w:val="28"/>
                <w:szCs w:val="28"/>
              </w:rPr>
            </w:pPr>
          </w:p>
        </w:tc>
      </w:tr>
      <w:tr w:rsidR="00572D94" w:rsidRPr="00C90435" w14:paraId="7C8A73CE" w14:textId="77777777" w:rsidTr="000B3856">
        <w:trPr>
          <w:trHeight w:val="285"/>
        </w:trPr>
        <w:tc>
          <w:tcPr>
            <w:tcW w:w="1718" w:type="dxa"/>
          </w:tcPr>
          <w:p w14:paraId="495876A4"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Henry VI Part 2</w:t>
            </w:r>
          </w:p>
        </w:tc>
        <w:tc>
          <w:tcPr>
            <w:tcW w:w="7069" w:type="dxa"/>
          </w:tcPr>
          <w:p w14:paraId="61CC42B9"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How often have I tempted Suffolk's tongue,</w:t>
            </w:r>
          </w:p>
          <w:p w14:paraId="7428A88B"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The agent of thy foul inconstancy,</w:t>
            </w:r>
          </w:p>
          <w:p w14:paraId="56D6C791"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To sit and witch me, as Ascanius did</w:t>
            </w:r>
          </w:p>
          <w:p w14:paraId="08B2F53F"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When he to madding Dido would unfold</w:t>
            </w:r>
          </w:p>
          <w:p w14:paraId="144B2B98"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His father's acts commenced in burning Troy! [Queen Margaret]</w:t>
            </w:r>
          </w:p>
          <w:p w14:paraId="664B3DD0" w14:textId="77777777" w:rsidR="00572D94" w:rsidRDefault="00572D94" w:rsidP="000B3856">
            <w:pPr>
              <w:rPr>
                <w:rFonts w:ascii="Calibri" w:hAnsi="Calibri" w:cs="Calibri"/>
                <w:sz w:val="28"/>
                <w:szCs w:val="28"/>
              </w:rPr>
            </w:pPr>
          </w:p>
          <w:p w14:paraId="5477371F" w14:textId="77777777" w:rsidR="00F16C5B" w:rsidRPr="00C90435" w:rsidRDefault="00F16C5B" w:rsidP="000B3856">
            <w:pPr>
              <w:rPr>
                <w:rFonts w:ascii="Calibri" w:hAnsi="Calibri" w:cs="Calibri"/>
                <w:sz w:val="28"/>
                <w:szCs w:val="28"/>
              </w:rPr>
            </w:pPr>
          </w:p>
        </w:tc>
      </w:tr>
      <w:tr w:rsidR="00572D94" w:rsidRPr="00C90435" w14:paraId="73A1FFCF" w14:textId="77777777" w:rsidTr="000B3856">
        <w:trPr>
          <w:trHeight w:val="285"/>
        </w:trPr>
        <w:tc>
          <w:tcPr>
            <w:tcW w:w="1718" w:type="dxa"/>
          </w:tcPr>
          <w:p w14:paraId="668993FA"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Henry VI Part 3</w:t>
            </w:r>
          </w:p>
        </w:tc>
        <w:tc>
          <w:tcPr>
            <w:tcW w:w="7069" w:type="dxa"/>
          </w:tcPr>
          <w:p w14:paraId="46FEDE9F"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I, Daedalus; my poor boy, Icarus;</w:t>
            </w:r>
          </w:p>
          <w:p w14:paraId="3AAF5CD1"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Thy father, Minos, that denied our course;</w:t>
            </w:r>
          </w:p>
          <w:p w14:paraId="74889CB5"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The sun that </w:t>
            </w:r>
            <w:proofErr w:type="spellStart"/>
            <w:r w:rsidRPr="00C90435">
              <w:rPr>
                <w:rFonts w:ascii="Calibri" w:hAnsi="Calibri" w:cs="Calibri"/>
                <w:sz w:val="28"/>
                <w:szCs w:val="28"/>
              </w:rPr>
              <w:t>sear'd</w:t>
            </w:r>
            <w:proofErr w:type="spellEnd"/>
            <w:r w:rsidRPr="00C90435">
              <w:rPr>
                <w:rFonts w:ascii="Calibri" w:hAnsi="Calibri" w:cs="Calibri"/>
                <w:sz w:val="28"/>
                <w:szCs w:val="28"/>
              </w:rPr>
              <w:t xml:space="preserve"> the wings of my sweet boy</w:t>
            </w:r>
          </w:p>
          <w:p w14:paraId="37F0C357"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Thy brother Edward, and thyself the sea</w:t>
            </w:r>
          </w:p>
          <w:p w14:paraId="408B3513"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Whose envious gulf did swallow up his life. [Henry VI]</w:t>
            </w:r>
          </w:p>
          <w:p w14:paraId="66860DF6" w14:textId="77777777" w:rsidR="00572D94" w:rsidRDefault="00572D94" w:rsidP="000B3856">
            <w:pPr>
              <w:rPr>
                <w:rFonts w:ascii="Calibri" w:hAnsi="Calibri" w:cs="Calibri"/>
                <w:sz w:val="28"/>
                <w:szCs w:val="28"/>
              </w:rPr>
            </w:pPr>
          </w:p>
          <w:p w14:paraId="2A82B68D" w14:textId="77777777" w:rsidR="00F16C5B" w:rsidRPr="00C90435" w:rsidRDefault="00F16C5B" w:rsidP="000B3856">
            <w:pPr>
              <w:rPr>
                <w:rFonts w:ascii="Calibri" w:hAnsi="Calibri" w:cs="Calibri"/>
                <w:sz w:val="28"/>
                <w:szCs w:val="28"/>
              </w:rPr>
            </w:pPr>
          </w:p>
        </w:tc>
      </w:tr>
      <w:tr w:rsidR="00572D94" w:rsidRPr="00C90435" w14:paraId="4263258D" w14:textId="77777777" w:rsidTr="000B3856">
        <w:trPr>
          <w:trHeight w:val="285"/>
        </w:trPr>
        <w:tc>
          <w:tcPr>
            <w:tcW w:w="1718" w:type="dxa"/>
          </w:tcPr>
          <w:p w14:paraId="28DF9812"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Henry VIII</w:t>
            </w:r>
          </w:p>
        </w:tc>
        <w:tc>
          <w:tcPr>
            <w:tcW w:w="7069" w:type="dxa"/>
          </w:tcPr>
          <w:p w14:paraId="24D9A55C"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Orpheus with his lute made trees,</w:t>
            </w:r>
          </w:p>
          <w:p w14:paraId="4CA98473"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And the mountain tops that freeze,</w:t>
            </w:r>
          </w:p>
          <w:p w14:paraId="41DC1B86"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Bow themselves when he did sing: [Queen Katharine]</w:t>
            </w:r>
          </w:p>
          <w:p w14:paraId="0BEA3C18" w14:textId="77777777" w:rsidR="00572D94" w:rsidRDefault="00572D94" w:rsidP="000B3856">
            <w:pPr>
              <w:rPr>
                <w:rFonts w:ascii="Calibri" w:hAnsi="Calibri" w:cs="Calibri"/>
                <w:sz w:val="28"/>
                <w:szCs w:val="28"/>
              </w:rPr>
            </w:pPr>
          </w:p>
          <w:p w14:paraId="1E4B1B4D" w14:textId="77777777" w:rsidR="00F16C5B" w:rsidRPr="00C90435" w:rsidRDefault="00F16C5B" w:rsidP="000B3856">
            <w:pPr>
              <w:rPr>
                <w:rFonts w:ascii="Calibri" w:hAnsi="Calibri" w:cs="Calibri"/>
                <w:sz w:val="28"/>
                <w:szCs w:val="28"/>
              </w:rPr>
            </w:pPr>
          </w:p>
        </w:tc>
      </w:tr>
      <w:tr w:rsidR="00572D94" w:rsidRPr="00C90435" w14:paraId="698D9245" w14:textId="77777777" w:rsidTr="000B3856">
        <w:trPr>
          <w:trHeight w:val="285"/>
        </w:trPr>
        <w:tc>
          <w:tcPr>
            <w:tcW w:w="1718" w:type="dxa"/>
          </w:tcPr>
          <w:p w14:paraId="70A45E1F"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King Lear</w:t>
            </w:r>
          </w:p>
        </w:tc>
        <w:tc>
          <w:tcPr>
            <w:tcW w:w="7069" w:type="dxa"/>
          </w:tcPr>
          <w:p w14:paraId="6CBBCB89"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I must change arms at home and give the distaff</w:t>
            </w:r>
          </w:p>
          <w:p w14:paraId="350B9EE7"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Into my husband's hands. [Goneril referencing Hercules and Omphale]</w:t>
            </w:r>
          </w:p>
          <w:p w14:paraId="6B06AA9B" w14:textId="77777777" w:rsidR="00572D94" w:rsidRDefault="00572D94" w:rsidP="000B3856">
            <w:pPr>
              <w:rPr>
                <w:rFonts w:ascii="Calibri" w:hAnsi="Calibri" w:cs="Calibri"/>
                <w:sz w:val="28"/>
                <w:szCs w:val="28"/>
              </w:rPr>
            </w:pPr>
          </w:p>
          <w:p w14:paraId="1FF9927B" w14:textId="77777777" w:rsidR="00F16C5B" w:rsidRDefault="00F16C5B" w:rsidP="000B3856">
            <w:pPr>
              <w:rPr>
                <w:rFonts w:ascii="Calibri" w:hAnsi="Calibri" w:cs="Calibri"/>
                <w:sz w:val="28"/>
                <w:szCs w:val="28"/>
              </w:rPr>
            </w:pPr>
          </w:p>
          <w:p w14:paraId="7B7C45C5" w14:textId="77777777" w:rsidR="00F16C5B" w:rsidRPr="00C90435" w:rsidRDefault="00F16C5B" w:rsidP="000B3856">
            <w:pPr>
              <w:rPr>
                <w:rFonts w:ascii="Calibri" w:hAnsi="Calibri" w:cs="Calibri"/>
                <w:sz w:val="28"/>
                <w:szCs w:val="28"/>
              </w:rPr>
            </w:pPr>
          </w:p>
        </w:tc>
      </w:tr>
      <w:tr w:rsidR="00572D94" w:rsidRPr="00C90435" w14:paraId="65A51B45" w14:textId="77777777" w:rsidTr="000B3856">
        <w:trPr>
          <w:trHeight w:val="285"/>
        </w:trPr>
        <w:tc>
          <w:tcPr>
            <w:tcW w:w="1718" w:type="dxa"/>
          </w:tcPr>
          <w:p w14:paraId="77315D12"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lastRenderedPageBreak/>
              <w:t>Love’s Labour’s Lost</w:t>
            </w:r>
          </w:p>
        </w:tc>
        <w:tc>
          <w:tcPr>
            <w:tcW w:w="7069" w:type="dxa"/>
          </w:tcPr>
          <w:p w14:paraId="3BCC6CFB"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Cupid's butt-shaft is too hard for Hercules' club; and therefore too </w:t>
            </w:r>
            <w:proofErr w:type="gramStart"/>
            <w:r w:rsidRPr="00C90435">
              <w:rPr>
                <w:rFonts w:ascii="Calibri" w:hAnsi="Calibri" w:cs="Calibri"/>
                <w:sz w:val="28"/>
                <w:szCs w:val="28"/>
              </w:rPr>
              <w:t>much</w:t>
            </w:r>
            <w:proofErr w:type="gramEnd"/>
            <w:r w:rsidRPr="00C90435">
              <w:rPr>
                <w:rFonts w:ascii="Calibri" w:hAnsi="Calibri" w:cs="Calibri"/>
                <w:sz w:val="28"/>
                <w:szCs w:val="28"/>
              </w:rPr>
              <w:t xml:space="preserve"> odds for a Spaniard's rapier.  The first and second cause will not serve my turn; the passado he respects not, the duello he regards not: his disgrace is to be called boy; but his glory is to subdue men. [Don Adriano de </w:t>
            </w:r>
            <w:proofErr w:type="spellStart"/>
            <w:r w:rsidRPr="00C90435">
              <w:rPr>
                <w:rFonts w:ascii="Calibri" w:hAnsi="Calibri" w:cs="Calibri"/>
                <w:sz w:val="28"/>
                <w:szCs w:val="28"/>
              </w:rPr>
              <w:t>Armado</w:t>
            </w:r>
            <w:proofErr w:type="spellEnd"/>
            <w:r w:rsidRPr="00C90435">
              <w:rPr>
                <w:rFonts w:ascii="Calibri" w:hAnsi="Calibri" w:cs="Calibri"/>
                <w:sz w:val="28"/>
                <w:szCs w:val="28"/>
              </w:rPr>
              <w:t>]</w:t>
            </w:r>
          </w:p>
          <w:p w14:paraId="2C7DB353" w14:textId="77777777" w:rsidR="00572D94" w:rsidRDefault="00572D94" w:rsidP="000B3856">
            <w:pPr>
              <w:rPr>
                <w:rFonts w:ascii="Calibri" w:hAnsi="Calibri" w:cs="Calibri"/>
                <w:sz w:val="28"/>
                <w:szCs w:val="28"/>
              </w:rPr>
            </w:pPr>
          </w:p>
          <w:p w14:paraId="649CB50C" w14:textId="77777777" w:rsidR="00F16C5B" w:rsidRPr="00C90435" w:rsidRDefault="00F16C5B" w:rsidP="000B3856">
            <w:pPr>
              <w:rPr>
                <w:rFonts w:ascii="Calibri" w:hAnsi="Calibri" w:cs="Calibri"/>
                <w:sz w:val="28"/>
                <w:szCs w:val="28"/>
              </w:rPr>
            </w:pPr>
          </w:p>
          <w:p w14:paraId="6D553E55"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Love's tongue proves dainty Bacchus gross in taste:</w:t>
            </w:r>
          </w:p>
          <w:p w14:paraId="7A453225"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For valour, is not Love a Hercules,</w:t>
            </w:r>
          </w:p>
          <w:p w14:paraId="4BA1AB9A"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Still climbing trees in the Hesperides?</w:t>
            </w:r>
          </w:p>
          <w:p w14:paraId="14411E05"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Subtle as Sphinx; as sweet and musical</w:t>
            </w:r>
          </w:p>
          <w:p w14:paraId="21296EF3"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As bright Apollo's lute, strung with his hair:</w:t>
            </w:r>
          </w:p>
          <w:p w14:paraId="4D921E8B"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And when Love speaks, the voice of all the gods</w:t>
            </w:r>
          </w:p>
          <w:p w14:paraId="79AA9229"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Makes heaven drowsy with the harmony.</w:t>
            </w:r>
          </w:p>
          <w:p w14:paraId="1FB61CAB"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Never durst poet </w:t>
            </w:r>
            <w:proofErr w:type="gramStart"/>
            <w:r w:rsidRPr="00C90435">
              <w:rPr>
                <w:rFonts w:ascii="Calibri" w:hAnsi="Calibri" w:cs="Calibri"/>
                <w:sz w:val="28"/>
                <w:szCs w:val="28"/>
              </w:rPr>
              <w:t>touch</w:t>
            </w:r>
            <w:proofErr w:type="gramEnd"/>
            <w:r w:rsidRPr="00C90435">
              <w:rPr>
                <w:rFonts w:ascii="Calibri" w:hAnsi="Calibri" w:cs="Calibri"/>
                <w:sz w:val="28"/>
                <w:szCs w:val="28"/>
              </w:rPr>
              <w:t xml:space="preserve"> a pen to write</w:t>
            </w:r>
          </w:p>
          <w:p w14:paraId="20984704"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Until his ink </w:t>
            </w:r>
            <w:proofErr w:type="gramStart"/>
            <w:r w:rsidRPr="00C90435">
              <w:rPr>
                <w:rFonts w:ascii="Calibri" w:hAnsi="Calibri" w:cs="Calibri"/>
                <w:sz w:val="28"/>
                <w:szCs w:val="28"/>
              </w:rPr>
              <w:t>were</w:t>
            </w:r>
            <w:proofErr w:type="gramEnd"/>
            <w:r w:rsidRPr="00C90435">
              <w:rPr>
                <w:rFonts w:ascii="Calibri" w:hAnsi="Calibri" w:cs="Calibri"/>
                <w:sz w:val="28"/>
                <w:szCs w:val="28"/>
              </w:rPr>
              <w:t xml:space="preserve"> </w:t>
            </w:r>
            <w:proofErr w:type="spellStart"/>
            <w:r w:rsidRPr="00C90435">
              <w:rPr>
                <w:rFonts w:ascii="Calibri" w:hAnsi="Calibri" w:cs="Calibri"/>
                <w:sz w:val="28"/>
                <w:szCs w:val="28"/>
              </w:rPr>
              <w:t>temper'd</w:t>
            </w:r>
            <w:proofErr w:type="spellEnd"/>
            <w:r w:rsidRPr="00C90435">
              <w:rPr>
                <w:rFonts w:ascii="Calibri" w:hAnsi="Calibri" w:cs="Calibri"/>
                <w:sz w:val="28"/>
                <w:szCs w:val="28"/>
              </w:rPr>
              <w:t xml:space="preserve"> with Love's sighs; [Biron]</w:t>
            </w:r>
          </w:p>
          <w:p w14:paraId="287683A5" w14:textId="77777777" w:rsidR="00572D94" w:rsidRPr="00C90435" w:rsidRDefault="00572D94" w:rsidP="000B3856">
            <w:pPr>
              <w:rPr>
                <w:rFonts w:ascii="Calibri" w:hAnsi="Calibri" w:cs="Calibri"/>
                <w:sz w:val="28"/>
                <w:szCs w:val="28"/>
              </w:rPr>
            </w:pPr>
          </w:p>
        </w:tc>
      </w:tr>
      <w:tr w:rsidR="00572D94" w:rsidRPr="00C90435" w14:paraId="5FD755CD" w14:textId="77777777" w:rsidTr="000B3856">
        <w:trPr>
          <w:trHeight w:val="285"/>
        </w:trPr>
        <w:tc>
          <w:tcPr>
            <w:tcW w:w="1718" w:type="dxa"/>
          </w:tcPr>
          <w:p w14:paraId="0A14071A"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The Merchant of Venice</w:t>
            </w:r>
          </w:p>
        </w:tc>
        <w:tc>
          <w:tcPr>
            <w:tcW w:w="7069" w:type="dxa"/>
          </w:tcPr>
          <w:p w14:paraId="3D612C8A"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If Hercules and </w:t>
            </w:r>
            <w:proofErr w:type="spellStart"/>
            <w:r w:rsidRPr="00C90435">
              <w:rPr>
                <w:rFonts w:ascii="Calibri" w:hAnsi="Calibri" w:cs="Calibri"/>
                <w:sz w:val="28"/>
                <w:szCs w:val="28"/>
              </w:rPr>
              <w:t>Lichas</w:t>
            </w:r>
            <w:proofErr w:type="spellEnd"/>
            <w:r w:rsidRPr="00C90435">
              <w:rPr>
                <w:rFonts w:ascii="Calibri" w:hAnsi="Calibri" w:cs="Calibri"/>
                <w:sz w:val="28"/>
                <w:szCs w:val="28"/>
              </w:rPr>
              <w:t xml:space="preserve"> play at dice</w:t>
            </w:r>
          </w:p>
          <w:p w14:paraId="53F67788"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Which is the better man, the greater throw</w:t>
            </w:r>
          </w:p>
          <w:p w14:paraId="31548E99"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May turn by fortune from the weaker hand:</w:t>
            </w:r>
          </w:p>
          <w:p w14:paraId="67FF77D5"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So is Alcides beaten by his page; [Prince of Morocco]</w:t>
            </w:r>
          </w:p>
          <w:p w14:paraId="13EF5688" w14:textId="77777777" w:rsidR="00572D94" w:rsidRPr="00C90435" w:rsidRDefault="00572D94" w:rsidP="000B3856">
            <w:pPr>
              <w:rPr>
                <w:rFonts w:ascii="Calibri" w:hAnsi="Calibri" w:cs="Calibri"/>
                <w:sz w:val="28"/>
                <w:szCs w:val="28"/>
              </w:rPr>
            </w:pPr>
          </w:p>
        </w:tc>
      </w:tr>
      <w:tr w:rsidR="00572D94" w:rsidRPr="00C90435" w14:paraId="77C1D994" w14:textId="77777777" w:rsidTr="000B3856">
        <w:trPr>
          <w:trHeight w:val="285"/>
        </w:trPr>
        <w:tc>
          <w:tcPr>
            <w:tcW w:w="1718" w:type="dxa"/>
          </w:tcPr>
          <w:p w14:paraId="630394BA"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The Merry Wives of Windsor</w:t>
            </w:r>
          </w:p>
        </w:tc>
        <w:tc>
          <w:tcPr>
            <w:tcW w:w="7069" w:type="dxa"/>
          </w:tcPr>
          <w:p w14:paraId="1B6D9C0F"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Prevent, or go thou,</w:t>
            </w:r>
          </w:p>
          <w:p w14:paraId="5708A1EC"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Like Sir Actaeon he, with Ringwood at thy heels:</w:t>
            </w:r>
          </w:p>
          <w:p w14:paraId="30BA7452"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[Pistol]</w:t>
            </w:r>
          </w:p>
          <w:p w14:paraId="5BFA300E" w14:textId="77777777" w:rsidR="00572D94" w:rsidRDefault="00572D94" w:rsidP="000B3856">
            <w:pPr>
              <w:rPr>
                <w:rFonts w:ascii="Calibri" w:hAnsi="Calibri" w:cs="Calibri"/>
                <w:sz w:val="28"/>
                <w:szCs w:val="28"/>
              </w:rPr>
            </w:pPr>
          </w:p>
          <w:p w14:paraId="0138B69A" w14:textId="77777777" w:rsidR="00F16C5B" w:rsidRPr="00C90435" w:rsidRDefault="00F16C5B" w:rsidP="000B3856">
            <w:pPr>
              <w:rPr>
                <w:rFonts w:ascii="Calibri" w:hAnsi="Calibri" w:cs="Calibri"/>
                <w:sz w:val="28"/>
                <w:szCs w:val="28"/>
              </w:rPr>
            </w:pPr>
          </w:p>
        </w:tc>
      </w:tr>
      <w:tr w:rsidR="00572D94" w:rsidRPr="00C90435" w14:paraId="40302BC3" w14:textId="77777777" w:rsidTr="000B3856">
        <w:trPr>
          <w:trHeight w:val="285"/>
        </w:trPr>
        <w:tc>
          <w:tcPr>
            <w:tcW w:w="1718" w:type="dxa"/>
          </w:tcPr>
          <w:p w14:paraId="62C50657"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A Midsummer Night’s Dream</w:t>
            </w:r>
          </w:p>
        </w:tc>
        <w:tc>
          <w:tcPr>
            <w:tcW w:w="7069" w:type="dxa"/>
          </w:tcPr>
          <w:p w14:paraId="3B911B7C"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I swear to thee, by Cupid's strongest bow,</w:t>
            </w:r>
          </w:p>
          <w:p w14:paraId="48D842C2"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By his best arrow with the golden head,</w:t>
            </w:r>
          </w:p>
          <w:p w14:paraId="2B85D6BB"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By the simplicity of Venus' doves,</w:t>
            </w:r>
          </w:p>
          <w:p w14:paraId="488B9DFF"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By that which </w:t>
            </w:r>
            <w:proofErr w:type="spellStart"/>
            <w:r w:rsidRPr="00C90435">
              <w:rPr>
                <w:rFonts w:ascii="Calibri" w:hAnsi="Calibri" w:cs="Calibri"/>
                <w:sz w:val="28"/>
                <w:szCs w:val="28"/>
              </w:rPr>
              <w:t>knitteth</w:t>
            </w:r>
            <w:proofErr w:type="spellEnd"/>
            <w:r w:rsidRPr="00C90435">
              <w:rPr>
                <w:rFonts w:ascii="Calibri" w:hAnsi="Calibri" w:cs="Calibri"/>
                <w:sz w:val="28"/>
                <w:szCs w:val="28"/>
              </w:rPr>
              <w:t xml:space="preserve"> souls and prospers loves,</w:t>
            </w:r>
          </w:p>
          <w:p w14:paraId="2F392637"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[Hermia]</w:t>
            </w:r>
          </w:p>
          <w:p w14:paraId="212923B4" w14:textId="77777777" w:rsidR="00572D94" w:rsidRDefault="00572D94" w:rsidP="000B3856">
            <w:pPr>
              <w:rPr>
                <w:rFonts w:ascii="Calibri" w:hAnsi="Calibri" w:cs="Calibri"/>
                <w:sz w:val="28"/>
                <w:szCs w:val="28"/>
              </w:rPr>
            </w:pPr>
          </w:p>
          <w:p w14:paraId="42282EE4" w14:textId="77777777" w:rsidR="00F16C5B" w:rsidRPr="00C90435" w:rsidRDefault="00F16C5B" w:rsidP="000B3856">
            <w:pPr>
              <w:rPr>
                <w:rFonts w:ascii="Calibri" w:hAnsi="Calibri" w:cs="Calibri"/>
                <w:sz w:val="28"/>
                <w:szCs w:val="28"/>
              </w:rPr>
            </w:pPr>
          </w:p>
          <w:p w14:paraId="3040F114"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Love looks not with the eyes, but with the mind;</w:t>
            </w:r>
          </w:p>
          <w:p w14:paraId="466D4D74"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And </w:t>
            </w:r>
            <w:proofErr w:type="gramStart"/>
            <w:r w:rsidRPr="00C90435">
              <w:rPr>
                <w:rFonts w:ascii="Calibri" w:hAnsi="Calibri" w:cs="Calibri"/>
                <w:sz w:val="28"/>
                <w:szCs w:val="28"/>
              </w:rPr>
              <w:t>therefore</w:t>
            </w:r>
            <w:proofErr w:type="gramEnd"/>
            <w:r w:rsidRPr="00C90435">
              <w:rPr>
                <w:rFonts w:ascii="Calibri" w:hAnsi="Calibri" w:cs="Calibri"/>
                <w:sz w:val="28"/>
                <w:szCs w:val="28"/>
              </w:rPr>
              <w:t xml:space="preserve"> is </w:t>
            </w:r>
            <w:proofErr w:type="spellStart"/>
            <w:r w:rsidRPr="00C90435">
              <w:rPr>
                <w:rFonts w:ascii="Calibri" w:hAnsi="Calibri" w:cs="Calibri"/>
                <w:sz w:val="28"/>
                <w:szCs w:val="28"/>
              </w:rPr>
              <w:t>wing'd</w:t>
            </w:r>
            <w:proofErr w:type="spellEnd"/>
            <w:r w:rsidRPr="00C90435">
              <w:rPr>
                <w:rFonts w:ascii="Calibri" w:hAnsi="Calibri" w:cs="Calibri"/>
                <w:sz w:val="28"/>
                <w:szCs w:val="28"/>
              </w:rPr>
              <w:t xml:space="preserve"> Cupid painted blind:</w:t>
            </w:r>
          </w:p>
          <w:p w14:paraId="6A413607"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Nor hath Love's mind of any judgement taste;</w:t>
            </w:r>
          </w:p>
          <w:p w14:paraId="62C2910B"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Wings and no eyes figure </w:t>
            </w:r>
            <w:proofErr w:type="spellStart"/>
            <w:r w:rsidRPr="00C90435">
              <w:rPr>
                <w:rFonts w:ascii="Calibri" w:hAnsi="Calibri" w:cs="Calibri"/>
                <w:sz w:val="28"/>
                <w:szCs w:val="28"/>
              </w:rPr>
              <w:t>unheedy</w:t>
            </w:r>
            <w:proofErr w:type="spellEnd"/>
            <w:r w:rsidRPr="00C90435">
              <w:rPr>
                <w:rFonts w:ascii="Calibri" w:hAnsi="Calibri" w:cs="Calibri"/>
                <w:sz w:val="28"/>
                <w:szCs w:val="28"/>
              </w:rPr>
              <w:t xml:space="preserve"> haste:</w:t>
            </w:r>
          </w:p>
          <w:p w14:paraId="5D433F6A"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And </w:t>
            </w:r>
            <w:proofErr w:type="gramStart"/>
            <w:r w:rsidRPr="00C90435">
              <w:rPr>
                <w:rFonts w:ascii="Calibri" w:hAnsi="Calibri" w:cs="Calibri"/>
                <w:sz w:val="28"/>
                <w:szCs w:val="28"/>
              </w:rPr>
              <w:t>therefore</w:t>
            </w:r>
            <w:proofErr w:type="gramEnd"/>
            <w:r w:rsidRPr="00C90435">
              <w:rPr>
                <w:rFonts w:ascii="Calibri" w:hAnsi="Calibri" w:cs="Calibri"/>
                <w:sz w:val="28"/>
                <w:szCs w:val="28"/>
              </w:rPr>
              <w:t xml:space="preserve"> is Love said to be a child,</w:t>
            </w:r>
          </w:p>
          <w:p w14:paraId="77E4BF57"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lastRenderedPageBreak/>
              <w:t>Because in choice he is so oft beguiled.</w:t>
            </w:r>
          </w:p>
          <w:p w14:paraId="1D8D53C9"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As waggish boys in game themselves forswear,</w:t>
            </w:r>
          </w:p>
          <w:p w14:paraId="51D3FE24" w14:textId="77777777" w:rsidR="00572D94" w:rsidRPr="00C90435" w:rsidRDefault="00572D94" w:rsidP="000B3856">
            <w:pPr>
              <w:rPr>
                <w:rFonts w:ascii="Calibri" w:hAnsi="Calibri" w:cs="Calibri"/>
                <w:sz w:val="28"/>
                <w:szCs w:val="28"/>
              </w:rPr>
            </w:pPr>
            <w:proofErr w:type="gramStart"/>
            <w:r w:rsidRPr="00C90435">
              <w:rPr>
                <w:rFonts w:ascii="Calibri" w:hAnsi="Calibri" w:cs="Calibri"/>
                <w:sz w:val="28"/>
                <w:szCs w:val="28"/>
              </w:rPr>
              <w:t>So</w:t>
            </w:r>
            <w:proofErr w:type="gramEnd"/>
            <w:r w:rsidRPr="00C90435">
              <w:rPr>
                <w:rFonts w:ascii="Calibri" w:hAnsi="Calibri" w:cs="Calibri"/>
                <w:sz w:val="28"/>
                <w:szCs w:val="28"/>
              </w:rPr>
              <w:t xml:space="preserve"> the boy Love is perjured </w:t>
            </w:r>
            <w:proofErr w:type="spellStart"/>
            <w:r w:rsidRPr="00C90435">
              <w:rPr>
                <w:rFonts w:ascii="Calibri" w:hAnsi="Calibri" w:cs="Calibri"/>
                <w:sz w:val="28"/>
                <w:szCs w:val="28"/>
              </w:rPr>
              <w:t>every where</w:t>
            </w:r>
            <w:proofErr w:type="spellEnd"/>
            <w:r w:rsidRPr="00C90435">
              <w:rPr>
                <w:rFonts w:ascii="Calibri" w:hAnsi="Calibri" w:cs="Calibri"/>
                <w:sz w:val="28"/>
                <w:szCs w:val="28"/>
              </w:rPr>
              <w:t>:</w:t>
            </w:r>
          </w:p>
          <w:p w14:paraId="4CC986CA"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[Helena]</w:t>
            </w:r>
          </w:p>
          <w:p w14:paraId="6A44D9CF" w14:textId="77777777" w:rsidR="00572D94" w:rsidRPr="00C90435" w:rsidRDefault="00572D94" w:rsidP="000B3856">
            <w:pPr>
              <w:rPr>
                <w:rFonts w:ascii="Calibri" w:hAnsi="Calibri" w:cs="Calibri"/>
                <w:sz w:val="28"/>
                <w:szCs w:val="28"/>
              </w:rPr>
            </w:pPr>
          </w:p>
          <w:p w14:paraId="61430D52" w14:textId="77777777" w:rsidR="00572D94" w:rsidRPr="00C90435" w:rsidRDefault="00572D94" w:rsidP="000B3856">
            <w:pPr>
              <w:rPr>
                <w:rFonts w:ascii="Calibri" w:hAnsi="Calibri" w:cs="Calibri"/>
                <w:sz w:val="28"/>
                <w:szCs w:val="28"/>
              </w:rPr>
            </w:pPr>
          </w:p>
          <w:p w14:paraId="6E64BFA6"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Cupid all </w:t>
            </w:r>
            <w:proofErr w:type="spellStart"/>
            <w:r w:rsidRPr="00C90435">
              <w:rPr>
                <w:rFonts w:ascii="Calibri" w:hAnsi="Calibri" w:cs="Calibri"/>
                <w:sz w:val="28"/>
                <w:szCs w:val="28"/>
              </w:rPr>
              <w:t>arm'd</w:t>
            </w:r>
            <w:proofErr w:type="spellEnd"/>
            <w:r w:rsidRPr="00C90435">
              <w:rPr>
                <w:rFonts w:ascii="Calibri" w:hAnsi="Calibri" w:cs="Calibri"/>
                <w:sz w:val="28"/>
                <w:szCs w:val="28"/>
              </w:rPr>
              <w:t>: a certain aim he took</w:t>
            </w:r>
          </w:p>
          <w:p w14:paraId="2A194143"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At a fair vestal throned by the west,</w:t>
            </w:r>
          </w:p>
          <w:p w14:paraId="25E967DB"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And loosed his love-shaft smartly from his bow,</w:t>
            </w:r>
          </w:p>
          <w:p w14:paraId="0641FF19"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As it should pierce a hundred thousand hearts;</w:t>
            </w:r>
          </w:p>
          <w:p w14:paraId="2CE420F3"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But I might see young Cupid's fiery shaft</w:t>
            </w:r>
          </w:p>
          <w:p w14:paraId="46D0CCF7" w14:textId="77777777" w:rsidR="00572D94" w:rsidRPr="00C90435" w:rsidRDefault="00572D94" w:rsidP="000B3856">
            <w:pPr>
              <w:rPr>
                <w:rFonts w:ascii="Calibri" w:hAnsi="Calibri" w:cs="Calibri"/>
                <w:sz w:val="28"/>
                <w:szCs w:val="28"/>
              </w:rPr>
            </w:pPr>
            <w:proofErr w:type="spellStart"/>
            <w:r w:rsidRPr="00C90435">
              <w:rPr>
                <w:rFonts w:ascii="Calibri" w:hAnsi="Calibri" w:cs="Calibri"/>
                <w:sz w:val="28"/>
                <w:szCs w:val="28"/>
              </w:rPr>
              <w:t>Quench'd</w:t>
            </w:r>
            <w:proofErr w:type="spellEnd"/>
            <w:r w:rsidRPr="00C90435">
              <w:rPr>
                <w:rFonts w:ascii="Calibri" w:hAnsi="Calibri" w:cs="Calibri"/>
                <w:sz w:val="28"/>
                <w:szCs w:val="28"/>
              </w:rPr>
              <w:t xml:space="preserve"> in the chaste beams of the watery moon,</w:t>
            </w:r>
          </w:p>
          <w:p w14:paraId="5353EC88"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And the imperial votaress passed on,</w:t>
            </w:r>
          </w:p>
          <w:p w14:paraId="55A5FE36"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In maiden meditation, fancy-free.</w:t>
            </w:r>
          </w:p>
          <w:p w14:paraId="5C165188"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[Oberon]</w:t>
            </w:r>
          </w:p>
          <w:p w14:paraId="5F42A82B" w14:textId="77777777" w:rsidR="00572D94" w:rsidRPr="00C90435" w:rsidRDefault="00572D94" w:rsidP="000B3856">
            <w:pPr>
              <w:rPr>
                <w:rFonts w:ascii="Calibri" w:hAnsi="Calibri" w:cs="Calibri"/>
                <w:sz w:val="28"/>
                <w:szCs w:val="28"/>
              </w:rPr>
            </w:pPr>
          </w:p>
          <w:p w14:paraId="1B3A6AB1"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Cupid is a knavish lad,</w:t>
            </w:r>
          </w:p>
          <w:p w14:paraId="2B1BBF73" w14:textId="77777777" w:rsidR="00572D94" w:rsidRPr="00C90435" w:rsidRDefault="00572D94" w:rsidP="000B3856">
            <w:pPr>
              <w:rPr>
                <w:rFonts w:ascii="Calibri" w:hAnsi="Calibri" w:cs="Calibri"/>
                <w:sz w:val="28"/>
                <w:szCs w:val="28"/>
              </w:rPr>
            </w:pPr>
            <w:proofErr w:type="gramStart"/>
            <w:r w:rsidRPr="00C90435">
              <w:rPr>
                <w:rFonts w:ascii="Calibri" w:hAnsi="Calibri" w:cs="Calibri"/>
                <w:sz w:val="28"/>
                <w:szCs w:val="28"/>
              </w:rPr>
              <w:t>Thus</w:t>
            </w:r>
            <w:proofErr w:type="gramEnd"/>
            <w:r w:rsidRPr="00C90435">
              <w:rPr>
                <w:rFonts w:ascii="Calibri" w:hAnsi="Calibri" w:cs="Calibri"/>
                <w:sz w:val="28"/>
                <w:szCs w:val="28"/>
              </w:rPr>
              <w:t xml:space="preserve"> to make poor females mad.</w:t>
            </w:r>
          </w:p>
          <w:p w14:paraId="0AF0E09F"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[Puck]</w:t>
            </w:r>
          </w:p>
          <w:p w14:paraId="628C6CA0" w14:textId="77777777" w:rsidR="00572D94" w:rsidRPr="00C90435" w:rsidRDefault="00572D94" w:rsidP="000B3856">
            <w:pPr>
              <w:rPr>
                <w:rFonts w:ascii="Calibri" w:hAnsi="Calibri" w:cs="Calibri"/>
                <w:sz w:val="28"/>
                <w:szCs w:val="28"/>
              </w:rPr>
            </w:pPr>
          </w:p>
        </w:tc>
      </w:tr>
      <w:tr w:rsidR="00572D94" w:rsidRPr="00C90435" w14:paraId="45065024" w14:textId="77777777" w:rsidTr="000B3856">
        <w:trPr>
          <w:trHeight w:val="285"/>
        </w:trPr>
        <w:tc>
          <w:tcPr>
            <w:tcW w:w="1718" w:type="dxa"/>
          </w:tcPr>
          <w:p w14:paraId="130BB86D"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lastRenderedPageBreak/>
              <w:t>Romeo and Juliet</w:t>
            </w:r>
          </w:p>
        </w:tc>
        <w:tc>
          <w:tcPr>
            <w:tcW w:w="7069" w:type="dxa"/>
          </w:tcPr>
          <w:p w14:paraId="43AEE63E"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Alas poor Romeo! he is already dead; stabbed with a</w:t>
            </w:r>
          </w:p>
          <w:p w14:paraId="27C3BEA7"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white wench's black eye; shot through the ear with a</w:t>
            </w:r>
          </w:p>
          <w:p w14:paraId="1B75D640"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love-song; the very pin of his heart cleft with the</w:t>
            </w:r>
          </w:p>
          <w:p w14:paraId="12A916F7"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blind bow-boy's butt-shaft</w:t>
            </w:r>
          </w:p>
          <w:p w14:paraId="6F43E812"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[Mercutio]</w:t>
            </w:r>
          </w:p>
          <w:p w14:paraId="7BE2C0AB" w14:textId="77777777" w:rsidR="00572D94" w:rsidRPr="00C90435" w:rsidRDefault="00572D94" w:rsidP="000B3856">
            <w:pPr>
              <w:rPr>
                <w:rFonts w:ascii="Calibri" w:hAnsi="Calibri" w:cs="Calibri"/>
                <w:sz w:val="28"/>
                <w:szCs w:val="28"/>
              </w:rPr>
            </w:pPr>
          </w:p>
        </w:tc>
      </w:tr>
      <w:tr w:rsidR="00572D94" w:rsidRPr="00C90435" w14:paraId="5A6D70AC" w14:textId="77777777" w:rsidTr="000B3856">
        <w:trPr>
          <w:trHeight w:val="285"/>
        </w:trPr>
        <w:tc>
          <w:tcPr>
            <w:tcW w:w="1718" w:type="dxa"/>
          </w:tcPr>
          <w:p w14:paraId="1E3D3DD6"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The Taming of the Shrew</w:t>
            </w:r>
          </w:p>
        </w:tc>
        <w:tc>
          <w:tcPr>
            <w:tcW w:w="7069" w:type="dxa"/>
          </w:tcPr>
          <w:p w14:paraId="2E79FC88"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Wilt thou have music? Hark! Apollo plays, </w:t>
            </w:r>
          </w:p>
          <w:p w14:paraId="18D9B351"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And twenty caged nightingales do sing.</w:t>
            </w:r>
          </w:p>
          <w:p w14:paraId="72C0EFF5"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Or wilt thou sleep? We'll have thee to a couch</w:t>
            </w:r>
          </w:p>
          <w:p w14:paraId="6EC2796B"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Softer and sweeter than the lustful bed</w:t>
            </w:r>
          </w:p>
          <w:p w14:paraId="35B901F8"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On purpose </w:t>
            </w:r>
            <w:proofErr w:type="spellStart"/>
            <w:r w:rsidRPr="00C90435">
              <w:rPr>
                <w:rFonts w:ascii="Calibri" w:hAnsi="Calibri" w:cs="Calibri"/>
                <w:sz w:val="28"/>
                <w:szCs w:val="28"/>
              </w:rPr>
              <w:t>trimm'd</w:t>
            </w:r>
            <w:proofErr w:type="spellEnd"/>
            <w:r w:rsidRPr="00C90435">
              <w:rPr>
                <w:rFonts w:ascii="Calibri" w:hAnsi="Calibri" w:cs="Calibri"/>
                <w:sz w:val="28"/>
                <w:szCs w:val="28"/>
              </w:rPr>
              <w:t xml:space="preserve"> up for Semiramis.</w:t>
            </w:r>
          </w:p>
          <w:p w14:paraId="158D69ED"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Say thou wilt walk: we will bestrew the ground.</w:t>
            </w:r>
          </w:p>
          <w:p w14:paraId="6D2572F9"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Or wilt thou ride? Thy horses shall be </w:t>
            </w:r>
            <w:proofErr w:type="spellStart"/>
            <w:r w:rsidRPr="00C90435">
              <w:rPr>
                <w:rFonts w:ascii="Calibri" w:hAnsi="Calibri" w:cs="Calibri"/>
                <w:sz w:val="28"/>
                <w:szCs w:val="28"/>
              </w:rPr>
              <w:t>trapp'd</w:t>
            </w:r>
            <w:proofErr w:type="spellEnd"/>
            <w:r w:rsidRPr="00C90435">
              <w:rPr>
                <w:rFonts w:ascii="Calibri" w:hAnsi="Calibri" w:cs="Calibri"/>
                <w:sz w:val="28"/>
                <w:szCs w:val="28"/>
              </w:rPr>
              <w:t>,</w:t>
            </w:r>
          </w:p>
          <w:p w14:paraId="5AE7DC83"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Their harness studded all with gold and pearl. [Lord]</w:t>
            </w:r>
          </w:p>
          <w:p w14:paraId="6566E463" w14:textId="77777777" w:rsidR="00572D94" w:rsidRDefault="00572D94" w:rsidP="000B3856">
            <w:pPr>
              <w:rPr>
                <w:rFonts w:ascii="Calibri" w:hAnsi="Calibri" w:cs="Calibri"/>
                <w:sz w:val="28"/>
                <w:szCs w:val="28"/>
              </w:rPr>
            </w:pPr>
          </w:p>
          <w:p w14:paraId="50B8BE68" w14:textId="77777777" w:rsidR="00F16C5B" w:rsidRPr="00C90435" w:rsidRDefault="00F16C5B" w:rsidP="000B3856">
            <w:pPr>
              <w:rPr>
                <w:rFonts w:ascii="Calibri" w:hAnsi="Calibri" w:cs="Calibri"/>
                <w:sz w:val="28"/>
                <w:szCs w:val="28"/>
              </w:rPr>
            </w:pPr>
          </w:p>
        </w:tc>
      </w:tr>
      <w:tr w:rsidR="00572D94" w:rsidRPr="00C90435" w14:paraId="2A951253" w14:textId="77777777" w:rsidTr="000B3856">
        <w:trPr>
          <w:trHeight w:val="285"/>
        </w:trPr>
        <w:tc>
          <w:tcPr>
            <w:tcW w:w="1718" w:type="dxa"/>
          </w:tcPr>
          <w:p w14:paraId="33886EF8"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Timon of Athens</w:t>
            </w:r>
          </w:p>
        </w:tc>
        <w:tc>
          <w:tcPr>
            <w:tcW w:w="7069" w:type="dxa"/>
          </w:tcPr>
          <w:p w14:paraId="7812DED6"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Re-enter Cupid with a mask of Ladies as Amazons</w:t>
            </w:r>
          </w:p>
          <w:p w14:paraId="03258125" w14:textId="77777777" w:rsidR="00572D94" w:rsidRPr="00C90435" w:rsidRDefault="00572D94" w:rsidP="000B3856">
            <w:pPr>
              <w:rPr>
                <w:rFonts w:ascii="Calibri" w:hAnsi="Calibri" w:cs="Calibri"/>
                <w:sz w:val="28"/>
                <w:szCs w:val="28"/>
              </w:rPr>
            </w:pPr>
          </w:p>
          <w:p w14:paraId="1415FCEF" w14:textId="2A0B67C2" w:rsidR="00572D94" w:rsidRPr="00C90435" w:rsidRDefault="00572D94" w:rsidP="000B3856">
            <w:pPr>
              <w:rPr>
                <w:rFonts w:ascii="Calibri" w:hAnsi="Calibri" w:cs="Calibri"/>
                <w:sz w:val="28"/>
                <w:szCs w:val="28"/>
              </w:rPr>
            </w:pPr>
          </w:p>
        </w:tc>
      </w:tr>
      <w:tr w:rsidR="00572D94" w:rsidRPr="00C90435" w14:paraId="7D8B6BB1" w14:textId="77777777" w:rsidTr="000B3856">
        <w:trPr>
          <w:trHeight w:val="285"/>
        </w:trPr>
        <w:tc>
          <w:tcPr>
            <w:tcW w:w="1718" w:type="dxa"/>
          </w:tcPr>
          <w:p w14:paraId="33ECC827"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lastRenderedPageBreak/>
              <w:t>Titus Andronicus</w:t>
            </w:r>
          </w:p>
        </w:tc>
        <w:tc>
          <w:tcPr>
            <w:tcW w:w="7069" w:type="dxa"/>
          </w:tcPr>
          <w:p w14:paraId="1DC75D62"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Saucy controller of our private steps!</w:t>
            </w:r>
          </w:p>
          <w:p w14:paraId="04562A95"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Had I the power that some say Dian had,</w:t>
            </w:r>
          </w:p>
          <w:p w14:paraId="78AC4F85"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Thy temples should be planted presently</w:t>
            </w:r>
          </w:p>
          <w:p w14:paraId="0573A6C5"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With horns, as was Actaeon's; and the hounds</w:t>
            </w:r>
          </w:p>
          <w:p w14:paraId="40D17403"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Should drive upon thy new-transformed limbs,</w:t>
            </w:r>
          </w:p>
          <w:p w14:paraId="3E5C6384"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Unmannerly intruder as thou art! [Tamora threatening her husband Bassianus]</w:t>
            </w:r>
          </w:p>
          <w:p w14:paraId="7962A347" w14:textId="77777777" w:rsidR="00572D94" w:rsidRPr="00C90435" w:rsidRDefault="00572D94" w:rsidP="000B3856">
            <w:pPr>
              <w:rPr>
                <w:rFonts w:ascii="Calibri" w:hAnsi="Calibri" w:cs="Calibri"/>
                <w:sz w:val="28"/>
                <w:szCs w:val="28"/>
              </w:rPr>
            </w:pPr>
          </w:p>
          <w:p w14:paraId="581EE350"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Jove shield your husband from his hounds to-day!</w:t>
            </w:r>
          </w:p>
          <w:p w14:paraId="0F4EE58E"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'Tis pity they should take him for a stag [Lavinia referring to Actaeon]</w:t>
            </w:r>
          </w:p>
          <w:p w14:paraId="34034C1B" w14:textId="77777777" w:rsidR="00572D94" w:rsidRPr="00C90435" w:rsidRDefault="00572D94" w:rsidP="000B3856">
            <w:pPr>
              <w:rPr>
                <w:rFonts w:ascii="Calibri" w:hAnsi="Calibri" w:cs="Calibri"/>
                <w:sz w:val="28"/>
                <w:szCs w:val="28"/>
              </w:rPr>
            </w:pPr>
          </w:p>
        </w:tc>
      </w:tr>
      <w:tr w:rsidR="00572D94" w:rsidRPr="00C90435" w14:paraId="102C997A" w14:textId="77777777" w:rsidTr="000B3856">
        <w:trPr>
          <w:trHeight w:val="285"/>
        </w:trPr>
        <w:tc>
          <w:tcPr>
            <w:tcW w:w="1718" w:type="dxa"/>
          </w:tcPr>
          <w:p w14:paraId="68AF54DE"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The Two Gentlemen of Verona</w:t>
            </w:r>
          </w:p>
        </w:tc>
        <w:tc>
          <w:tcPr>
            <w:tcW w:w="7069" w:type="dxa"/>
          </w:tcPr>
          <w:p w14:paraId="2957B452" w14:textId="77777777" w:rsidR="00572D94" w:rsidRPr="00C90435" w:rsidRDefault="00572D94" w:rsidP="000B3856">
            <w:pPr>
              <w:rPr>
                <w:rFonts w:ascii="Calibri" w:hAnsi="Calibri" w:cs="Calibri"/>
                <w:sz w:val="28"/>
                <w:szCs w:val="28"/>
              </w:rPr>
            </w:pPr>
            <w:proofErr w:type="gramStart"/>
            <w:r w:rsidRPr="00C90435">
              <w:rPr>
                <w:rFonts w:ascii="Calibri" w:hAnsi="Calibri" w:cs="Calibri"/>
                <w:sz w:val="28"/>
                <w:szCs w:val="28"/>
              </w:rPr>
              <w:t>How</w:t>
            </w:r>
            <w:proofErr w:type="gramEnd"/>
            <w:r w:rsidRPr="00C90435">
              <w:rPr>
                <w:rFonts w:ascii="Calibri" w:hAnsi="Calibri" w:cs="Calibri"/>
                <w:sz w:val="28"/>
                <w:szCs w:val="28"/>
              </w:rPr>
              <w:t xml:space="preserve"> young Leander </w:t>
            </w:r>
            <w:proofErr w:type="spellStart"/>
            <w:r w:rsidRPr="00C90435">
              <w:rPr>
                <w:rFonts w:ascii="Calibri" w:hAnsi="Calibri" w:cs="Calibri"/>
                <w:sz w:val="28"/>
                <w:szCs w:val="28"/>
              </w:rPr>
              <w:t>cross'd</w:t>
            </w:r>
            <w:proofErr w:type="spellEnd"/>
            <w:r w:rsidRPr="00C90435">
              <w:rPr>
                <w:rFonts w:ascii="Calibri" w:hAnsi="Calibri" w:cs="Calibri"/>
                <w:sz w:val="28"/>
                <w:szCs w:val="28"/>
              </w:rPr>
              <w:t xml:space="preserve"> the Hellespont. [Valentine]</w:t>
            </w:r>
          </w:p>
          <w:p w14:paraId="24AD884E" w14:textId="77777777" w:rsidR="00572D94" w:rsidRPr="00C90435" w:rsidRDefault="00572D94" w:rsidP="000B3856">
            <w:pPr>
              <w:rPr>
                <w:rFonts w:ascii="Calibri" w:hAnsi="Calibri" w:cs="Calibri"/>
                <w:sz w:val="28"/>
                <w:szCs w:val="28"/>
              </w:rPr>
            </w:pPr>
          </w:p>
          <w:p w14:paraId="3EC632DA" w14:textId="77777777" w:rsidR="00572D94" w:rsidRPr="00C90435" w:rsidRDefault="00572D94" w:rsidP="000B3856">
            <w:pPr>
              <w:rPr>
                <w:rFonts w:ascii="Calibri" w:hAnsi="Calibri" w:cs="Calibri"/>
                <w:sz w:val="28"/>
                <w:szCs w:val="28"/>
              </w:rPr>
            </w:pPr>
          </w:p>
          <w:p w14:paraId="3052DBFF"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Why then, a ladder quaintly made of cords,</w:t>
            </w:r>
          </w:p>
          <w:p w14:paraId="75CEA04C"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To cast up, with a pair of anchoring hooks,</w:t>
            </w:r>
          </w:p>
          <w:p w14:paraId="12E87B93"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Would serve to scale another Hero's tower,</w:t>
            </w:r>
          </w:p>
          <w:p w14:paraId="7BD96288"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So bold Leander would adventure it. [Valentine]</w:t>
            </w:r>
          </w:p>
          <w:p w14:paraId="5DA5FB15" w14:textId="77777777" w:rsidR="00572D94" w:rsidRPr="00C90435" w:rsidRDefault="00572D94" w:rsidP="000B3856">
            <w:pPr>
              <w:rPr>
                <w:rFonts w:ascii="Calibri" w:hAnsi="Calibri" w:cs="Calibri"/>
                <w:sz w:val="28"/>
                <w:szCs w:val="28"/>
              </w:rPr>
            </w:pPr>
          </w:p>
          <w:p w14:paraId="052BDC95" w14:textId="77777777" w:rsidR="00572D94" w:rsidRPr="00C90435" w:rsidRDefault="00572D94" w:rsidP="000B3856">
            <w:pPr>
              <w:rPr>
                <w:rFonts w:ascii="Calibri" w:hAnsi="Calibri" w:cs="Calibri"/>
                <w:sz w:val="28"/>
                <w:szCs w:val="28"/>
              </w:rPr>
            </w:pPr>
          </w:p>
          <w:p w14:paraId="439E4240"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Love bade me swear and Love bids me forswear.</w:t>
            </w:r>
          </w:p>
          <w:p w14:paraId="29606120"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O sweet-suggesting Love, if thou hast sinned,</w:t>
            </w:r>
          </w:p>
          <w:p w14:paraId="21F9A47C"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Teach me, thy tempted subject, to excuse it! [Proteus on Eros/Cupid]</w:t>
            </w:r>
          </w:p>
          <w:p w14:paraId="717AD43A" w14:textId="77777777" w:rsidR="00572D94" w:rsidRPr="00C90435" w:rsidRDefault="00572D94" w:rsidP="000B3856">
            <w:pPr>
              <w:rPr>
                <w:rFonts w:ascii="Calibri" w:hAnsi="Calibri" w:cs="Calibri"/>
                <w:sz w:val="28"/>
                <w:szCs w:val="28"/>
              </w:rPr>
            </w:pPr>
          </w:p>
        </w:tc>
      </w:tr>
      <w:tr w:rsidR="00572D94" w:rsidRPr="00C90435" w14:paraId="7C8D137A" w14:textId="77777777" w:rsidTr="000B3856">
        <w:trPr>
          <w:trHeight w:val="285"/>
        </w:trPr>
        <w:tc>
          <w:tcPr>
            <w:tcW w:w="1718" w:type="dxa"/>
          </w:tcPr>
          <w:p w14:paraId="1A08A016"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The Two Noble Kinsmen</w:t>
            </w:r>
          </w:p>
        </w:tc>
        <w:tc>
          <w:tcPr>
            <w:tcW w:w="7069" w:type="dxa"/>
          </w:tcPr>
          <w:p w14:paraId="57F21966"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That was a fair boy certain, but a fool</w:t>
            </w:r>
          </w:p>
          <w:p w14:paraId="7DC53ABD"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To love himself. Were there not maids enough? [Emilia on Narcissus]</w:t>
            </w:r>
          </w:p>
          <w:p w14:paraId="744BEF6E" w14:textId="77777777" w:rsidR="00572D94" w:rsidRPr="00C90435" w:rsidRDefault="00572D94" w:rsidP="000B3856">
            <w:pPr>
              <w:rPr>
                <w:rFonts w:ascii="Calibri" w:hAnsi="Calibri" w:cs="Calibri"/>
                <w:sz w:val="28"/>
                <w:szCs w:val="28"/>
              </w:rPr>
            </w:pPr>
          </w:p>
          <w:p w14:paraId="3B403885"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Just such another wanton Ganymede</w:t>
            </w:r>
          </w:p>
          <w:p w14:paraId="29C522C8"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Set Jove afire with, and enforced the god</w:t>
            </w:r>
          </w:p>
          <w:p w14:paraId="0AD40BAE"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Snatch up the goodly boy and set him by him,</w:t>
            </w:r>
          </w:p>
          <w:p w14:paraId="4364E413" w14:textId="77777777" w:rsidR="00572D94" w:rsidRDefault="00572D94" w:rsidP="000B3856">
            <w:pPr>
              <w:rPr>
                <w:rFonts w:ascii="Calibri" w:hAnsi="Calibri" w:cs="Calibri"/>
                <w:sz w:val="28"/>
                <w:szCs w:val="28"/>
              </w:rPr>
            </w:pPr>
            <w:r w:rsidRPr="00C90435">
              <w:rPr>
                <w:rFonts w:ascii="Calibri" w:hAnsi="Calibri" w:cs="Calibri"/>
                <w:sz w:val="28"/>
                <w:szCs w:val="28"/>
              </w:rPr>
              <w:t>A shining constellation. [Emilia]</w:t>
            </w:r>
          </w:p>
          <w:p w14:paraId="03D0CE75" w14:textId="77777777" w:rsidR="00F16C5B" w:rsidRPr="00C90435" w:rsidRDefault="00F16C5B" w:rsidP="000B3856">
            <w:pPr>
              <w:rPr>
                <w:rFonts w:ascii="Calibri" w:hAnsi="Calibri" w:cs="Calibri"/>
                <w:sz w:val="28"/>
                <w:szCs w:val="28"/>
              </w:rPr>
            </w:pPr>
          </w:p>
        </w:tc>
      </w:tr>
      <w:tr w:rsidR="00572D94" w:rsidRPr="00C90435" w14:paraId="4A073754" w14:textId="77777777" w:rsidTr="000B3856">
        <w:trPr>
          <w:trHeight w:val="285"/>
        </w:trPr>
        <w:tc>
          <w:tcPr>
            <w:tcW w:w="1718" w:type="dxa"/>
          </w:tcPr>
          <w:p w14:paraId="4B311945"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Twelfth Night</w:t>
            </w:r>
          </w:p>
        </w:tc>
        <w:tc>
          <w:tcPr>
            <w:tcW w:w="7069" w:type="dxa"/>
          </w:tcPr>
          <w:p w14:paraId="35A33FEA"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 xml:space="preserve">That instant was I </w:t>
            </w:r>
            <w:proofErr w:type="spellStart"/>
            <w:r w:rsidRPr="00C90435">
              <w:rPr>
                <w:rFonts w:ascii="Calibri" w:hAnsi="Calibri" w:cs="Calibri"/>
                <w:sz w:val="28"/>
                <w:szCs w:val="28"/>
              </w:rPr>
              <w:t>turn'd</w:t>
            </w:r>
            <w:proofErr w:type="spellEnd"/>
            <w:r w:rsidRPr="00C90435">
              <w:rPr>
                <w:rFonts w:ascii="Calibri" w:hAnsi="Calibri" w:cs="Calibri"/>
                <w:sz w:val="28"/>
                <w:szCs w:val="28"/>
              </w:rPr>
              <w:t xml:space="preserve"> into a hart; </w:t>
            </w:r>
          </w:p>
          <w:p w14:paraId="52D7B14C"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And my desires, like fell and cruel hounds,</w:t>
            </w:r>
          </w:p>
          <w:p w14:paraId="37B9A0C7"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E'er since pursue me. [Orsino as Actaeon, making Olivia chaste Artemis/Diana]</w:t>
            </w:r>
          </w:p>
          <w:p w14:paraId="6759C8E8" w14:textId="77777777" w:rsidR="00572D94" w:rsidRPr="00C90435" w:rsidRDefault="00572D94" w:rsidP="000B3856">
            <w:pPr>
              <w:rPr>
                <w:rFonts w:ascii="Calibri" w:hAnsi="Calibri" w:cs="Calibri"/>
                <w:sz w:val="28"/>
                <w:szCs w:val="28"/>
              </w:rPr>
            </w:pPr>
          </w:p>
          <w:p w14:paraId="7A7D6B95"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lastRenderedPageBreak/>
              <w:t>like Arion on the dolphin's back,</w:t>
            </w:r>
          </w:p>
          <w:p w14:paraId="38952445"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I saw him hold acquaintance with the waves</w:t>
            </w:r>
          </w:p>
          <w:p w14:paraId="7874E29B" w14:textId="77777777" w:rsidR="00572D94" w:rsidRPr="00C90435" w:rsidRDefault="00572D94" w:rsidP="000B3856">
            <w:pPr>
              <w:rPr>
                <w:rFonts w:ascii="Calibri" w:hAnsi="Calibri" w:cs="Calibri"/>
                <w:sz w:val="28"/>
                <w:szCs w:val="28"/>
              </w:rPr>
            </w:pPr>
            <w:r w:rsidRPr="00C90435">
              <w:rPr>
                <w:rFonts w:ascii="Calibri" w:hAnsi="Calibri" w:cs="Calibri"/>
                <w:sz w:val="28"/>
                <w:szCs w:val="28"/>
              </w:rPr>
              <w:t>So long as I could see. [Captain]</w:t>
            </w:r>
          </w:p>
          <w:p w14:paraId="4C9D4FB2" w14:textId="77777777" w:rsidR="00572D94" w:rsidRPr="00C90435" w:rsidRDefault="00572D94" w:rsidP="000B3856">
            <w:pPr>
              <w:rPr>
                <w:rFonts w:ascii="Calibri" w:hAnsi="Calibri" w:cs="Calibri"/>
                <w:sz w:val="28"/>
                <w:szCs w:val="28"/>
              </w:rPr>
            </w:pPr>
          </w:p>
        </w:tc>
      </w:tr>
    </w:tbl>
    <w:p w14:paraId="7E033B54" w14:textId="77777777" w:rsidR="00572D94" w:rsidRDefault="00572D94" w:rsidP="00307AE9">
      <w:pPr>
        <w:rPr>
          <w:rFonts w:ascii="Calibri" w:hAnsi="Calibri" w:cs="Calibri"/>
          <w:sz w:val="28"/>
          <w:szCs w:val="28"/>
          <w:u w:val="single"/>
        </w:rPr>
      </w:pPr>
    </w:p>
    <w:p w14:paraId="78CE2355" w14:textId="77777777" w:rsidR="00B76A20" w:rsidRDefault="00B76A20" w:rsidP="00307AE9">
      <w:pPr>
        <w:rPr>
          <w:rFonts w:ascii="Calibri" w:hAnsi="Calibri" w:cs="Calibri"/>
          <w:sz w:val="28"/>
          <w:szCs w:val="28"/>
          <w:u w:val="single"/>
        </w:rPr>
      </w:pPr>
    </w:p>
    <w:p w14:paraId="682BA936" w14:textId="77777777" w:rsidR="00B76A20" w:rsidRDefault="00B76A20" w:rsidP="00307AE9">
      <w:pPr>
        <w:rPr>
          <w:rFonts w:ascii="Calibri" w:hAnsi="Calibri" w:cs="Calibri"/>
          <w:sz w:val="28"/>
          <w:szCs w:val="28"/>
          <w:u w:val="single"/>
        </w:rPr>
      </w:pPr>
    </w:p>
    <w:p w14:paraId="2B41B008" w14:textId="77777777" w:rsidR="00B76A20" w:rsidRDefault="00B76A20" w:rsidP="00307AE9">
      <w:pPr>
        <w:rPr>
          <w:rFonts w:ascii="Calibri" w:hAnsi="Calibri" w:cs="Calibri"/>
          <w:sz w:val="28"/>
          <w:szCs w:val="28"/>
          <w:u w:val="single"/>
        </w:rPr>
      </w:pPr>
    </w:p>
    <w:p w14:paraId="4444962E" w14:textId="77777777" w:rsidR="00F16C5B" w:rsidRDefault="00F16C5B" w:rsidP="00307AE9">
      <w:pPr>
        <w:rPr>
          <w:rFonts w:ascii="Calibri" w:hAnsi="Calibri" w:cs="Calibri"/>
          <w:sz w:val="28"/>
          <w:szCs w:val="28"/>
          <w:u w:val="single"/>
        </w:rPr>
      </w:pPr>
    </w:p>
    <w:p w14:paraId="08DCDF16" w14:textId="77777777" w:rsidR="00F16C5B" w:rsidRDefault="00F16C5B" w:rsidP="00307AE9">
      <w:pPr>
        <w:rPr>
          <w:rFonts w:ascii="Calibri" w:hAnsi="Calibri" w:cs="Calibri"/>
          <w:sz w:val="28"/>
          <w:szCs w:val="28"/>
          <w:u w:val="single"/>
        </w:rPr>
      </w:pPr>
    </w:p>
    <w:p w14:paraId="3452A43C" w14:textId="77777777" w:rsidR="00F16C5B" w:rsidRDefault="00F16C5B" w:rsidP="00307AE9">
      <w:pPr>
        <w:rPr>
          <w:rFonts w:ascii="Calibri" w:hAnsi="Calibri" w:cs="Calibri"/>
          <w:sz w:val="28"/>
          <w:szCs w:val="28"/>
          <w:u w:val="single"/>
        </w:rPr>
      </w:pPr>
    </w:p>
    <w:p w14:paraId="243FDA87" w14:textId="77777777" w:rsidR="00F16C5B" w:rsidRDefault="00F16C5B" w:rsidP="00307AE9">
      <w:pPr>
        <w:rPr>
          <w:rFonts w:ascii="Calibri" w:hAnsi="Calibri" w:cs="Calibri"/>
          <w:sz w:val="28"/>
          <w:szCs w:val="28"/>
          <w:u w:val="single"/>
        </w:rPr>
      </w:pPr>
    </w:p>
    <w:p w14:paraId="1A9ED30F" w14:textId="77777777" w:rsidR="00F16C5B" w:rsidRDefault="00F16C5B" w:rsidP="00307AE9">
      <w:pPr>
        <w:rPr>
          <w:rFonts w:ascii="Calibri" w:hAnsi="Calibri" w:cs="Calibri"/>
          <w:sz w:val="28"/>
          <w:szCs w:val="28"/>
          <w:u w:val="single"/>
        </w:rPr>
      </w:pPr>
    </w:p>
    <w:p w14:paraId="3E6F1A7A" w14:textId="77777777" w:rsidR="00F16C5B" w:rsidRDefault="00F16C5B" w:rsidP="00307AE9">
      <w:pPr>
        <w:rPr>
          <w:rFonts w:ascii="Calibri" w:hAnsi="Calibri" w:cs="Calibri"/>
          <w:sz w:val="28"/>
          <w:szCs w:val="28"/>
          <w:u w:val="single"/>
        </w:rPr>
      </w:pPr>
    </w:p>
    <w:p w14:paraId="02B6DEC8" w14:textId="77777777" w:rsidR="00F16C5B" w:rsidRDefault="00F16C5B" w:rsidP="00307AE9">
      <w:pPr>
        <w:rPr>
          <w:rFonts w:ascii="Calibri" w:hAnsi="Calibri" w:cs="Calibri"/>
          <w:sz w:val="28"/>
          <w:szCs w:val="28"/>
          <w:u w:val="single"/>
        </w:rPr>
      </w:pPr>
    </w:p>
    <w:p w14:paraId="14F66FA2" w14:textId="77777777" w:rsidR="00F16C5B" w:rsidRDefault="00F16C5B" w:rsidP="00307AE9">
      <w:pPr>
        <w:rPr>
          <w:rFonts w:ascii="Calibri" w:hAnsi="Calibri" w:cs="Calibri"/>
          <w:sz w:val="28"/>
          <w:szCs w:val="28"/>
          <w:u w:val="single"/>
        </w:rPr>
      </w:pPr>
    </w:p>
    <w:p w14:paraId="2AB58575" w14:textId="77777777" w:rsidR="00F16C5B" w:rsidRDefault="00F16C5B" w:rsidP="00307AE9">
      <w:pPr>
        <w:rPr>
          <w:rFonts w:ascii="Calibri" w:hAnsi="Calibri" w:cs="Calibri"/>
          <w:sz w:val="28"/>
          <w:szCs w:val="28"/>
          <w:u w:val="single"/>
        </w:rPr>
      </w:pPr>
    </w:p>
    <w:p w14:paraId="3BB7078D" w14:textId="77777777" w:rsidR="00F16C5B" w:rsidRDefault="00F16C5B" w:rsidP="00307AE9">
      <w:pPr>
        <w:rPr>
          <w:rFonts w:ascii="Calibri" w:hAnsi="Calibri" w:cs="Calibri"/>
          <w:sz w:val="28"/>
          <w:szCs w:val="28"/>
          <w:u w:val="single"/>
        </w:rPr>
      </w:pPr>
    </w:p>
    <w:p w14:paraId="3B979BDC" w14:textId="77777777" w:rsidR="00F16C5B" w:rsidRDefault="00F16C5B" w:rsidP="00307AE9">
      <w:pPr>
        <w:rPr>
          <w:rFonts w:ascii="Calibri" w:hAnsi="Calibri" w:cs="Calibri"/>
          <w:sz w:val="28"/>
          <w:szCs w:val="28"/>
          <w:u w:val="single"/>
        </w:rPr>
      </w:pPr>
    </w:p>
    <w:p w14:paraId="21DA06B5" w14:textId="77777777" w:rsidR="00F16C5B" w:rsidRDefault="00F16C5B" w:rsidP="00307AE9">
      <w:pPr>
        <w:rPr>
          <w:rFonts w:ascii="Calibri" w:hAnsi="Calibri" w:cs="Calibri"/>
          <w:sz w:val="28"/>
          <w:szCs w:val="28"/>
          <w:u w:val="single"/>
        </w:rPr>
      </w:pPr>
    </w:p>
    <w:p w14:paraId="68D1EB34" w14:textId="77777777" w:rsidR="00F16C5B" w:rsidRDefault="00F16C5B" w:rsidP="00307AE9">
      <w:pPr>
        <w:rPr>
          <w:rFonts w:ascii="Calibri" w:hAnsi="Calibri" w:cs="Calibri"/>
          <w:sz w:val="28"/>
          <w:szCs w:val="28"/>
          <w:u w:val="single"/>
        </w:rPr>
      </w:pPr>
    </w:p>
    <w:p w14:paraId="220583EE" w14:textId="77777777" w:rsidR="00F16C5B" w:rsidRDefault="00F16C5B" w:rsidP="00307AE9">
      <w:pPr>
        <w:rPr>
          <w:rFonts w:ascii="Calibri" w:hAnsi="Calibri" w:cs="Calibri"/>
          <w:sz w:val="28"/>
          <w:szCs w:val="28"/>
          <w:u w:val="single"/>
        </w:rPr>
      </w:pPr>
    </w:p>
    <w:p w14:paraId="31B4C92B" w14:textId="77777777" w:rsidR="00F16C5B" w:rsidRDefault="00F16C5B" w:rsidP="00307AE9">
      <w:pPr>
        <w:rPr>
          <w:rFonts w:ascii="Calibri" w:hAnsi="Calibri" w:cs="Calibri"/>
          <w:sz w:val="28"/>
          <w:szCs w:val="28"/>
          <w:u w:val="single"/>
        </w:rPr>
      </w:pPr>
    </w:p>
    <w:p w14:paraId="40CDFC40" w14:textId="77777777" w:rsidR="00F16C5B" w:rsidRDefault="00F16C5B" w:rsidP="00307AE9">
      <w:pPr>
        <w:rPr>
          <w:rFonts w:ascii="Calibri" w:hAnsi="Calibri" w:cs="Calibri"/>
          <w:sz w:val="28"/>
          <w:szCs w:val="28"/>
          <w:u w:val="single"/>
        </w:rPr>
      </w:pPr>
    </w:p>
    <w:p w14:paraId="4179195F" w14:textId="77777777" w:rsidR="00F16C5B" w:rsidRDefault="00F16C5B" w:rsidP="00307AE9">
      <w:pPr>
        <w:rPr>
          <w:rFonts w:ascii="Calibri" w:hAnsi="Calibri" w:cs="Calibri"/>
          <w:sz w:val="28"/>
          <w:szCs w:val="28"/>
          <w:u w:val="single"/>
        </w:rPr>
      </w:pPr>
    </w:p>
    <w:p w14:paraId="6DCAC3DE" w14:textId="77777777" w:rsidR="00F16C5B" w:rsidRDefault="00F16C5B" w:rsidP="00307AE9">
      <w:pPr>
        <w:rPr>
          <w:rFonts w:ascii="Calibri" w:hAnsi="Calibri" w:cs="Calibri"/>
          <w:sz w:val="28"/>
          <w:szCs w:val="28"/>
          <w:u w:val="single"/>
        </w:rPr>
      </w:pPr>
    </w:p>
    <w:p w14:paraId="3A66E127" w14:textId="77777777" w:rsidR="00F16C5B" w:rsidRDefault="00F16C5B" w:rsidP="00307AE9">
      <w:pPr>
        <w:rPr>
          <w:rFonts w:ascii="Calibri" w:hAnsi="Calibri" w:cs="Calibri"/>
          <w:sz w:val="28"/>
          <w:szCs w:val="28"/>
          <w:u w:val="single"/>
        </w:rPr>
      </w:pPr>
    </w:p>
    <w:p w14:paraId="63EE1F7E" w14:textId="77777777" w:rsidR="00F16C5B" w:rsidRDefault="00F16C5B" w:rsidP="00307AE9">
      <w:pPr>
        <w:rPr>
          <w:rFonts w:ascii="Calibri" w:hAnsi="Calibri" w:cs="Calibri"/>
          <w:sz w:val="28"/>
          <w:szCs w:val="28"/>
          <w:u w:val="single"/>
        </w:rPr>
      </w:pPr>
    </w:p>
    <w:p w14:paraId="6AA1B2A1" w14:textId="0ABAF2CF" w:rsidR="00B76A20" w:rsidRPr="00F16C5B" w:rsidRDefault="00292543" w:rsidP="00F16C5B">
      <w:pPr>
        <w:pStyle w:val="Heading2"/>
        <w:rPr>
          <w:rFonts w:ascii="Calibri" w:hAnsi="Calibri" w:cs="Calibri"/>
          <w:b/>
          <w:bCs/>
          <w:color w:val="auto"/>
        </w:rPr>
      </w:pPr>
      <w:bookmarkStart w:id="10" w:name="_Toc204007671"/>
      <w:r w:rsidRPr="00F16C5B">
        <w:rPr>
          <w:rFonts w:ascii="Calibri" w:hAnsi="Calibri" w:cs="Calibri"/>
          <w:b/>
          <w:bCs/>
          <w:color w:val="auto"/>
        </w:rPr>
        <w:lastRenderedPageBreak/>
        <w:t>Innuendo</w:t>
      </w:r>
      <w:bookmarkEnd w:id="10"/>
    </w:p>
    <w:p w14:paraId="4DAF59FB" w14:textId="163B6AFF" w:rsidR="00292543" w:rsidRDefault="00C90435" w:rsidP="00307AE9">
      <w:pPr>
        <w:rPr>
          <w:rFonts w:ascii="Calibri" w:hAnsi="Calibri" w:cs="Calibri"/>
          <w:sz w:val="28"/>
          <w:szCs w:val="28"/>
        </w:rPr>
      </w:pPr>
      <w:r w:rsidRPr="00C90435">
        <w:rPr>
          <w:rFonts w:ascii="Calibri" w:hAnsi="Calibri" w:cs="Calibri"/>
          <w:sz w:val="28"/>
          <w:szCs w:val="28"/>
        </w:rPr>
        <w:t>It is important to note that not every usage of the same word should be regarded as suggestive.  Queer readings are probably more likely where there are multiple terms being encountered together.  It is important to remember that pronunciation has changed and that some words were more homophonic in the past than they now appear (e.g. ears/arse), and that seemingly heterosexual puns can gain a queer resonance from being addressed to a male actor playing a woman (e.g. when Cloten suggests the musicians will “penetrate her with… fingering; we’ll try with tongue too”).</w:t>
      </w:r>
    </w:p>
    <w:tbl>
      <w:tblPr>
        <w:tblStyle w:val="TableGrid"/>
        <w:tblW w:w="0" w:type="auto"/>
        <w:tblLook w:val="04A0" w:firstRow="1" w:lastRow="0" w:firstColumn="1" w:lastColumn="0" w:noHBand="0" w:noVBand="1"/>
      </w:tblPr>
      <w:tblGrid>
        <w:gridCol w:w="1864"/>
        <w:gridCol w:w="6923"/>
      </w:tblGrid>
      <w:tr w:rsidR="006A2CD4" w:rsidRPr="00054445" w14:paraId="2514972E" w14:textId="77777777" w:rsidTr="000B3856">
        <w:tc>
          <w:tcPr>
            <w:tcW w:w="1864" w:type="dxa"/>
          </w:tcPr>
          <w:p w14:paraId="0B955188"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Beggar </w:t>
            </w:r>
          </w:p>
        </w:tc>
        <w:tc>
          <w:tcPr>
            <w:tcW w:w="6923" w:type="dxa"/>
          </w:tcPr>
          <w:p w14:paraId="35F448A2"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A knave; a rascal; an eater of broken </w:t>
            </w:r>
            <w:proofErr w:type="gramStart"/>
            <w:r w:rsidRPr="00054445">
              <w:rPr>
                <w:rFonts w:ascii="Calibri" w:hAnsi="Calibri" w:cs="Calibri"/>
                <w:sz w:val="28"/>
                <w:szCs w:val="28"/>
              </w:rPr>
              <w:t>meats;..</w:t>
            </w:r>
            <w:proofErr w:type="gramEnd"/>
            <w:r w:rsidRPr="00054445">
              <w:rPr>
                <w:rFonts w:ascii="Calibri" w:hAnsi="Calibri" w:cs="Calibri"/>
                <w:sz w:val="28"/>
                <w:szCs w:val="28"/>
              </w:rPr>
              <w:t xml:space="preserve"> one that wouldst be a bawd in way of good service, and art nothing but the composition of a knave, beggar, coward, pander, and the son and heir of a mongrel bitch; one whom I will beat into clamorous whining… You wagtail. [Earl of Kent to Oswald in King Lear]</w:t>
            </w:r>
          </w:p>
          <w:p w14:paraId="7A658E64" w14:textId="77777777" w:rsidR="006A2CD4" w:rsidRPr="00054445" w:rsidRDefault="006A2CD4" w:rsidP="000B3856">
            <w:pPr>
              <w:rPr>
                <w:rFonts w:ascii="Calibri" w:hAnsi="Calibri" w:cs="Calibri"/>
                <w:sz w:val="28"/>
                <w:szCs w:val="28"/>
              </w:rPr>
            </w:pPr>
          </w:p>
        </w:tc>
      </w:tr>
      <w:tr w:rsidR="006A2CD4" w:rsidRPr="00054445" w14:paraId="02E82EB9" w14:textId="77777777" w:rsidTr="000B3856">
        <w:tc>
          <w:tcPr>
            <w:tcW w:w="1864" w:type="dxa"/>
          </w:tcPr>
          <w:p w14:paraId="21F87523"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Behind</w:t>
            </w:r>
          </w:p>
        </w:tc>
        <w:tc>
          <w:tcPr>
            <w:tcW w:w="6923" w:type="dxa"/>
          </w:tcPr>
          <w:p w14:paraId="68867DE7"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Ay, </w:t>
            </w:r>
            <w:proofErr w:type="spellStart"/>
            <w:proofErr w:type="gramStart"/>
            <w:r w:rsidRPr="00054445">
              <w:rPr>
                <w:rFonts w:ascii="Calibri" w:hAnsi="Calibri" w:cs="Calibri"/>
                <w:sz w:val="28"/>
                <w:szCs w:val="28"/>
              </w:rPr>
              <w:t>an</w:t>
            </w:r>
            <w:proofErr w:type="spellEnd"/>
            <w:proofErr w:type="gramEnd"/>
            <w:r w:rsidRPr="00054445">
              <w:rPr>
                <w:rFonts w:ascii="Calibri" w:hAnsi="Calibri" w:cs="Calibri"/>
                <w:sz w:val="28"/>
                <w:szCs w:val="28"/>
              </w:rPr>
              <w:t xml:space="preserve"> you had any eye behind you, you might see more detraction at your heels than fortunes before you. [Fabian’s aside about Malvolio in Twelfth Night]</w:t>
            </w:r>
          </w:p>
          <w:p w14:paraId="53B286BF" w14:textId="77777777" w:rsidR="006A2CD4" w:rsidRPr="00054445" w:rsidRDefault="006A2CD4" w:rsidP="000B3856">
            <w:pPr>
              <w:rPr>
                <w:rFonts w:ascii="Calibri" w:hAnsi="Calibri" w:cs="Calibri"/>
                <w:sz w:val="28"/>
                <w:szCs w:val="28"/>
              </w:rPr>
            </w:pPr>
          </w:p>
        </w:tc>
      </w:tr>
      <w:tr w:rsidR="006A2CD4" w:rsidRPr="00054445" w14:paraId="6A6A2DC6" w14:textId="77777777" w:rsidTr="000B3856">
        <w:tc>
          <w:tcPr>
            <w:tcW w:w="1864" w:type="dxa"/>
          </w:tcPr>
          <w:p w14:paraId="205520D0"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Case</w:t>
            </w:r>
          </w:p>
        </w:tc>
        <w:tc>
          <w:tcPr>
            <w:tcW w:w="6923" w:type="dxa"/>
          </w:tcPr>
          <w:p w14:paraId="7CD8887A"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let them coin his </w:t>
            </w:r>
            <w:proofErr w:type="gramStart"/>
            <w:r w:rsidRPr="00054445">
              <w:rPr>
                <w:rFonts w:ascii="Calibri" w:hAnsi="Calibri" w:cs="Calibri"/>
                <w:sz w:val="28"/>
                <w:szCs w:val="28"/>
              </w:rPr>
              <w:t>cheeks:..</w:t>
            </w:r>
            <w:proofErr w:type="gramEnd"/>
            <w:r w:rsidRPr="00054445">
              <w:rPr>
                <w:rFonts w:ascii="Calibri" w:hAnsi="Calibri" w:cs="Calibri"/>
                <w:sz w:val="28"/>
                <w:szCs w:val="28"/>
              </w:rPr>
              <w:t xml:space="preserve"> shall I not take mine case in mine </w:t>
            </w:r>
            <w:proofErr w:type="gramStart"/>
            <w:r w:rsidRPr="00054445">
              <w:rPr>
                <w:rFonts w:ascii="Calibri" w:hAnsi="Calibri" w:cs="Calibri"/>
                <w:sz w:val="28"/>
                <w:szCs w:val="28"/>
              </w:rPr>
              <w:t>inn</w:t>
            </w:r>
            <w:proofErr w:type="gramEnd"/>
            <w:r w:rsidRPr="00054445">
              <w:rPr>
                <w:rFonts w:ascii="Calibri" w:hAnsi="Calibri" w:cs="Calibri"/>
                <w:sz w:val="28"/>
                <w:szCs w:val="28"/>
              </w:rPr>
              <w:t xml:space="preserve"> but I shall have my pocket picked? I have lost a seal-ring of my grandfather's worth forty mark [Falstaff on Bardolph in Henry IV Part 2]</w:t>
            </w:r>
          </w:p>
          <w:p w14:paraId="19F8BB04" w14:textId="77777777" w:rsidR="006A2CD4" w:rsidRPr="00054445" w:rsidRDefault="006A2CD4" w:rsidP="000B3856">
            <w:pPr>
              <w:rPr>
                <w:rFonts w:ascii="Calibri" w:hAnsi="Calibri" w:cs="Calibri"/>
                <w:sz w:val="28"/>
                <w:szCs w:val="28"/>
              </w:rPr>
            </w:pPr>
          </w:p>
          <w:p w14:paraId="0FBB1783" w14:textId="77777777" w:rsidR="006A2CD4" w:rsidRPr="00054445" w:rsidRDefault="006A2CD4" w:rsidP="000B3856">
            <w:pPr>
              <w:rPr>
                <w:rFonts w:ascii="Calibri" w:hAnsi="Calibri" w:cs="Calibri"/>
                <w:sz w:val="28"/>
                <w:szCs w:val="28"/>
              </w:rPr>
            </w:pPr>
          </w:p>
          <w:p w14:paraId="762B4451"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I pray you, since my </w:t>
            </w:r>
            <w:proofErr w:type="spellStart"/>
            <w:r w:rsidRPr="00054445">
              <w:rPr>
                <w:rFonts w:ascii="Calibri" w:hAnsi="Calibri" w:cs="Calibri"/>
                <w:sz w:val="28"/>
                <w:szCs w:val="28"/>
              </w:rPr>
              <w:t>exion</w:t>
            </w:r>
            <w:proofErr w:type="spellEnd"/>
            <w:r w:rsidRPr="00054445">
              <w:rPr>
                <w:rFonts w:ascii="Calibri" w:hAnsi="Calibri" w:cs="Calibri"/>
                <w:sz w:val="28"/>
                <w:szCs w:val="28"/>
              </w:rPr>
              <w:t xml:space="preserve"> is </w:t>
            </w:r>
            <w:proofErr w:type="spellStart"/>
            <w:r w:rsidRPr="00054445">
              <w:rPr>
                <w:rFonts w:ascii="Calibri" w:hAnsi="Calibri" w:cs="Calibri"/>
                <w:sz w:val="28"/>
                <w:szCs w:val="28"/>
              </w:rPr>
              <w:t>ent'red</w:t>
            </w:r>
            <w:proofErr w:type="spellEnd"/>
            <w:r w:rsidRPr="00054445">
              <w:rPr>
                <w:rFonts w:ascii="Calibri" w:hAnsi="Calibri" w:cs="Calibri"/>
                <w:sz w:val="28"/>
                <w:szCs w:val="28"/>
              </w:rPr>
              <w:t xml:space="preserve">, and my case so openly known to the world, let him be brought </w:t>
            </w:r>
            <w:proofErr w:type="gramStart"/>
            <w:r w:rsidRPr="00054445">
              <w:rPr>
                <w:rFonts w:ascii="Calibri" w:hAnsi="Calibri" w:cs="Calibri"/>
                <w:sz w:val="28"/>
                <w:szCs w:val="28"/>
              </w:rPr>
              <w:t>in to</w:t>
            </w:r>
            <w:proofErr w:type="gramEnd"/>
            <w:r w:rsidRPr="00054445">
              <w:rPr>
                <w:rFonts w:ascii="Calibri" w:hAnsi="Calibri" w:cs="Calibri"/>
                <w:sz w:val="28"/>
                <w:szCs w:val="28"/>
              </w:rPr>
              <w:t xml:space="preserve"> his answer. [Mistress Quickly in Henry IV Part 2]</w:t>
            </w:r>
          </w:p>
          <w:p w14:paraId="74E8DCA5" w14:textId="77777777" w:rsidR="006A2CD4" w:rsidRPr="00054445" w:rsidRDefault="006A2CD4" w:rsidP="000B3856">
            <w:pPr>
              <w:rPr>
                <w:rFonts w:ascii="Calibri" w:hAnsi="Calibri" w:cs="Calibri"/>
                <w:sz w:val="28"/>
                <w:szCs w:val="28"/>
              </w:rPr>
            </w:pPr>
          </w:p>
          <w:p w14:paraId="20630BC7" w14:textId="77777777" w:rsidR="006A2CD4" w:rsidRPr="00054445" w:rsidRDefault="006A2CD4" w:rsidP="000B3856">
            <w:pPr>
              <w:rPr>
                <w:rFonts w:ascii="Calibri" w:hAnsi="Calibri" w:cs="Calibri"/>
                <w:sz w:val="28"/>
                <w:szCs w:val="28"/>
              </w:rPr>
            </w:pPr>
          </w:p>
          <w:p w14:paraId="2785B20B"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the </w:t>
            </w:r>
            <w:proofErr w:type="gramStart"/>
            <w:r w:rsidRPr="00054445">
              <w:rPr>
                <w:rFonts w:ascii="Calibri" w:hAnsi="Calibri" w:cs="Calibri"/>
                <w:sz w:val="28"/>
                <w:szCs w:val="28"/>
              </w:rPr>
              <w:t>whores</w:t>
            </w:r>
            <w:proofErr w:type="gramEnd"/>
            <w:r w:rsidRPr="00054445">
              <w:rPr>
                <w:rFonts w:ascii="Calibri" w:hAnsi="Calibri" w:cs="Calibri"/>
                <w:sz w:val="28"/>
                <w:szCs w:val="28"/>
              </w:rPr>
              <w:t xml:space="preserve"> </w:t>
            </w:r>
            <w:proofErr w:type="spellStart"/>
            <w:r w:rsidRPr="00054445">
              <w:rPr>
                <w:rFonts w:ascii="Calibri" w:hAnsi="Calibri" w:cs="Calibri"/>
                <w:sz w:val="28"/>
                <w:szCs w:val="28"/>
              </w:rPr>
              <w:t>call'd</w:t>
            </w:r>
            <w:proofErr w:type="spellEnd"/>
            <w:r w:rsidRPr="00054445">
              <w:rPr>
                <w:rFonts w:ascii="Calibri" w:hAnsi="Calibri" w:cs="Calibri"/>
                <w:sz w:val="28"/>
                <w:szCs w:val="28"/>
              </w:rPr>
              <w:t xml:space="preserve"> him mandrake. 'A came ever in the rearward of the </w:t>
            </w:r>
            <w:proofErr w:type="gramStart"/>
            <w:r w:rsidRPr="00054445">
              <w:rPr>
                <w:rFonts w:ascii="Calibri" w:hAnsi="Calibri" w:cs="Calibri"/>
                <w:sz w:val="28"/>
                <w:szCs w:val="28"/>
              </w:rPr>
              <w:t>fashion,..</w:t>
            </w:r>
            <w:proofErr w:type="gramEnd"/>
            <w:r w:rsidRPr="00054445">
              <w:rPr>
                <w:rFonts w:ascii="Calibri" w:hAnsi="Calibri" w:cs="Calibri"/>
                <w:sz w:val="28"/>
                <w:szCs w:val="28"/>
              </w:rPr>
              <w:t xml:space="preserve"> you might have thrust him and all his apparel into an eel-skin; the case of a treble hautboy was a mansion for him [Falstaff on Bardolph in Henry IV Part 2]</w:t>
            </w:r>
          </w:p>
          <w:p w14:paraId="65690C8D" w14:textId="77777777" w:rsidR="006A2CD4" w:rsidRPr="00054445" w:rsidRDefault="006A2CD4" w:rsidP="000B3856">
            <w:pPr>
              <w:rPr>
                <w:rFonts w:ascii="Calibri" w:hAnsi="Calibri" w:cs="Calibri"/>
                <w:sz w:val="28"/>
                <w:szCs w:val="28"/>
              </w:rPr>
            </w:pPr>
          </w:p>
          <w:p w14:paraId="005FE190" w14:textId="77777777" w:rsidR="006A2CD4" w:rsidRDefault="006A2CD4" w:rsidP="000B3856">
            <w:pPr>
              <w:rPr>
                <w:rFonts w:ascii="Calibri" w:hAnsi="Calibri" w:cs="Calibri"/>
                <w:sz w:val="28"/>
                <w:szCs w:val="28"/>
              </w:rPr>
            </w:pPr>
          </w:p>
          <w:p w14:paraId="2465A4A6" w14:textId="77777777" w:rsidR="00F16C5B" w:rsidRPr="00054445" w:rsidRDefault="00F16C5B" w:rsidP="000B3856">
            <w:pPr>
              <w:rPr>
                <w:rFonts w:ascii="Calibri" w:hAnsi="Calibri" w:cs="Calibri"/>
                <w:sz w:val="28"/>
                <w:szCs w:val="28"/>
              </w:rPr>
            </w:pPr>
          </w:p>
        </w:tc>
      </w:tr>
      <w:tr w:rsidR="006A2CD4" w:rsidRPr="00054445" w14:paraId="7D81E6FF" w14:textId="77777777" w:rsidTr="000B3856">
        <w:tc>
          <w:tcPr>
            <w:tcW w:w="1864" w:type="dxa"/>
          </w:tcPr>
          <w:p w14:paraId="066AEAFC"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lastRenderedPageBreak/>
              <w:t>Cheeks</w:t>
            </w:r>
          </w:p>
        </w:tc>
        <w:tc>
          <w:tcPr>
            <w:tcW w:w="6923" w:type="dxa"/>
          </w:tcPr>
          <w:p w14:paraId="4EC58828"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on each side her</w:t>
            </w:r>
          </w:p>
          <w:p w14:paraId="0B0552BB"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Stood </w:t>
            </w:r>
            <w:proofErr w:type="gramStart"/>
            <w:r w:rsidRPr="00054445">
              <w:rPr>
                <w:rFonts w:ascii="Calibri" w:hAnsi="Calibri" w:cs="Calibri"/>
                <w:sz w:val="28"/>
                <w:szCs w:val="28"/>
              </w:rPr>
              <w:t>pretty dimpled</w:t>
            </w:r>
            <w:proofErr w:type="gramEnd"/>
            <w:r w:rsidRPr="00054445">
              <w:rPr>
                <w:rFonts w:ascii="Calibri" w:hAnsi="Calibri" w:cs="Calibri"/>
                <w:sz w:val="28"/>
                <w:szCs w:val="28"/>
              </w:rPr>
              <w:t xml:space="preserve"> boys, like smiling Cupids,</w:t>
            </w:r>
          </w:p>
          <w:p w14:paraId="66438E7F"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With divers-</w:t>
            </w:r>
            <w:proofErr w:type="spellStart"/>
            <w:r w:rsidRPr="00054445">
              <w:rPr>
                <w:rFonts w:ascii="Calibri" w:hAnsi="Calibri" w:cs="Calibri"/>
                <w:sz w:val="28"/>
                <w:szCs w:val="28"/>
              </w:rPr>
              <w:t>colour'd</w:t>
            </w:r>
            <w:proofErr w:type="spellEnd"/>
            <w:r w:rsidRPr="00054445">
              <w:rPr>
                <w:rFonts w:ascii="Calibri" w:hAnsi="Calibri" w:cs="Calibri"/>
                <w:sz w:val="28"/>
                <w:szCs w:val="28"/>
              </w:rPr>
              <w:t xml:space="preserve"> fans, whose wind did seem</w:t>
            </w:r>
          </w:p>
          <w:p w14:paraId="48BE91AD"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To glow the delicate cheeks which they did cool,</w:t>
            </w:r>
          </w:p>
          <w:p w14:paraId="51E77722"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And what they undid did [Domitius Enobarbus on Cleopatra in Antony and Cleopatra]</w:t>
            </w:r>
          </w:p>
          <w:p w14:paraId="37D232A9" w14:textId="77777777" w:rsidR="006A2CD4" w:rsidRPr="00054445" w:rsidRDefault="006A2CD4" w:rsidP="000B3856">
            <w:pPr>
              <w:rPr>
                <w:rFonts w:ascii="Calibri" w:hAnsi="Calibri" w:cs="Calibri"/>
                <w:sz w:val="28"/>
                <w:szCs w:val="28"/>
              </w:rPr>
            </w:pPr>
          </w:p>
          <w:p w14:paraId="284115F6" w14:textId="77777777" w:rsidR="006A2CD4" w:rsidRPr="00054445" w:rsidRDefault="006A2CD4" w:rsidP="000B3856">
            <w:pPr>
              <w:rPr>
                <w:rFonts w:ascii="Calibri" w:hAnsi="Calibri" w:cs="Calibri"/>
                <w:sz w:val="28"/>
                <w:szCs w:val="28"/>
              </w:rPr>
            </w:pPr>
          </w:p>
          <w:p w14:paraId="15EE5909"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the smiles of knaves</w:t>
            </w:r>
          </w:p>
          <w:p w14:paraId="73DA675D"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Tent in my cheeks, and schoolboys' tears take up</w:t>
            </w:r>
          </w:p>
          <w:p w14:paraId="1CBC445D"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The glasses of my sight! [Coriolanus in Coriolanus]</w:t>
            </w:r>
          </w:p>
          <w:p w14:paraId="7D9754B6" w14:textId="77777777" w:rsidR="006A2CD4" w:rsidRPr="00054445" w:rsidRDefault="006A2CD4" w:rsidP="000B3856">
            <w:pPr>
              <w:rPr>
                <w:rFonts w:ascii="Calibri" w:hAnsi="Calibri" w:cs="Calibri"/>
                <w:sz w:val="28"/>
                <w:szCs w:val="28"/>
              </w:rPr>
            </w:pPr>
          </w:p>
          <w:p w14:paraId="5410FEBE" w14:textId="77777777" w:rsidR="006A2CD4" w:rsidRPr="00054445" w:rsidRDefault="006A2CD4" w:rsidP="000B3856">
            <w:pPr>
              <w:rPr>
                <w:rFonts w:ascii="Calibri" w:hAnsi="Calibri" w:cs="Calibri"/>
                <w:sz w:val="28"/>
                <w:szCs w:val="28"/>
              </w:rPr>
            </w:pPr>
          </w:p>
          <w:p w14:paraId="3199BB69" w14:textId="5BB2D118"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While I thy amiable cheeks do coy, </w:t>
            </w:r>
          </w:p>
          <w:p w14:paraId="71B77732"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And stick musk-roses in thy sleek smooth head, </w:t>
            </w:r>
          </w:p>
          <w:p w14:paraId="28E1377A"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And kiss thy fair large ears [Titania to Bottom in A Midsummer Night’s Dream]</w:t>
            </w:r>
          </w:p>
          <w:p w14:paraId="2664A104" w14:textId="77777777" w:rsidR="006A2CD4" w:rsidRPr="00054445" w:rsidRDefault="006A2CD4" w:rsidP="000B3856">
            <w:pPr>
              <w:rPr>
                <w:rFonts w:ascii="Calibri" w:hAnsi="Calibri" w:cs="Calibri"/>
                <w:sz w:val="28"/>
                <w:szCs w:val="28"/>
              </w:rPr>
            </w:pPr>
          </w:p>
        </w:tc>
      </w:tr>
      <w:tr w:rsidR="006A2CD4" w:rsidRPr="00054445" w14:paraId="46516BBD" w14:textId="77777777" w:rsidTr="000B3856">
        <w:tc>
          <w:tcPr>
            <w:tcW w:w="1864" w:type="dxa"/>
          </w:tcPr>
          <w:p w14:paraId="7B87CEF3"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Deal with </w:t>
            </w:r>
          </w:p>
        </w:tc>
        <w:tc>
          <w:tcPr>
            <w:tcW w:w="6923" w:type="dxa"/>
          </w:tcPr>
          <w:p w14:paraId="7B2B4795"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The nobleman would have dealt with her like a nobleman, and she sent him away as cold as a snowball; saying his prayers too [Boult on Marina in Pericles]</w:t>
            </w:r>
          </w:p>
          <w:p w14:paraId="0159A1E1" w14:textId="77777777" w:rsidR="006A2CD4" w:rsidRDefault="006A2CD4" w:rsidP="000B3856">
            <w:pPr>
              <w:rPr>
                <w:rFonts w:ascii="Calibri" w:hAnsi="Calibri" w:cs="Calibri"/>
                <w:sz w:val="28"/>
                <w:szCs w:val="28"/>
              </w:rPr>
            </w:pPr>
          </w:p>
          <w:p w14:paraId="241B4C78" w14:textId="77777777" w:rsidR="00F16C5B" w:rsidRPr="00054445" w:rsidRDefault="00F16C5B" w:rsidP="000B3856">
            <w:pPr>
              <w:rPr>
                <w:rFonts w:ascii="Calibri" w:hAnsi="Calibri" w:cs="Calibri"/>
                <w:sz w:val="28"/>
                <w:szCs w:val="28"/>
              </w:rPr>
            </w:pPr>
          </w:p>
        </w:tc>
      </w:tr>
      <w:tr w:rsidR="006A2CD4" w:rsidRPr="00054445" w14:paraId="5E1C3132" w14:textId="77777777" w:rsidTr="000B3856">
        <w:tc>
          <w:tcPr>
            <w:tcW w:w="1864" w:type="dxa"/>
          </w:tcPr>
          <w:p w14:paraId="3C9F0AD3"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Discharge</w:t>
            </w:r>
          </w:p>
        </w:tc>
        <w:tc>
          <w:tcPr>
            <w:tcW w:w="6923" w:type="dxa"/>
          </w:tcPr>
          <w:p w14:paraId="3C6F2056"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The wretched animal </w:t>
            </w:r>
            <w:proofErr w:type="spellStart"/>
            <w:r w:rsidRPr="00054445">
              <w:rPr>
                <w:rFonts w:ascii="Calibri" w:hAnsi="Calibri" w:cs="Calibri"/>
                <w:sz w:val="28"/>
                <w:szCs w:val="28"/>
              </w:rPr>
              <w:t>heav'd</w:t>
            </w:r>
            <w:proofErr w:type="spellEnd"/>
            <w:r w:rsidRPr="00054445">
              <w:rPr>
                <w:rFonts w:ascii="Calibri" w:hAnsi="Calibri" w:cs="Calibri"/>
                <w:sz w:val="28"/>
                <w:szCs w:val="28"/>
              </w:rPr>
              <w:t xml:space="preserve"> forth such groans</w:t>
            </w:r>
          </w:p>
          <w:p w14:paraId="0E385B5C"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That their discharge did stretch his </w:t>
            </w:r>
            <w:proofErr w:type="spellStart"/>
            <w:r w:rsidRPr="00054445">
              <w:rPr>
                <w:rFonts w:ascii="Calibri" w:hAnsi="Calibri" w:cs="Calibri"/>
                <w:sz w:val="28"/>
                <w:szCs w:val="28"/>
              </w:rPr>
              <w:t>leathern</w:t>
            </w:r>
            <w:proofErr w:type="spellEnd"/>
            <w:r w:rsidRPr="00054445">
              <w:rPr>
                <w:rFonts w:ascii="Calibri" w:hAnsi="Calibri" w:cs="Calibri"/>
                <w:sz w:val="28"/>
                <w:szCs w:val="28"/>
              </w:rPr>
              <w:t xml:space="preserve"> coat</w:t>
            </w:r>
          </w:p>
          <w:p w14:paraId="2315A347"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Almost to bursting; and the big round tears</w:t>
            </w:r>
          </w:p>
          <w:p w14:paraId="10259FE1"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Cours'd one another down his innocent nose</w:t>
            </w:r>
          </w:p>
          <w:p w14:paraId="0E73405A"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In piteous chase; [First Lord in As You Like It]</w:t>
            </w:r>
          </w:p>
          <w:p w14:paraId="7678665A" w14:textId="77777777" w:rsidR="006A2CD4" w:rsidRPr="00054445" w:rsidRDefault="006A2CD4" w:rsidP="000B3856">
            <w:pPr>
              <w:rPr>
                <w:rFonts w:ascii="Calibri" w:hAnsi="Calibri" w:cs="Calibri"/>
                <w:sz w:val="28"/>
                <w:szCs w:val="28"/>
              </w:rPr>
            </w:pPr>
          </w:p>
          <w:p w14:paraId="54C768E7" w14:textId="77777777" w:rsidR="006A2CD4" w:rsidRPr="00054445" w:rsidRDefault="006A2CD4" w:rsidP="000B3856">
            <w:pPr>
              <w:rPr>
                <w:rFonts w:ascii="Calibri" w:hAnsi="Calibri" w:cs="Calibri"/>
                <w:sz w:val="28"/>
                <w:szCs w:val="28"/>
              </w:rPr>
            </w:pPr>
          </w:p>
          <w:p w14:paraId="03FB8A9A"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I will discharge upon her, Sir John, with two bullets [Pistol in Henry IV Part 2]</w:t>
            </w:r>
          </w:p>
          <w:p w14:paraId="6400EBD1" w14:textId="77777777" w:rsidR="006A2CD4" w:rsidRPr="00054445" w:rsidRDefault="006A2CD4" w:rsidP="000B3856">
            <w:pPr>
              <w:rPr>
                <w:rFonts w:ascii="Calibri" w:hAnsi="Calibri" w:cs="Calibri"/>
                <w:sz w:val="28"/>
                <w:szCs w:val="28"/>
              </w:rPr>
            </w:pPr>
          </w:p>
          <w:p w14:paraId="6A5345A7" w14:textId="77777777" w:rsidR="006A2CD4" w:rsidRPr="00054445" w:rsidRDefault="006A2CD4" w:rsidP="000B3856">
            <w:pPr>
              <w:rPr>
                <w:rFonts w:ascii="Calibri" w:hAnsi="Calibri" w:cs="Calibri"/>
                <w:sz w:val="28"/>
                <w:szCs w:val="28"/>
              </w:rPr>
            </w:pPr>
          </w:p>
          <w:p w14:paraId="1263A1C5" w14:textId="77777777" w:rsidR="006A2CD4" w:rsidRPr="00054445" w:rsidRDefault="006A2CD4" w:rsidP="000B3856">
            <w:pPr>
              <w:rPr>
                <w:rFonts w:ascii="Calibri" w:hAnsi="Calibri" w:cs="Calibri"/>
                <w:sz w:val="28"/>
                <w:szCs w:val="28"/>
              </w:rPr>
            </w:pPr>
            <w:proofErr w:type="gramStart"/>
            <w:r w:rsidRPr="00054445">
              <w:rPr>
                <w:rFonts w:ascii="Calibri" w:hAnsi="Calibri" w:cs="Calibri"/>
                <w:sz w:val="28"/>
                <w:szCs w:val="28"/>
              </w:rPr>
              <w:t>Thus</w:t>
            </w:r>
            <w:proofErr w:type="gramEnd"/>
            <w:r w:rsidRPr="00054445">
              <w:rPr>
                <w:rFonts w:ascii="Calibri" w:hAnsi="Calibri" w:cs="Calibri"/>
                <w:sz w:val="28"/>
                <w:szCs w:val="28"/>
              </w:rPr>
              <w:t xml:space="preserve"> have I, Wall, my part discharged so;</w:t>
            </w:r>
          </w:p>
          <w:p w14:paraId="08693A60"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And, being done, thus Wall away doth go [Snout (as Wall) in A Midsummer Night’s Dream]</w:t>
            </w:r>
          </w:p>
          <w:p w14:paraId="07A06DA6" w14:textId="77777777" w:rsidR="006A2CD4" w:rsidRPr="00054445" w:rsidRDefault="006A2CD4" w:rsidP="000B3856">
            <w:pPr>
              <w:rPr>
                <w:rFonts w:ascii="Calibri" w:hAnsi="Calibri" w:cs="Calibri"/>
                <w:sz w:val="28"/>
                <w:szCs w:val="28"/>
              </w:rPr>
            </w:pPr>
          </w:p>
          <w:p w14:paraId="1341CB2D" w14:textId="77777777" w:rsidR="006A2CD4" w:rsidRPr="00054445" w:rsidRDefault="006A2CD4" w:rsidP="000B3856">
            <w:pPr>
              <w:rPr>
                <w:rFonts w:ascii="Calibri" w:hAnsi="Calibri" w:cs="Calibri"/>
                <w:sz w:val="28"/>
                <w:szCs w:val="28"/>
              </w:rPr>
            </w:pPr>
          </w:p>
        </w:tc>
      </w:tr>
      <w:tr w:rsidR="006A2CD4" w:rsidRPr="00054445" w14:paraId="13E6B3DC" w14:textId="77777777" w:rsidTr="000B3856">
        <w:tc>
          <w:tcPr>
            <w:tcW w:w="1864" w:type="dxa"/>
          </w:tcPr>
          <w:p w14:paraId="7A983FAD"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lastRenderedPageBreak/>
              <w:t>Dog</w:t>
            </w:r>
          </w:p>
        </w:tc>
        <w:tc>
          <w:tcPr>
            <w:tcW w:w="6923" w:type="dxa"/>
          </w:tcPr>
          <w:p w14:paraId="3DCFBAFF"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I would cudgel him like a dog [Falstaff threatening Prince Hal, in his absence, in Henry IV Part 1]</w:t>
            </w:r>
          </w:p>
          <w:p w14:paraId="654598E2" w14:textId="77777777" w:rsidR="006A2CD4" w:rsidRPr="00054445" w:rsidRDefault="006A2CD4" w:rsidP="000B3856">
            <w:pPr>
              <w:rPr>
                <w:rFonts w:ascii="Calibri" w:hAnsi="Calibri" w:cs="Calibri"/>
                <w:sz w:val="28"/>
                <w:szCs w:val="28"/>
              </w:rPr>
            </w:pPr>
          </w:p>
          <w:p w14:paraId="4DEEF0DC" w14:textId="77777777" w:rsidR="006A2CD4" w:rsidRPr="00054445" w:rsidRDefault="006A2CD4" w:rsidP="000B3856">
            <w:pPr>
              <w:rPr>
                <w:rFonts w:ascii="Calibri" w:hAnsi="Calibri" w:cs="Calibri"/>
                <w:sz w:val="28"/>
                <w:szCs w:val="28"/>
              </w:rPr>
            </w:pPr>
          </w:p>
          <w:p w14:paraId="3A07048C"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How now, you dog [Regan abusing the servant defending Gloucester in King Lear]</w:t>
            </w:r>
          </w:p>
          <w:p w14:paraId="3A463EA9" w14:textId="77777777" w:rsidR="006A2CD4" w:rsidRPr="00054445" w:rsidRDefault="006A2CD4" w:rsidP="000B3856">
            <w:pPr>
              <w:rPr>
                <w:rFonts w:ascii="Calibri" w:hAnsi="Calibri" w:cs="Calibri"/>
                <w:sz w:val="28"/>
                <w:szCs w:val="28"/>
              </w:rPr>
            </w:pPr>
          </w:p>
          <w:p w14:paraId="70855D2A" w14:textId="77777777" w:rsidR="006A2CD4" w:rsidRPr="00054445" w:rsidRDefault="006A2CD4" w:rsidP="000B3856">
            <w:pPr>
              <w:rPr>
                <w:rFonts w:ascii="Calibri" w:hAnsi="Calibri" w:cs="Calibri"/>
                <w:sz w:val="28"/>
                <w:szCs w:val="28"/>
              </w:rPr>
            </w:pPr>
          </w:p>
          <w:p w14:paraId="33DE9E08"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By gar, I will cut all his two stones; by gar, he shall not have a stone to throw at his dog [Doctor Caius threatening the parson in Merry Wives of Windsor]</w:t>
            </w:r>
          </w:p>
          <w:p w14:paraId="7E615B10" w14:textId="77777777" w:rsidR="006A2CD4" w:rsidRPr="00054445" w:rsidRDefault="006A2CD4" w:rsidP="000B3856">
            <w:pPr>
              <w:rPr>
                <w:rFonts w:ascii="Calibri" w:hAnsi="Calibri" w:cs="Calibri"/>
                <w:sz w:val="28"/>
                <w:szCs w:val="28"/>
              </w:rPr>
            </w:pPr>
          </w:p>
          <w:p w14:paraId="7C26ACB4" w14:textId="77777777" w:rsidR="006A2CD4" w:rsidRPr="00054445" w:rsidRDefault="006A2CD4" w:rsidP="000B3856">
            <w:pPr>
              <w:rPr>
                <w:rFonts w:ascii="Calibri" w:hAnsi="Calibri" w:cs="Calibri"/>
                <w:sz w:val="28"/>
                <w:szCs w:val="28"/>
              </w:rPr>
            </w:pPr>
          </w:p>
          <w:p w14:paraId="77EF83EC"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What worser place can I beg in your </w:t>
            </w:r>
            <w:proofErr w:type="gramStart"/>
            <w:r w:rsidRPr="00054445">
              <w:rPr>
                <w:rFonts w:ascii="Calibri" w:hAnsi="Calibri" w:cs="Calibri"/>
                <w:sz w:val="28"/>
                <w:szCs w:val="28"/>
              </w:rPr>
              <w:t>love,—</w:t>
            </w:r>
            <w:proofErr w:type="gramEnd"/>
          </w:p>
          <w:p w14:paraId="3AA4F28A"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And yet a place of high respect with </w:t>
            </w:r>
            <w:proofErr w:type="gramStart"/>
            <w:r w:rsidRPr="00054445">
              <w:rPr>
                <w:rFonts w:ascii="Calibri" w:hAnsi="Calibri" w:cs="Calibri"/>
                <w:sz w:val="28"/>
                <w:szCs w:val="28"/>
              </w:rPr>
              <w:t>me,—</w:t>
            </w:r>
            <w:proofErr w:type="gramEnd"/>
          </w:p>
          <w:p w14:paraId="64F97112"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Than to be used as you use your dog? [Helena to Demetrius in A Midsummer Night’s Dream]</w:t>
            </w:r>
          </w:p>
          <w:p w14:paraId="5073B0AE" w14:textId="77777777" w:rsidR="006A2CD4" w:rsidRPr="00054445" w:rsidRDefault="006A2CD4" w:rsidP="000B3856">
            <w:pPr>
              <w:rPr>
                <w:rFonts w:ascii="Calibri" w:hAnsi="Calibri" w:cs="Calibri"/>
                <w:sz w:val="28"/>
                <w:szCs w:val="28"/>
              </w:rPr>
            </w:pPr>
          </w:p>
          <w:p w14:paraId="3FED1CF0" w14:textId="77777777" w:rsidR="006A2CD4" w:rsidRPr="00054445" w:rsidRDefault="006A2CD4" w:rsidP="000B3856">
            <w:pPr>
              <w:rPr>
                <w:rFonts w:ascii="Calibri" w:hAnsi="Calibri" w:cs="Calibri"/>
                <w:sz w:val="28"/>
                <w:szCs w:val="28"/>
              </w:rPr>
            </w:pPr>
          </w:p>
          <w:p w14:paraId="014DE7B2"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I took by the throat the circumcised dog,</w:t>
            </w:r>
          </w:p>
          <w:p w14:paraId="24BE3B08"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And smote him, thus. [Othello in Othello]</w:t>
            </w:r>
          </w:p>
          <w:p w14:paraId="30EB718F" w14:textId="77777777" w:rsidR="006A2CD4" w:rsidRPr="00054445" w:rsidRDefault="006A2CD4" w:rsidP="000B3856">
            <w:pPr>
              <w:rPr>
                <w:rFonts w:ascii="Calibri" w:hAnsi="Calibri" w:cs="Calibri"/>
                <w:sz w:val="28"/>
                <w:szCs w:val="28"/>
              </w:rPr>
            </w:pPr>
          </w:p>
          <w:p w14:paraId="5E3C407D" w14:textId="77777777" w:rsidR="006A2CD4" w:rsidRPr="00054445" w:rsidRDefault="006A2CD4" w:rsidP="000B3856">
            <w:pPr>
              <w:rPr>
                <w:rFonts w:ascii="Calibri" w:hAnsi="Calibri" w:cs="Calibri"/>
                <w:sz w:val="28"/>
                <w:szCs w:val="28"/>
              </w:rPr>
            </w:pPr>
          </w:p>
          <w:p w14:paraId="627DEF9E"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A dog of that house shall move me to </w:t>
            </w:r>
            <w:proofErr w:type="gramStart"/>
            <w:r w:rsidRPr="00054445">
              <w:rPr>
                <w:rFonts w:ascii="Calibri" w:hAnsi="Calibri" w:cs="Calibri"/>
                <w:sz w:val="28"/>
                <w:szCs w:val="28"/>
              </w:rPr>
              <w:t>stand:</w:t>
            </w:r>
            <w:proofErr w:type="gramEnd"/>
            <w:r w:rsidRPr="00054445">
              <w:rPr>
                <w:rFonts w:ascii="Calibri" w:hAnsi="Calibri" w:cs="Calibri"/>
                <w:sz w:val="28"/>
                <w:szCs w:val="28"/>
              </w:rPr>
              <w:t xml:space="preserve"> I will take the wall of any man or maid of Montague's [Sampson to Gregory in Romeo and Juliet]</w:t>
            </w:r>
          </w:p>
          <w:p w14:paraId="53703D26" w14:textId="77777777" w:rsidR="006A2CD4" w:rsidRPr="00054445" w:rsidRDefault="006A2CD4" w:rsidP="000B3856">
            <w:pPr>
              <w:rPr>
                <w:rFonts w:ascii="Calibri" w:hAnsi="Calibri" w:cs="Calibri"/>
                <w:sz w:val="28"/>
                <w:szCs w:val="28"/>
              </w:rPr>
            </w:pPr>
          </w:p>
        </w:tc>
      </w:tr>
      <w:tr w:rsidR="006A2CD4" w:rsidRPr="00054445" w14:paraId="6EDF0AFF" w14:textId="77777777" w:rsidTr="000B3856">
        <w:tc>
          <w:tcPr>
            <w:tcW w:w="1864" w:type="dxa"/>
          </w:tcPr>
          <w:p w14:paraId="148EC103"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Ears</w:t>
            </w:r>
          </w:p>
        </w:tc>
        <w:tc>
          <w:tcPr>
            <w:tcW w:w="6923" w:type="dxa"/>
          </w:tcPr>
          <w:p w14:paraId="438F4B82"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I am an ass, indeed; you may prove it by my long ears [Dromio of Ephesus in Comedy of Errors]</w:t>
            </w:r>
          </w:p>
          <w:p w14:paraId="6B5095A3" w14:textId="77777777" w:rsidR="006A2CD4" w:rsidRPr="00054445" w:rsidRDefault="006A2CD4" w:rsidP="000B3856">
            <w:pPr>
              <w:rPr>
                <w:rFonts w:ascii="Calibri" w:hAnsi="Calibri" w:cs="Calibri"/>
                <w:sz w:val="28"/>
                <w:szCs w:val="28"/>
              </w:rPr>
            </w:pPr>
          </w:p>
          <w:p w14:paraId="608BEF47" w14:textId="77777777" w:rsidR="006A2CD4" w:rsidRPr="00054445" w:rsidRDefault="006A2CD4" w:rsidP="000B3856">
            <w:pPr>
              <w:rPr>
                <w:rFonts w:ascii="Calibri" w:hAnsi="Calibri" w:cs="Calibri"/>
                <w:sz w:val="28"/>
                <w:szCs w:val="28"/>
              </w:rPr>
            </w:pPr>
          </w:p>
          <w:p w14:paraId="06E5F7BA"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it is a vice in her ears, which horse-hairs and calves'-guts, nor the voice of unpaved eunuch to boot, can never amend [Cloten in Cymbeline]</w:t>
            </w:r>
          </w:p>
          <w:p w14:paraId="0D897F23" w14:textId="77777777" w:rsidR="006A2CD4" w:rsidRPr="00054445" w:rsidRDefault="006A2CD4" w:rsidP="000B3856">
            <w:pPr>
              <w:rPr>
                <w:rFonts w:ascii="Calibri" w:hAnsi="Calibri" w:cs="Calibri"/>
                <w:sz w:val="28"/>
                <w:szCs w:val="28"/>
              </w:rPr>
            </w:pPr>
          </w:p>
        </w:tc>
      </w:tr>
      <w:tr w:rsidR="006A2CD4" w:rsidRPr="00054445" w14:paraId="60FF5BFF" w14:textId="77777777" w:rsidTr="000B3856">
        <w:tc>
          <w:tcPr>
            <w:tcW w:w="1864" w:type="dxa"/>
          </w:tcPr>
          <w:p w14:paraId="7DB5DC0F"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Finger</w:t>
            </w:r>
          </w:p>
        </w:tc>
        <w:tc>
          <w:tcPr>
            <w:tcW w:w="6923" w:type="dxa"/>
          </w:tcPr>
          <w:p w14:paraId="44C81C5E"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When thou canst get the ring upon my finger which never shall come off, and show me a child begotten</w:t>
            </w:r>
          </w:p>
          <w:p w14:paraId="378F28FC" w14:textId="18D7926E" w:rsidR="00F16C5B" w:rsidRPr="00054445" w:rsidRDefault="006A2CD4" w:rsidP="000B3856">
            <w:pPr>
              <w:rPr>
                <w:rFonts w:ascii="Calibri" w:hAnsi="Calibri" w:cs="Calibri"/>
                <w:sz w:val="28"/>
                <w:szCs w:val="28"/>
              </w:rPr>
            </w:pPr>
            <w:r w:rsidRPr="00054445">
              <w:rPr>
                <w:rFonts w:ascii="Calibri" w:hAnsi="Calibri" w:cs="Calibri"/>
                <w:sz w:val="28"/>
                <w:szCs w:val="28"/>
              </w:rPr>
              <w:t>of thy body that I am father to, then call me husband [Bertram’s letter read by Helena in All’s Well That Ends Well]</w:t>
            </w:r>
          </w:p>
          <w:p w14:paraId="2C4C0E64"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lastRenderedPageBreak/>
              <w:t xml:space="preserve">I must be plain with you, </w:t>
            </w:r>
          </w:p>
          <w:p w14:paraId="7CD0D3F6"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To part so slightly with your wife's first gift:</w:t>
            </w:r>
          </w:p>
          <w:p w14:paraId="72608910"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A thing stuck on with oaths upon your finger</w:t>
            </w:r>
          </w:p>
          <w:p w14:paraId="7C771F06"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And so riveted with faith unto your flesh.</w:t>
            </w:r>
          </w:p>
          <w:p w14:paraId="00EE1EE5"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I gave my love a ring and made him swear</w:t>
            </w:r>
          </w:p>
          <w:p w14:paraId="4E08C254"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Never to part with it; and here he stands [Portia to Bassanio in Merchant of Venice]</w:t>
            </w:r>
          </w:p>
          <w:p w14:paraId="4A23F874" w14:textId="77777777" w:rsidR="006A2CD4" w:rsidRPr="00054445" w:rsidRDefault="006A2CD4" w:rsidP="000B3856">
            <w:pPr>
              <w:rPr>
                <w:rFonts w:ascii="Calibri" w:hAnsi="Calibri" w:cs="Calibri"/>
                <w:sz w:val="28"/>
                <w:szCs w:val="28"/>
              </w:rPr>
            </w:pPr>
          </w:p>
        </w:tc>
      </w:tr>
      <w:tr w:rsidR="006A2CD4" w:rsidRPr="00054445" w14:paraId="703BC833" w14:textId="77777777" w:rsidTr="000B3856">
        <w:tc>
          <w:tcPr>
            <w:tcW w:w="1864" w:type="dxa"/>
          </w:tcPr>
          <w:p w14:paraId="3F79337B"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lastRenderedPageBreak/>
              <w:t>Foot/Yard</w:t>
            </w:r>
          </w:p>
        </w:tc>
        <w:tc>
          <w:tcPr>
            <w:tcW w:w="6923" w:type="dxa"/>
          </w:tcPr>
          <w:p w14:paraId="27B8DA77"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her andirons—</w:t>
            </w:r>
          </w:p>
          <w:p w14:paraId="79A1C677"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I had forgot them—were two winking Cupids</w:t>
            </w:r>
          </w:p>
          <w:p w14:paraId="4E47CF1F"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Of silver, each on one foot standing, nicely</w:t>
            </w:r>
          </w:p>
          <w:p w14:paraId="33E1B6E6"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Depending on their brands [</w:t>
            </w:r>
            <w:proofErr w:type="spellStart"/>
            <w:r w:rsidRPr="00054445">
              <w:rPr>
                <w:rFonts w:ascii="Calibri" w:hAnsi="Calibri" w:cs="Calibri"/>
                <w:sz w:val="28"/>
                <w:szCs w:val="28"/>
              </w:rPr>
              <w:t>Iachimo</w:t>
            </w:r>
            <w:proofErr w:type="spellEnd"/>
            <w:r w:rsidRPr="00054445">
              <w:rPr>
                <w:rFonts w:ascii="Calibri" w:hAnsi="Calibri" w:cs="Calibri"/>
                <w:sz w:val="28"/>
                <w:szCs w:val="28"/>
              </w:rPr>
              <w:t xml:space="preserve"> in Cymbeline]</w:t>
            </w:r>
          </w:p>
          <w:p w14:paraId="753258D6" w14:textId="77777777" w:rsidR="006A2CD4" w:rsidRPr="00054445" w:rsidRDefault="006A2CD4" w:rsidP="000B3856">
            <w:pPr>
              <w:rPr>
                <w:rFonts w:ascii="Calibri" w:hAnsi="Calibri" w:cs="Calibri"/>
                <w:sz w:val="28"/>
                <w:szCs w:val="28"/>
              </w:rPr>
            </w:pPr>
          </w:p>
          <w:p w14:paraId="320A2E24" w14:textId="77777777" w:rsidR="006A2CD4" w:rsidRPr="00054445" w:rsidRDefault="006A2CD4" w:rsidP="000B3856">
            <w:pPr>
              <w:rPr>
                <w:rFonts w:ascii="Calibri" w:hAnsi="Calibri" w:cs="Calibri"/>
                <w:sz w:val="28"/>
                <w:szCs w:val="28"/>
              </w:rPr>
            </w:pPr>
          </w:p>
          <w:p w14:paraId="27870E4B"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Thy hand is but a finger to my fist.</w:t>
            </w:r>
          </w:p>
          <w:p w14:paraId="033C132A"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Thy leg a stick compared with this truncheon;</w:t>
            </w:r>
          </w:p>
          <w:p w14:paraId="32B7E369"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My foot shall fight with all the strength thou hast; [Alexander Iden in Henry VI Part 2]</w:t>
            </w:r>
          </w:p>
          <w:p w14:paraId="539C12FB" w14:textId="77777777" w:rsidR="006A2CD4" w:rsidRPr="00054445" w:rsidRDefault="006A2CD4" w:rsidP="000B3856">
            <w:pPr>
              <w:rPr>
                <w:rFonts w:ascii="Calibri" w:hAnsi="Calibri" w:cs="Calibri"/>
                <w:sz w:val="28"/>
                <w:szCs w:val="28"/>
              </w:rPr>
            </w:pPr>
          </w:p>
          <w:p w14:paraId="42B432AD" w14:textId="77777777" w:rsidR="006A2CD4" w:rsidRPr="00054445" w:rsidRDefault="006A2CD4" w:rsidP="000B3856">
            <w:pPr>
              <w:rPr>
                <w:rFonts w:ascii="Calibri" w:hAnsi="Calibri" w:cs="Calibri"/>
                <w:sz w:val="28"/>
                <w:szCs w:val="28"/>
              </w:rPr>
            </w:pPr>
          </w:p>
          <w:p w14:paraId="2590FDE1"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Keep thy foot out of brothel, thy hand out of placket, thy pen from lender's book, and defy the foul fiend. [Edgar in King Lear]</w:t>
            </w:r>
          </w:p>
          <w:p w14:paraId="46685A48" w14:textId="77777777" w:rsidR="006A2CD4" w:rsidRPr="00054445" w:rsidRDefault="006A2CD4" w:rsidP="000B3856">
            <w:pPr>
              <w:rPr>
                <w:rFonts w:ascii="Calibri" w:hAnsi="Calibri" w:cs="Calibri"/>
                <w:sz w:val="28"/>
                <w:szCs w:val="28"/>
              </w:rPr>
            </w:pPr>
          </w:p>
          <w:p w14:paraId="7173712F" w14:textId="77777777" w:rsidR="006A2CD4" w:rsidRPr="00054445" w:rsidRDefault="006A2CD4" w:rsidP="000B3856">
            <w:pPr>
              <w:rPr>
                <w:rFonts w:ascii="Calibri" w:hAnsi="Calibri" w:cs="Calibri"/>
                <w:sz w:val="28"/>
                <w:szCs w:val="28"/>
              </w:rPr>
            </w:pPr>
          </w:p>
          <w:p w14:paraId="60588860" w14:textId="77777777" w:rsidR="006A2CD4" w:rsidRDefault="006A2CD4" w:rsidP="000B3856">
            <w:pPr>
              <w:rPr>
                <w:rFonts w:ascii="Calibri" w:hAnsi="Calibri" w:cs="Calibri"/>
                <w:sz w:val="28"/>
                <w:szCs w:val="28"/>
              </w:rPr>
            </w:pPr>
            <w:r w:rsidRPr="00054445">
              <w:rPr>
                <w:rFonts w:ascii="Calibri" w:hAnsi="Calibri" w:cs="Calibri"/>
                <w:sz w:val="28"/>
                <w:szCs w:val="28"/>
              </w:rPr>
              <w:t>Thou yard, three-quarters, half-yard, quarter, nail [Petruchio to Tailor in The Taming of the Shrew]</w:t>
            </w:r>
          </w:p>
          <w:p w14:paraId="2C5C692E" w14:textId="77777777" w:rsidR="00F16C5B" w:rsidRPr="00054445" w:rsidRDefault="00F16C5B" w:rsidP="000B3856">
            <w:pPr>
              <w:rPr>
                <w:rFonts w:ascii="Calibri" w:hAnsi="Calibri" w:cs="Calibri"/>
                <w:sz w:val="28"/>
                <w:szCs w:val="28"/>
              </w:rPr>
            </w:pPr>
          </w:p>
        </w:tc>
      </w:tr>
      <w:tr w:rsidR="006A2CD4" w:rsidRPr="00054445" w14:paraId="0D1C3318" w14:textId="77777777" w:rsidTr="000B3856">
        <w:tc>
          <w:tcPr>
            <w:tcW w:w="1864" w:type="dxa"/>
          </w:tcPr>
          <w:p w14:paraId="407C3919"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Gate</w:t>
            </w:r>
          </w:p>
        </w:tc>
        <w:tc>
          <w:tcPr>
            <w:tcW w:w="6923" w:type="dxa"/>
          </w:tcPr>
          <w:p w14:paraId="78A75590"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He'll go, he says, and </w:t>
            </w:r>
            <w:proofErr w:type="spellStart"/>
            <w:r w:rsidRPr="00054445">
              <w:rPr>
                <w:rFonts w:ascii="Calibri" w:hAnsi="Calibri" w:cs="Calibri"/>
                <w:sz w:val="28"/>
                <w:szCs w:val="28"/>
              </w:rPr>
              <w:t>sowl</w:t>
            </w:r>
            <w:proofErr w:type="spellEnd"/>
            <w:r w:rsidRPr="00054445">
              <w:rPr>
                <w:rFonts w:ascii="Calibri" w:hAnsi="Calibri" w:cs="Calibri"/>
                <w:sz w:val="28"/>
                <w:szCs w:val="28"/>
              </w:rPr>
              <w:t xml:space="preserve"> the porter of Rome gates by the ears [Third </w:t>
            </w:r>
            <w:proofErr w:type="spellStart"/>
            <w:r w:rsidRPr="00054445">
              <w:rPr>
                <w:rFonts w:ascii="Calibri" w:hAnsi="Calibri" w:cs="Calibri"/>
                <w:sz w:val="28"/>
                <w:szCs w:val="28"/>
              </w:rPr>
              <w:t>Servingman</w:t>
            </w:r>
            <w:proofErr w:type="spellEnd"/>
            <w:r w:rsidRPr="00054445">
              <w:rPr>
                <w:rFonts w:ascii="Calibri" w:hAnsi="Calibri" w:cs="Calibri"/>
                <w:sz w:val="28"/>
                <w:szCs w:val="28"/>
              </w:rPr>
              <w:t xml:space="preserve"> on Coriolanus in Coriolanus]</w:t>
            </w:r>
          </w:p>
          <w:p w14:paraId="468A5B37" w14:textId="77777777" w:rsidR="006A2CD4" w:rsidRPr="00054445" w:rsidRDefault="006A2CD4" w:rsidP="000B3856">
            <w:pPr>
              <w:rPr>
                <w:rFonts w:ascii="Calibri" w:hAnsi="Calibri" w:cs="Calibri"/>
                <w:sz w:val="28"/>
                <w:szCs w:val="28"/>
              </w:rPr>
            </w:pPr>
          </w:p>
          <w:p w14:paraId="044F38CB" w14:textId="77777777" w:rsidR="006A2CD4" w:rsidRPr="00054445" w:rsidRDefault="006A2CD4" w:rsidP="000B3856">
            <w:pPr>
              <w:rPr>
                <w:rFonts w:ascii="Calibri" w:hAnsi="Calibri" w:cs="Calibri"/>
                <w:sz w:val="28"/>
                <w:szCs w:val="28"/>
              </w:rPr>
            </w:pPr>
          </w:p>
          <w:p w14:paraId="44DA2805"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But on the sight of us your lawful king,</w:t>
            </w:r>
          </w:p>
          <w:p w14:paraId="003E15E5"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Who painfully with much expedient march</w:t>
            </w:r>
          </w:p>
          <w:p w14:paraId="68DAB001"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Have brought a </w:t>
            </w:r>
            <w:proofErr w:type="spellStart"/>
            <w:r w:rsidRPr="00054445">
              <w:rPr>
                <w:rFonts w:ascii="Calibri" w:hAnsi="Calibri" w:cs="Calibri"/>
                <w:sz w:val="28"/>
                <w:szCs w:val="28"/>
              </w:rPr>
              <w:t>countercheque</w:t>
            </w:r>
            <w:proofErr w:type="spellEnd"/>
            <w:r w:rsidRPr="00054445">
              <w:rPr>
                <w:rFonts w:ascii="Calibri" w:hAnsi="Calibri" w:cs="Calibri"/>
                <w:sz w:val="28"/>
                <w:szCs w:val="28"/>
              </w:rPr>
              <w:t xml:space="preserve"> before your gates,</w:t>
            </w:r>
          </w:p>
          <w:p w14:paraId="289F10F3"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To save </w:t>
            </w:r>
            <w:proofErr w:type="spellStart"/>
            <w:r w:rsidRPr="00054445">
              <w:rPr>
                <w:rFonts w:ascii="Calibri" w:hAnsi="Calibri" w:cs="Calibri"/>
                <w:sz w:val="28"/>
                <w:szCs w:val="28"/>
              </w:rPr>
              <w:t>unscratch'd</w:t>
            </w:r>
            <w:proofErr w:type="spellEnd"/>
            <w:r w:rsidRPr="00054445">
              <w:rPr>
                <w:rFonts w:ascii="Calibri" w:hAnsi="Calibri" w:cs="Calibri"/>
                <w:sz w:val="28"/>
                <w:szCs w:val="28"/>
              </w:rPr>
              <w:t xml:space="preserve"> your city's threatened cheeks,</w:t>
            </w:r>
          </w:p>
          <w:p w14:paraId="06C218EF"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Behold, the French amazed vouchsafe a parle [King John in King John]</w:t>
            </w:r>
          </w:p>
          <w:p w14:paraId="106812BC" w14:textId="77777777" w:rsidR="006A2CD4" w:rsidRPr="00054445" w:rsidRDefault="006A2CD4" w:rsidP="000B3856">
            <w:pPr>
              <w:rPr>
                <w:rFonts w:ascii="Calibri" w:hAnsi="Calibri" w:cs="Calibri"/>
                <w:sz w:val="28"/>
                <w:szCs w:val="28"/>
              </w:rPr>
            </w:pPr>
          </w:p>
          <w:p w14:paraId="795A026E" w14:textId="77777777" w:rsidR="00D266EB" w:rsidRPr="00054445" w:rsidRDefault="00D266EB" w:rsidP="000B3856">
            <w:pPr>
              <w:rPr>
                <w:rFonts w:ascii="Calibri" w:hAnsi="Calibri" w:cs="Calibri"/>
                <w:sz w:val="28"/>
                <w:szCs w:val="28"/>
              </w:rPr>
            </w:pPr>
          </w:p>
        </w:tc>
      </w:tr>
      <w:tr w:rsidR="006A2CD4" w:rsidRPr="00054445" w14:paraId="182E137E" w14:textId="77777777" w:rsidTr="000B3856">
        <w:tc>
          <w:tcPr>
            <w:tcW w:w="1864" w:type="dxa"/>
          </w:tcPr>
          <w:p w14:paraId="0DE0E063"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lastRenderedPageBreak/>
              <w:t>Hole</w:t>
            </w:r>
          </w:p>
        </w:tc>
        <w:tc>
          <w:tcPr>
            <w:tcW w:w="6923" w:type="dxa"/>
          </w:tcPr>
          <w:p w14:paraId="070CE014"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What subtle hole is this,</w:t>
            </w:r>
          </w:p>
          <w:p w14:paraId="13FD15E4"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Whose mouth is </w:t>
            </w:r>
            <w:proofErr w:type="spellStart"/>
            <w:r w:rsidRPr="00054445">
              <w:rPr>
                <w:rFonts w:ascii="Calibri" w:hAnsi="Calibri" w:cs="Calibri"/>
                <w:sz w:val="28"/>
                <w:szCs w:val="28"/>
              </w:rPr>
              <w:t>cover'd</w:t>
            </w:r>
            <w:proofErr w:type="spellEnd"/>
            <w:r w:rsidRPr="00054445">
              <w:rPr>
                <w:rFonts w:ascii="Calibri" w:hAnsi="Calibri" w:cs="Calibri"/>
                <w:sz w:val="28"/>
                <w:szCs w:val="28"/>
              </w:rPr>
              <w:t xml:space="preserve"> with rude-growing briers,</w:t>
            </w:r>
          </w:p>
          <w:p w14:paraId="6F3D8F43"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Upon whose leaves are drops of new-shed blood</w:t>
            </w:r>
          </w:p>
          <w:p w14:paraId="27ADE977"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As fresh as morning dew </w:t>
            </w:r>
            <w:proofErr w:type="spellStart"/>
            <w:r w:rsidRPr="00054445">
              <w:rPr>
                <w:rFonts w:ascii="Calibri" w:hAnsi="Calibri" w:cs="Calibri"/>
                <w:sz w:val="28"/>
                <w:szCs w:val="28"/>
              </w:rPr>
              <w:t>distill'd</w:t>
            </w:r>
            <w:proofErr w:type="spellEnd"/>
            <w:r w:rsidRPr="00054445">
              <w:rPr>
                <w:rFonts w:ascii="Calibri" w:hAnsi="Calibri" w:cs="Calibri"/>
                <w:sz w:val="28"/>
                <w:szCs w:val="28"/>
              </w:rPr>
              <w:t xml:space="preserve"> on flowers?</w:t>
            </w:r>
          </w:p>
          <w:p w14:paraId="55E231E7"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A very fatal place it seems to me [Quintus in Titus Andronicus]</w:t>
            </w:r>
          </w:p>
          <w:p w14:paraId="61A1432F" w14:textId="77777777" w:rsidR="006A2CD4" w:rsidRPr="00054445" w:rsidRDefault="006A2CD4" w:rsidP="000B3856">
            <w:pPr>
              <w:rPr>
                <w:rFonts w:ascii="Calibri" w:hAnsi="Calibri" w:cs="Calibri"/>
                <w:sz w:val="28"/>
                <w:szCs w:val="28"/>
              </w:rPr>
            </w:pPr>
          </w:p>
          <w:p w14:paraId="36BF2766" w14:textId="77777777" w:rsidR="00D266EB" w:rsidRPr="00054445" w:rsidRDefault="00D266EB" w:rsidP="000B3856">
            <w:pPr>
              <w:rPr>
                <w:rFonts w:ascii="Calibri" w:hAnsi="Calibri" w:cs="Calibri"/>
                <w:sz w:val="28"/>
                <w:szCs w:val="28"/>
              </w:rPr>
            </w:pPr>
          </w:p>
          <w:p w14:paraId="2ED5C5D6"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I kiss the wall's hole, not your lips at all [Flute (as Thisbe) in A Midsummer Night’s Dream]</w:t>
            </w:r>
          </w:p>
          <w:p w14:paraId="029B3ADE" w14:textId="77777777" w:rsidR="00D266EB" w:rsidRPr="00054445" w:rsidRDefault="00D266EB" w:rsidP="000B3856">
            <w:pPr>
              <w:rPr>
                <w:rFonts w:ascii="Calibri" w:hAnsi="Calibri" w:cs="Calibri"/>
                <w:sz w:val="28"/>
                <w:szCs w:val="28"/>
              </w:rPr>
            </w:pPr>
          </w:p>
        </w:tc>
      </w:tr>
      <w:tr w:rsidR="006A2CD4" w:rsidRPr="00054445" w14:paraId="5F9DAE2F" w14:textId="77777777" w:rsidTr="000B3856">
        <w:tc>
          <w:tcPr>
            <w:tcW w:w="1864" w:type="dxa"/>
          </w:tcPr>
          <w:p w14:paraId="3AAE8F22"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Lock</w:t>
            </w:r>
          </w:p>
        </w:tc>
        <w:tc>
          <w:tcPr>
            <w:tcW w:w="6923" w:type="dxa"/>
          </w:tcPr>
          <w:p w14:paraId="55B5EB55"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this secret</w:t>
            </w:r>
          </w:p>
          <w:p w14:paraId="3F120FDE"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Will force him think I have </w:t>
            </w:r>
            <w:proofErr w:type="spellStart"/>
            <w:r w:rsidRPr="00054445">
              <w:rPr>
                <w:rFonts w:ascii="Calibri" w:hAnsi="Calibri" w:cs="Calibri"/>
                <w:sz w:val="28"/>
                <w:szCs w:val="28"/>
              </w:rPr>
              <w:t>pick'd</w:t>
            </w:r>
            <w:proofErr w:type="spellEnd"/>
            <w:r w:rsidRPr="00054445">
              <w:rPr>
                <w:rFonts w:ascii="Calibri" w:hAnsi="Calibri" w:cs="Calibri"/>
                <w:sz w:val="28"/>
                <w:szCs w:val="28"/>
              </w:rPr>
              <w:t xml:space="preserve"> the lock and </w:t>
            </w:r>
            <w:proofErr w:type="spellStart"/>
            <w:r w:rsidRPr="00054445">
              <w:rPr>
                <w:rFonts w:ascii="Calibri" w:hAnsi="Calibri" w:cs="Calibri"/>
                <w:sz w:val="28"/>
                <w:szCs w:val="28"/>
              </w:rPr>
              <w:t>ta'en</w:t>
            </w:r>
            <w:proofErr w:type="spellEnd"/>
          </w:p>
          <w:p w14:paraId="55E9C0A6"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The treasure of her honour. [</w:t>
            </w:r>
            <w:proofErr w:type="spellStart"/>
            <w:r w:rsidRPr="00054445">
              <w:rPr>
                <w:rFonts w:ascii="Calibri" w:hAnsi="Calibri" w:cs="Calibri"/>
                <w:sz w:val="28"/>
                <w:szCs w:val="28"/>
              </w:rPr>
              <w:t>Iachimo</w:t>
            </w:r>
            <w:proofErr w:type="spellEnd"/>
            <w:r w:rsidRPr="00054445">
              <w:rPr>
                <w:rFonts w:ascii="Calibri" w:hAnsi="Calibri" w:cs="Calibri"/>
                <w:sz w:val="28"/>
                <w:szCs w:val="28"/>
              </w:rPr>
              <w:t xml:space="preserve"> in Cymbeline]</w:t>
            </w:r>
          </w:p>
          <w:p w14:paraId="32F79862" w14:textId="77777777" w:rsidR="00D266EB" w:rsidRPr="00054445" w:rsidRDefault="00D266EB" w:rsidP="000B3856">
            <w:pPr>
              <w:rPr>
                <w:rFonts w:ascii="Calibri" w:hAnsi="Calibri" w:cs="Calibri"/>
                <w:sz w:val="28"/>
                <w:szCs w:val="28"/>
              </w:rPr>
            </w:pPr>
          </w:p>
        </w:tc>
      </w:tr>
      <w:tr w:rsidR="006A2CD4" w:rsidRPr="00054445" w14:paraId="57565FD3" w14:textId="77777777" w:rsidTr="000B3856">
        <w:tc>
          <w:tcPr>
            <w:tcW w:w="1864" w:type="dxa"/>
          </w:tcPr>
          <w:p w14:paraId="3F301EF6"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Mow/Plough</w:t>
            </w:r>
          </w:p>
        </w:tc>
        <w:tc>
          <w:tcPr>
            <w:tcW w:w="6923" w:type="dxa"/>
          </w:tcPr>
          <w:p w14:paraId="34208DB2"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He will mow all down before him, and leave his passage polled [Third </w:t>
            </w:r>
            <w:proofErr w:type="spellStart"/>
            <w:r w:rsidRPr="00054445">
              <w:rPr>
                <w:rFonts w:ascii="Calibri" w:hAnsi="Calibri" w:cs="Calibri"/>
                <w:sz w:val="28"/>
                <w:szCs w:val="28"/>
              </w:rPr>
              <w:t>Servingman</w:t>
            </w:r>
            <w:proofErr w:type="spellEnd"/>
            <w:r w:rsidRPr="00054445">
              <w:rPr>
                <w:rFonts w:ascii="Calibri" w:hAnsi="Calibri" w:cs="Calibri"/>
                <w:sz w:val="28"/>
                <w:szCs w:val="28"/>
              </w:rPr>
              <w:t xml:space="preserve"> on Coriolanus in Coriolanus]</w:t>
            </w:r>
          </w:p>
          <w:p w14:paraId="5FE8C6B2" w14:textId="77777777" w:rsidR="006A2CD4" w:rsidRPr="00054445" w:rsidRDefault="006A2CD4" w:rsidP="000B3856">
            <w:pPr>
              <w:rPr>
                <w:rFonts w:ascii="Calibri" w:hAnsi="Calibri" w:cs="Calibri"/>
                <w:sz w:val="28"/>
                <w:szCs w:val="28"/>
              </w:rPr>
            </w:pPr>
          </w:p>
          <w:p w14:paraId="58741192" w14:textId="77777777" w:rsidR="00D266EB" w:rsidRPr="00054445" w:rsidRDefault="00D266EB" w:rsidP="000B3856">
            <w:pPr>
              <w:rPr>
                <w:rFonts w:ascii="Calibri" w:hAnsi="Calibri" w:cs="Calibri"/>
                <w:sz w:val="28"/>
                <w:szCs w:val="28"/>
              </w:rPr>
            </w:pPr>
          </w:p>
          <w:p w14:paraId="001B7D20"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An if she were a thornier piece of ground than she is, she shall be ploughed [Boult on Marina in Pericles]</w:t>
            </w:r>
          </w:p>
          <w:p w14:paraId="399BDBAA" w14:textId="77777777" w:rsidR="006A2CD4" w:rsidRPr="00054445" w:rsidRDefault="006A2CD4" w:rsidP="000B3856">
            <w:pPr>
              <w:rPr>
                <w:rFonts w:ascii="Calibri" w:hAnsi="Calibri" w:cs="Calibri"/>
                <w:sz w:val="28"/>
                <w:szCs w:val="28"/>
              </w:rPr>
            </w:pPr>
          </w:p>
          <w:p w14:paraId="71419278" w14:textId="77777777" w:rsidR="00D266EB" w:rsidRPr="00054445" w:rsidRDefault="00D266EB" w:rsidP="000B3856">
            <w:pPr>
              <w:rPr>
                <w:rFonts w:ascii="Calibri" w:hAnsi="Calibri" w:cs="Calibri"/>
                <w:sz w:val="28"/>
                <w:szCs w:val="28"/>
              </w:rPr>
            </w:pPr>
          </w:p>
          <w:p w14:paraId="4E621DFB"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Sooner this sword shall plough thy bowels up [Aaron to Demetrius in Titus Andronicus]</w:t>
            </w:r>
          </w:p>
          <w:p w14:paraId="2B46D497" w14:textId="77777777" w:rsidR="00D266EB" w:rsidRPr="00054445" w:rsidRDefault="00D266EB" w:rsidP="000B3856">
            <w:pPr>
              <w:rPr>
                <w:rFonts w:ascii="Calibri" w:hAnsi="Calibri" w:cs="Calibri"/>
                <w:sz w:val="28"/>
                <w:szCs w:val="28"/>
              </w:rPr>
            </w:pPr>
          </w:p>
        </w:tc>
      </w:tr>
      <w:tr w:rsidR="006A2CD4" w:rsidRPr="00054445" w14:paraId="07E24A58" w14:textId="77777777" w:rsidTr="000B3856">
        <w:tc>
          <w:tcPr>
            <w:tcW w:w="1864" w:type="dxa"/>
          </w:tcPr>
          <w:p w14:paraId="27A6F99F"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Needle/Distaff (women’s tools)</w:t>
            </w:r>
          </w:p>
        </w:tc>
        <w:tc>
          <w:tcPr>
            <w:tcW w:w="6923" w:type="dxa"/>
          </w:tcPr>
          <w:p w14:paraId="4BC305AE"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we cannot lodge and board a dozen or fourteen gentlewomen that live honestly by the prick of their needles, but it will be thought we keep a bawdy house straight [Hostess Quickly in Henry V]</w:t>
            </w:r>
          </w:p>
          <w:p w14:paraId="13BDB18A" w14:textId="77777777" w:rsidR="006A2CD4" w:rsidRPr="00054445" w:rsidRDefault="006A2CD4" w:rsidP="000B3856">
            <w:pPr>
              <w:rPr>
                <w:rFonts w:ascii="Calibri" w:hAnsi="Calibri" w:cs="Calibri"/>
                <w:sz w:val="28"/>
                <w:szCs w:val="28"/>
              </w:rPr>
            </w:pPr>
          </w:p>
          <w:p w14:paraId="196761DE" w14:textId="77777777" w:rsidR="00D266EB" w:rsidRPr="00054445" w:rsidRDefault="00D266EB" w:rsidP="000B3856">
            <w:pPr>
              <w:rPr>
                <w:rFonts w:ascii="Calibri" w:hAnsi="Calibri" w:cs="Calibri"/>
                <w:sz w:val="28"/>
                <w:szCs w:val="28"/>
              </w:rPr>
            </w:pPr>
          </w:p>
          <w:p w14:paraId="758A2E2F"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it hangs like flax on a distaff; and I hope to see a housewife take thee between her legs and spin it off [Sir Toby Belch on Sir Andrew </w:t>
            </w:r>
            <w:proofErr w:type="spellStart"/>
            <w:r w:rsidRPr="00054445">
              <w:rPr>
                <w:rFonts w:ascii="Calibri" w:hAnsi="Calibri" w:cs="Calibri"/>
                <w:sz w:val="28"/>
                <w:szCs w:val="28"/>
              </w:rPr>
              <w:t>Aguecheek</w:t>
            </w:r>
            <w:proofErr w:type="spellEnd"/>
            <w:r w:rsidRPr="00054445">
              <w:rPr>
                <w:rFonts w:ascii="Calibri" w:hAnsi="Calibri" w:cs="Calibri"/>
                <w:sz w:val="28"/>
                <w:szCs w:val="28"/>
              </w:rPr>
              <w:t xml:space="preserve"> in Twelfth Night]</w:t>
            </w:r>
          </w:p>
          <w:p w14:paraId="6F50BFFD" w14:textId="77777777" w:rsidR="00D266EB" w:rsidRPr="00054445" w:rsidRDefault="00D266EB" w:rsidP="000B3856">
            <w:pPr>
              <w:rPr>
                <w:rFonts w:ascii="Calibri" w:hAnsi="Calibri" w:cs="Calibri"/>
                <w:sz w:val="28"/>
                <w:szCs w:val="28"/>
              </w:rPr>
            </w:pPr>
          </w:p>
        </w:tc>
      </w:tr>
      <w:tr w:rsidR="006A2CD4" w:rsidRPr="00054445" w14:paraId="18956E21" w14:textId="77777777" w:rsidTr="000B3856">
        <w:tc>
          <w:tcPr>
            <w:tcW w:w="1864" w:type="dxa"/>
          </w:tcPr>
          <w:p w14:paraId="0F4AC825"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Pierce</w:t>
            </w:r>
          </w:p>
        </w:tc>
        <w:tc>
          <w:tcPr>
            <w:tcW w:w="6923" w:type="dxa"/>
          </w:tcPr>
          <w:p w14:paraId="42ECF36E"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Believe not that the dribbling dart of love </w:t>
            </w:r>
          </w:p>
          <w:p w14:paraId="0A9DD0BC"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Can pierce a complete bosom [Vincentio in Measure for Measure]</w:t>
            </w:r>
          </w:p>
          <w:p w14:paraId="1743A173" w14:textId="77777777" w:rsidR="00D266EB" w:rsidRPr="00054445" w:rsidRDefault="00D266EB" w:rsidP="000B3856">
            <w:pPr>
              <w:rPr>
                <w:rFonts w:ascii="Calibri" w:hAnsi="Calibri" w:cs="Calibri"/>
                <w:sz w:val="28"/>
                <w:szCs w:val="28"/>
              </w:rPr>
            </w:pPr>
          </w:p>
        </w:tc>
      </w:tr>
      <w:tr w:rsidR="006A2CD4" w:rsidRPr="00054445" w14:paraId="3BCEDC96" w14:textId="77777777" w:rsidTr="000B3856">
        <w:tc>
          <w:tcPr>
            <w:tcW w:w="1864" w:type="dxa"/>
          </w:tcPr>
          <w:p w14:paraId="37AEA80E"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lastRenderedPageBreak/>
              <w:t>Passage</w:t>
            </w:r>
          </w:p>
        </w:tc>
        <w:tc>
          <w:tcPr>
            <w:tcW w:w="6923" w:type="dxa"/>
          </w:tcPr>
          <w:p w14:paraId="4271E02D"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He will mow all down before him, and leave his passage polled [Third </w:t>
            </w:r>
            <w:proofErr w:type="spellStart"/>
            <w:r w:rsidRPr="00054445">
              <w:rPr>
                <w:rFonts w:ascii="Calibri" w:hAnsi="Calibri" w:cs="Calibri"/>
                <w:sz w:val="28"/>
                <w:szCs w:val="28"/>
              </w:rPr>
              <w:t>Servingman</w:t>
            </w:r>
            <w:proofErr w:type="spellEnd"/>
            <w:r w:rsidRPr="00054445">
              <w:rPr>
                <w:rFonts w:ascii="Calibri" w:hAnsi="Calibri" w:cs="Calibri"/>
                <w:sz w:val="28"/>
                <w:szCs w:val="28"/>
              </w:rPr>
              <w:t xml:space="preserve"> on Coriolanus in Coriolanus]</w:t>
            </w:r>
          </w:p>
          <w:p w14:paraId="25B1F5F1" w14:textId="77777777" w:rsidR="006A2CD4" w:rsidRPr="00054445" w:rsidRDefault="006A2CD4" w:rsidP="000B3856">
            <w:pPr>
              <w:rPr>
                <w:rFonts w:ascii="Calibri" w:hAnsi="Calibri" w:cs="Calibri"/>
                <w:sz w:val="28"/>
                <w:szCs w:val="28"/>
              </w:rPr>
            </w:pPr>
          </w:p>
          <w:p w14:paraId="10AA46B8" w14:textId="77777777" w:rsidR="00D266EB" w:rsidRPr="00054445" w:rsidRDefault="00D266EB" w:rsidP="000B3856">
            <w:pPr>
              <w:rPr>
                <w:rFonts w:ascii="Calibri" w:hAnsi="Calibri" w:cs="Calibri"/>
                <w:sz w:val="28"/>
                <w:szCs w:val="28"/>
              </w:rPr>
            </w:pPr>
          </w:p>
          <w:p w14:paraId="3734DEFD"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This union shall do more than battery can</w:t>
            </w:r>
          </w:p>
          <w:p w14:paraId="025B71D8"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To our fast-closed gates; for at this match,</w:t>
            </w:r>
          </w:p>
          <w:p w14:paraId="092B2E75"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With swifter spleen than powder can enforce,</w:t>
            </w:r>
          </w:p>
          <w:p w14:paraId="58A200D1"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The mouth of passage shall we fling wide </w:t>
            </w:r>
            <w:proofErr w:type="spellStart"/>
            <w:r w:rsidRPr="00054445">
              <w:rPr>
                <w:rFonts w:ascii="Calibri" w:hAnsi="Calibri" w:cs="Calibri"/>
                <w:sz w:val="28"/>
                <w:szCs w:val="28"/>
              </w:rPr>
              <w:t>ope</w:t>
            </w:r>
            <w:proofErr w:type="spellEnd"/>
            <w:r w:rsidRPr="00054445">
              <w:rPr>
                <w:rFonts w:ascii="Calibri" w:hAnsi="Calibri" w:cs="Calibri"/>
                <w:sz w:val="28"/>
                <w:szCs w:val="28"/>
              </w:rPr>
              <w:t>,</w:t>
            </w:r>
          </w:p>
          <w:p w14:paraId="7A8B87CB"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And give you entrance [First Citizen to King John in King John]</w:t>
            </w:r>
          </w:p>
          <w:p w14:paraId="5A06393E" w14:textId="77777777" w:rsidR="00D266EB" w:rsidRPr="00054445" w:rsidRDefault="00D266EB" w:rsidP="000B3856">
            <w:pPr>
              <w:rPr>
                <w:rFonts w:ascii="Calibri" w:hAnsi="Calibri" w:cs="Calibri"/>
                <w:sz w:val="28"/>
                <w:szCs w:val="28"/>
              </w:rPr>
            </w:pPr>
          </w:p>
        </w:tc>
      </w:tr>
      <w:tr w:rsidR="006A2CD4" w:rsidRPr="00054445" w14:paraId="461DC0BA" w14:textId="77777777" w:rsidTr="000B3856">
        <w:tc>
          <w:tcPr>
            <w:tcW w:w="1864" w:type="dxa"/>
          </w:tcPr>
          <w:p w14:paraId="09F130E6"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Pockets</w:t>
            </w:r>
          </w:p>
        </w:tc>
        <w:tc>
          <w:tcPr>
            <w:tcW w:w="6923" w:type="dxa"/>
          </w:tcPr>
          <w:p w14:paraId="04EDA932"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They would have me as familiar with men's pockets as their gloves or their </w:t>
            </w:r>
            <w:proofErr w:type="spellStart"/>
            <w:r w:rsidRPr="00054445">
              <w:rPr>
                <w:rFonts w:ascii="Calibri" w:hAnsi="Calibri" w:cs="Calibri"/>
                <w:sz w:val="28"/>
                <w:szCs w:val="28"/>
              </w:rPr>
              <w:t>handkerchers</w:t>
            </w:r>
            <w:proofErr w:type="spellEnd"/>
            <w:r w:rsidRPr="00054445">
              <w:rPr>
                <w:rFonts w:ascii="Calibri" w:hAnsi="Calibri" w:cs="Calibri"/>
                <w:sz w:val="28"/>
                <w:szCs w:val="28"/>
              </w:rPr>
              <w:t>: which makes much against my manhood, if I should take from another's pocket to put into mine; for it is plain pocketing up of wrongs [Boy on Bardolph, Nym and Pistol in Henry V]</w:t>
            </w:r>
          </w:p>
          <w:p w14:paraId="2C809B23" w14:textId="77777777" w:rsidR="006A2CD4" w:rsidRPr="00054445" w:rsidRDefault="006A2CD4" w:rsidP="000B3856">
            <w:pPr>
              <w:rPr>
                <w:rFonts w:ascii="Calibri" w:hAnsi="Calibri" w:cs="Calibri"/>
                <w:sz w:val="28"/>
                <w:szCs w:val="28"/>
              </w:rPr>
            </w:pPr>
          </w:p>
          <w:p w14:paraId="5B3A0641" w14:textId="77777777" w:rsidR="00D266EB" w:rsidRPr="00054445" w:rsidRDefault="00D266EB" w:rsidP="000B3856">
            <w:pPr>
              <w:rPr>
                <w:rFonts w:ascii="Calibri" w:hAnsi="Calibri" w:cs="Calibri"/>
                <w:sz w:val="28"/>
                <w:szCs w:val="28"/>
              </w:rPr>
            </w:pPr>
          </w:p>
          <w:p w14:paraId="5CCC5B7D"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If but one of his pockets could speak, would it not say he lies? [Antonio on Gonzalo in The Tempest]</w:t>
            </w:r>
          </w:p>
          <w:p w14:paraId="26DEB915" w14:textId="77777777" w:rsidR="006A2CD4" w:rsidRPr="00054445" w:rsidRDefault="006A2CD4" w:rsidP="000B3856">
            <w:pPr>
              <w:rPr>
                <w:rFonts w:ascii="Calibri" w:hAnsi="Calibri" w:cs="Calibri"/>
                <w:sz w:val="28"/>
                <w:szCs w:val="28"/>
              </w:rPr>
            </w:pPr>
          </w:p>
          <w:p w14:paraId="3D32AAE4" w14:textId="77777777" w:rsidR="00D266EB" w:rsidRPr="00054445" w:rsidRDefault="00D266EB" w:rsidP="000B3856">
            <w:pPr>
              <w:rPr>
                <w:rFonts w:ascii="Calibri" w:hAnsi="Calibri" w:cs="Calibri"/>
                <w:sz w:val="28"/>
                <w:szCs w:val="28"/>
              </w:rPr>
            </w:pPr>
          </w:p>
          <w:p w14:paraId="4052FD56"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He… keeps a mystical </w:t>
            </w:r>
            <w:proofErr w:type="gramStart"/>
            <w:r w:rsidRPr="00054445">
              <w:rPr>
                <w:rFonts w:ascii="Calibri" w:hAnsi="Calibri" w:cs="Calibri"/>
                <w:sz w:val="28"/>
                <w:szCs w:val="28"/>
              </w:rPr>
              <w:t>bawdy-house</w:t>
            </w:r>
            <w:proofErr w:type="gramEnd"/>
            <w:r w:rsidRPr="00054445">
              <w:rPr>
                <w:rFonts w:ascii="Calibri" w:hAnsi="Calibri" w:cs="Calibri"/>
                <w:sz w:val="28"/>
                <w:szCs w:val="28"/>
              </w:rPr>
              <w:t xml:space="preserve"> himself, and entertains drunkards to make use of their pockets and vent his private bottle-ale at midnight [Middleton’s Epistle in The Roaring Girl]</w:t>
            </w:r>
          </w:p>
          <w:p w14:paraId="496F18F8" w14:textId="77777777" w:rsidR="00D266EB" w:rsidRPr="00054445" w:rsidRDefault="00D266EB" w:rsidP="000B3856">
            <w:pPr>
              <w:rPr>
                <w:rFonts w:ascii="Calibri" w:hAnsi="Calibri" w:cs="Calibri"/>
                <w:sz w:val="28"/>
                <w:szCs w:val="28"/>
              </w:rPr>
            </w:pPr>
          </w:p>
        </w:tc>
      </w:tr>
      <w:tr w:rsidR="006A2CD4" w:rsidRPr="00054445" w14:paraId="41C5DEF5" w14:textId="77777777" w:rsidTr="000B3856">
        <w:tc>
          <w:tcPr>
            <w:tcW w:w="1864" w:type="dxa"/>
          </w:tcPr>
          <w:p w14:paraId="7E778937"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Purse</w:t>
            </w:r>
          </w:p>
        </w:tc>
        <w:tc>
          <w:tcPr>
            <w:tcW w:w="6923" w:type="dxa"/>
          </w:tcPr>
          <w:p w14:paraId="4AD80787"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This Cloten was a fool, an empty purse;</w:t>
            </w:r>
          </w:p>
          <w:p w14:paraId="5CA5AC52"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There was no money </w:t>
            </w:r>
            <w:proofErr w:type="spellStart"/>
            <w:r w:rsidRPr="00054445">
              <w:rPr>
                <w:rFonts w:ascii="Calibri" w:hAnsi="Calibri" w:cs="Calibri"/>
                <w:sz w:val="28"/>
                <w:szCs w:val="28"/>
              </w:rPr>
              <w:t>in't</w:t>
            </w:r>
            <w:proofErr w:type="spellEnd"/>
            <w:r w:rsidRPr="00054445">
              <w:rPr>
                <w:rFonts w:ascii="Calibri" w:hAnsi="Calibri" w:cs="Calibri"/>
                <w:sz w:val="28"/>
                <w:szCs w:val="28"/>
              </w:rPr>
              <w:t xml:space="preserve"> [Guiderius on Cloten in Cymbeline]</w:t>
            </w:r>
          </w:p>
          <w:p w14:paraId="5AD09D4E" w14:textId="77777777" w:rsidR="006A2CD4" w:rsidRPr="00054445" w:rsidRDefault="006A2CD4" w:rsidP="000B3856">
            <w:pPr>
              <w:rPr>
                <w:rFonts w:ascii="Calibri" w:hAnsi="Calibri" w:cs="Calibri"/>
                <w:sz w:val="28"/>
                <w:szCs w:val="28"/>
              </w:rPr>
            </w:pPr>
          </w:p>
          <w:p w14:paraId="4E1BA8CB" w14:textId="77777777" w:rsidR="00D266EB" w:rsidRPr="00054445" w:rsidRDefault="00D266EB" w:rsidP="000B3856">
            <w:pPr>
              <w:rPr>
                <w:rFonts w:ascii="Calibri" w:hAnsi="Calibri" w:cs="Calibri"/>
                <w:sz w:val="28"/>
                <w:szCs w:val="28"/>
              </w:rPr>
            </w:pPr>
          </w:p>
          <w:p w14:paraId="102F992C"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My purse, my person, my </w:t>
            </w:r>
            <w:proofErr w:type="spellStart"/>
            <w:r w:rsidRPr="00054445">
              <w:rPr>
                <w:rFonts w:ascii="Calibri" w:hAnsi="Calibri" w:cs="Calibri"/>
                <w:sz w:val="28"/>
                <w:szCs w:val="28"/>
              </w:rPr>
              <w:t>extremest</w:t>
            </w:r>
            <w:proofErr w:type="spellEnd"/>
            <w:r w:rsidRPr="00054445">
              <w:rPr>
                <w:rFonts w:ascii="Calibri" w:hAnsi="Calibri" w:cs="Calibri"/>
                <w:sz w:val="28"/>
                <w:szCs w:val="28"/>
              </w:rPr>
              <w:t xml:space="preserve"> means,</w:t>
            </w:r>
          </w:p>
          <w:p w14:paraId="0D13ECAD"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Lie all </w:t>
            </w:r>
            <w:proofErr w:type="spellStart"/>
            <w:r w:rsidRPr="00054445">
              <w:rPr>
                <w:rFonts w:ascii="Calibri" w:hAnsi="Calibri" w:cs="Calibri"/>
                <w:sz w:val="28"/>
                <w:szCs w:val="28"/>
              </w:rPr>
              <w:t>unlock'd</w:t>
            </w:r>
            <w:proofErr w:type="spellEnd"/>
            <w:r w:rsidRPr="00054445">
              <w:rPr>
                <w:rFonts w:ascii="Calibri" w:hAnsi="Calibri" w:cs="Calibri"/>
                <w:sz w:val="28"/>
                <w:szCs w:val="28"/>
              </w:rPr>
              <w:t xml:space="preserve"> to your occasions. [Antonio to Bassanio in The Merchant of Venice]</w:t>
            </w:r>
          </w:p>
          <w:p w14:paraId="506B6B75" w14:textId="77777777" w:rsidR="006A2CD4" w:rsidRPr="00054445" w:rsidRDefault="006A2CD4" w:rsidP="000B3856">
            <w:pPr>
              <w:rPr>
                <w:rFonts w:ascii="Calibri" w:hAnsi="Calibri" w:cs="Calibri"/>
                <w:sz w:val="28"/>
                <w:szCs w:val="28"/>
              </w:rPr>
            </w:pPr>
          </w:p>
          <w:p w14:paraId="7C346C88" w14:textId="77777777" w:rsidR="00D266EB" w:rsidRPr="00054445" w:rsidRDefault="00D266EB" w:rsidP="000B3856">
            <w:pPr>
              <w:rPr>
                <w:rFonts w:ascii="Calibri" w:hAnsi="Calibri" w:cs="Calibri"/>
                <w:sz w:val="28"/>
                <w:szCs w:val="28"/>
              </w:rPr>
            </w:pPr>
          </w:p>
          <w:p w14:paraId="383313F9"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Hold, sir, here's my purse. [Antonio to Sebastian in Twelfth Night]</w:t>
            </w:r>
          </w:p>
          <w:p w14:paraId="440653B3" w14:textId="77777777" w:rsidR="00D266EB" w:rsidRPr="00054445" w:rsidRDefault="00D266EB" w:rsidP="000B3856">
            <w:pPr>
              <w:rPr>
                <w:rFonts w:ascii="Calibri" w:hAnsi="Calibri" w:cs="Calibri"/>
                <w:sz w:val="28"/>
                <w:szCs w:val="28"/>
              </w:rPr>
            </w:pPr>
          </w:p>
        </w:tc>
      </w:tr>
      <w:tr w:rsidR="006A2CD4" w:rsidRPr="00054445" w14:paraId="769E2FEF" w14:textId="77777777" w:rsidTr="000B3856">
        <w:tc>
          <w:tcPr>
            <w:tcW w:w="1864" w:type="dxa"/>
          </w:tcPr>
          <w:p w14:paraId="5F072A2E"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lastRenderedPageBreak/>
              <w:t>Ring</w:t>
            </w:r>
          </w:p>
        </w:tc>
        <w:tc>
          <w:tcPr>
            <w:tcW w:w="6923" w:type="dxa"/>
          </w:tcPr>
          <w:p w14:paraId="30EA03FF"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But were the day come, I should wish it dark,</w:t>
            </w:r>
          </w:p>
          <w:p w14:paraId="1CA82CF3"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That I </w:t>
            </w:r>
            <w:proofErr w:type="gramStart"/>
            <w:r w:rsidRPr="00054445">
              <w:rPr>
                <w:rFonts w:ascii="Calibri" w:hAnsi="Calibri" w:cs="Calibri"/>
                <w:sz w:val="28"/>
                <w:szCs w:val="28"/>
              </w:rPr>
              <w:t>were</w:t>
            </w:r>
            <w:proofErr w:type="gramEnd"/>
            <w:r w:rsidRPr="00054445">
              <w:rPr>
                <w:rFonts w:ascii="Calibri" w:hAnsi="Calibri" w:cs="Calibri"/>
                <w:sz w:val="28"/>
                <w:szCs w:val="28"/>
              </w:rPr>
              <w:t xml:space="preserve"> couching with the doctor's clerk.</w:t>
            </w:r>
          </w:p>
          <w:p w14:paraId="7AD11B8C"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Well, while I </w:t>
            </w:r>
            <w:proofErr w:type="gramStart"/>
            <w:r w:rsidRPr="00054445">
              <w:rPr>
                <w:rFonts w:ascii="Calibri" w:hAnsi="Calibri" w:cs="Calibri"/>
                <w:sz w:val="28"/>
                <w:szCs w:val="28"/>
              </w:rPr>
              <w:t>live</w:t>
            </w:r>
            <w:proofErr w:type="gramEnd"/>
            <w:r w:rsidRPr="00054445">
              <w:rPr>
                <w:rFonts w:ascii="Calibri" w:hAnsi="Calibri" w:cs="Calibri"/>
                <w:sz w:val="28"/>
                <w:szCs w:val="28"/>
              </w:rPr>
              <w:t xml:space="preserve"> I'll fear no other thing</w:t>
            </w:r>
          </w:p>
          <w:p w14:paraId="6FE82235"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So sore as keeping safe Nerissa's ring. [Gratiano in The Merchant of Venice]</w:t>
            </w:r>
          </w:p>
          <w:p w14:paraId="431ACFAE" w14:textId="77777777" w:rsidR="00D266EB" w:rsidRPr="00054445" w:rsidRDefault="00D266EB" w:rsidP="000B3856">
            <w:pPr>
              <w:rPr>
                <w:rFonts w:ascii="Calibri" w:hAnsi="Calibri" w:cs="Calibri"/>
                <w:sz w:val="28"/>
                <w:szCs w:val="28"/>
              </w:rPr>
            </w:pPr>
          </w:p>
        </w:tc>
      </w:tr>
      <w:tr w:rsidR="006A2CD4" w:rsidRPr="00054445" w14:paraId="723D2E94" w14:textId="77777777" w:rsidTr="000B3856">
        <w:tc>
          <w:tcPr>
            <w:tcW w:w="1864" w:type="dxa"/>
          </w:tcPr>
          <w:p w14:paraId="2DA1C8FB"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Saddle</w:t>
            </w:r>
          </w:p>
        </w:tc>
        <w:tc>
          <w:tcPr>
            <w:tcW w:w="6923" w:type="dxa"/>
          </w:tcPr>
          <w:p w14:paraId="250E509B"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'A comes </w:t>
            </w:r>
            <w:proofErr w:type="spellStart"/>
            <w:r w:rsidRPr="00054445">
              <w:rPr>
                <w:rFonts w:ascii="Calibri" w:hAnsi="Calibri" w:cs="Calibri"/>
                <w:sz w:val="28"/>
                <w:szCs w:val="28"/>
              </w:rPr>
              <w:t>continuantly</w:t>
            </w:r>
            <w:proofErr w:type="spellEnd"/>
            <w:r w:rsidRPr="00054445">
              <w:rPr>
                <w:rFonts w:ascii="Calibri" w:hAnsi="Calibri" w:cs="Calibri"/>
                <w:sz w:val="28"/>
                <w:szCs w:val="28"/>
              </w:rPr>
              <w:t xml:space="preserve">… —saving your </w:t>
            </w:r>
            <w:proofErr w:type="spellStart"/>
            <w:r w:rsidRPr="00054445">
              <w:rPr>
                <w:rFonts w:ascii="Calibri" w:hAnsi="Calibri" w:cs="Calibri"/>
                <w:sz w:val="28"/>
                <w:szCs w:val="28"/>
              </w:rPr>
              <w:t>manhoods</w:t>
            </w:r>
            <w:proofErr w:type="spellEnd"/>
            <w:r w:rsidRPr="00054445">
              <w:rPr>
                <w:rFonts w:ascii="Calibri" w:hAnsi="Calibri" w:cs="Calibri"/>
                <w:sz w:val="28"/>
                <w:szCs w:val="28"/>
              </w:rPr>
              <w:t xml:space="preserve">—to buy a saddle; and he is indited to dinner to the Lubber's Head in Lumbert Street, to Master Smooth's the silkman. I pray you, since my </w:t>
            </w:r>
            <w:proofErr w:type="spellStart"/>
            <w:r w:rsidRPr="00054445">
              <w:rPr>
                <w:rFonts w:ascii="Calibri" w:hAnsi="Calibri" w:cs="Calibri"/>
                <w:sz w:val="28"/>
                <w:szCs w:val="28"/>
              </w:rPr>
              <w:t>exion</w:t>
            </w:r>
            <w:proofErr w:type="spellEnd"/>
            <w:r w:rsidRPr="00054445">
              <w:rPr>
                <w:rFonts w:ascii="Calibri" w:hAnsi="Calibri" w:cs="Calibri"/>
                <w:sz w:val="28"/>
                <w:szCs w:val="28"/>
              </w:rPr>
              <w:t xml:space="preserve"> is </w:t>
            </w:r>
            <w:proofErr w:type="spellStart"/>
            <w:r w:rsidRPr="00054445">
              <w:rPr>
                <w:rFonts w:ascii="Calibri" w:hAnsi="Calibri" w:cs="Calibri"/>
                <w:sz w:val="28"/>
                <w:szCs w:val="28"/>
              </w:rPr>
              <w:t>ent'red</w:t>
            </w:r>
            <w:proofErr w:type="spellEnd"/>
            <w:r w:rsidRPr="00054445">
              <w:rPr>
                <w:rFonts w:ascii="Calibri" w:hAnsi="Calibri" w:cs="Calibri"/>
                <w:sz w:val="28"/>
                <w:szCs w:val="28"/>
              </w:rPr>
              <w:t xml:space="preserve">, and my case so openly known to the world, let him be brought </w:t>
            </w:r>
            <w:proofErr w:type="gramStart"/>
            <w:r w:rsidRPr="00054445">
              <w:rPr>
                <w:rFonts w:ascii="Calibri" w:hAnsi="Calibri" w:cs="Calibri"/>
                <w:sz w:val="28"/>
                <w:szCs w:val="28"/>
              </w:rPr>
              <w:t>in to</w:t>
            </w:r>
            <w:proofErr w:type="gramEnd"/>
            <w:r w:rsidRPr="00054445">
              <w:rPr>
                <w:rFonts w:ascii="Calibri" w:hAnsi="Calibri" w:cs="Calibri"/>
                <w:sz w:val="28"/>
                <w:szCs w:val="28"/>
              </w:rPr>
              <w:t xml:space="preserve"> his answer. A hundred mark is a long one for a lone woman to bear; and I have borne, and borne, and borne [Hostess Quickly in Henry IV Part 2]</w:t>
            </w:r>
          </w:p>
          <w:p w14:paraId="32A8010D" w14:textId="77777777" w:rsidR="00D266EB" w:rsidRPr="00054445" w:rsidRDefault="00D266EB" w:rsidP="000B3856">
            <w:pPr>
              <w:rPr>
                <w:rFonts w:ascii="Calibri" w:hAnsi="Calibri" w:cs="Calibri"/>
                <w:sz w:val="28"/>
                <w:szCs w:val="28"/>
              </w:rPr>
            </w:pPr>
          </w:p>
        </w:tc>
      </w:tr>
      <w:tr w:rsidR="006A2CD4" w:rsidRPr="00054445" w14:paraId="3E7A381C" w14:textId="77777777" w:rsidTr="000B3856">
        <w:tc>
          <w:tcPr>
            <w:tcW w:w="1864" w:type="dxa"/>
          </w:tcPr>
          <w:p w14:paraId="3030E252"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Stand</w:t>
            </w:r>
          </w:p>
        </w:tc>
        <w:tc>
          <w:tcPr>
            <w:tcW w:w="6923" w:type="dxa"/>
          </w:tcPr>
          <w:p w14:paraId="5E6735AF"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the danger is in standing </w:t>
            </w:r>
            <w:proofErr w:type="spellStart"/>
            <w:r w:rsidRPr="00054445">
              <w:rPr>
                <w:rFonts w:ascii="Calibri" w:hAnsi="Calibri" w:cs="Calibri"/>
                <w:sz w:val="28"/>
                <w:szCs w:val="28"/>
              </w:rPr>
              <w:t>to't</w:t>
            </w:r>
            <w:proofErr w:type="spellEnd"/>
            <w:r w:rsidRPr="00054445">
              <w:rPr>
                <w:rFonts w:ascii="Calibri" w:hAnsi="Calibri" w:cs="Calibri"/>
                <w:sz w:val="28"/>
                <w:szCs w:val="28"/>
              </w:rPr>
              <w:t>; that's the loss of men, though it be the getting of children [Clown in All’s Well That Ends Well]</w:t>
            </w:r>
          </w:p>
          <w:p w14:paraId="388368DF" w14:textId="77777777" w:rsidR="006A2CD4" w:rsidRPr="00054445" w:rsidRDefault="006A2CD4" w:rsidP="000B3856">
            <w:pPr>
              <w:rPr>
                <w:rFonts w:ascii="Calibri" w:hAnsi="Calibri" w:cs="Calibri"/>
                <w:sz w:val="28"/>
                <w:szCs w:val="28"/>
              </w:rPr>
            </w:pPr>
          </w:p>
          <w:p w14:paraId="268A6FFE" w14:textId="77777777" w:rsidR="00D266EB" w:rsidRPr="00054445" w:rsidRDefault="00D266EB" w:rsidP="000B3856">
            <w:pPr>
              <w:rPr>
                <w:rFonts w:ascii="Calibri" w:hAnsi="Calibri" w:cs="Calibri"/>
                <w:sz w:val="28"/>
                <w:szCs w:val="28"/>
              </w:rPr>
            </w:pPr>
          </w:p>
          <w:p w14:paraId="245AF4E0"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Me they shall feel while I am able to </w:t>
            </w:r>
            <w:proofErr w:type="gramStart"/>
            <w:r w:rsidRPr="00054445">
              <w:rPr>
                <w:rFonts w:ascii="Calibri" w:hAnsi="Calibri" w:cs="Calibri"/>
                <w:sz w:val="28"/>
                <w:szCs w:val="28"/>
              </w:rPr>
              <w:t>stand:</w:t>
            </w:r>
            <w:proofErr w:type="gramEnd"/>
            <w:r w:rsidRPr="00054445">
              <w:rPr>
                <w:rFonts w:ascii="Calibri" w:hAnsi="Calibri" w:cs="Calibri"/>
                <w:sz w:val="28"/>
                <w:szCs w:val="28"/>
              </w:rPr>
              <w:t xml:space="preserve"> and 'tis known I am a pretty piece of flesh. [Sampson in Romeo and Juliet]</w:t>
            </w:r>
          </w:p>
          <w:p w14:paraId="50710240" w14:textId="77777777" w:rsidR="006A2CD4" w:rsidRPr="00054445" w:rsidRDefault="006A2CD4" w:rsidP="000B3856">
            <w:pPr>
              <w:rPr>
                <w:rFonts w:ascii="Calibri" w:hAnsi="Calibri" w:cs="Calibri"/>
                <w:sz w:val="28"/>
                <w:szCs w:val="28"/>
              </w:rPr>
            </w:pPr>
          </w:p>
          <w:p w14:paraId="528BB7BC" w14:textId="77777777" w:rsidR="00D266EB" w:rsidRPr="00054445" w:rsidRDefault="00D266EB" w:rsidP="000B3856">
            <w:pPr>
              <w:rPr>
                <w:rFonts w:ascii="Calibri" w:hAnsi="Calibri" w:cs="Calibri"/>
                <w:sz w:val="28"/>
                <w:szCs w:val="28"/>
              </w:rPr>
            </w:pPr>
          </w:p>
          <w:p w14:paraId="1A703907"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w:t>
            </w:r>
            <w:proofErr w:type="spellStart"/>
            <w:proofErr w:type="gramStart"/>
            <w:r w:rsidRPr="00054445">
              <w:rPr>
                <w:rFonts w:ascii="Calibri" w:hAnsi="Calibri" w:cs="Calibri"/>
                <w:sz w:val="28"/>
                <w:szCs w:val="28"/>
              </w:rPr>
              <w:t>twould</w:t>
            </w:r>
            <w:proofErr w:type="spellEnd"/>
            <w:proofErr w:type="gramEnd"/>
            <w:r w:rsidRPr="00054445">
              <w:rPr>
                <w:rFonts w:ascii="Calibri" w:hAnsi="Calibri" w:cs="Calibri"/>
                <w:sz w:val="28"/>
                <w:szCs w:val="28"/>
              </w:rPr>
              <w:t xml:space="preserve"> anger him</w:t>
            </w:r>
          </w:p>
          <w:p w14:paraId="5E488AF9"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To raise a spirit in his mistress' circle</w:t>
            </w:r>
          </w:p>
          <w:p w14:paraId="20084C99"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Of some strange nature, letting it there stand</w:t>
            </w:r>
          </w:p>
          <w:p w14:paraId="0D381E13"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Till she had laid it and conjured it down [Mercutio on Romeo in Romeo and Juliet]</w:t>
            </w:r>
          </w:p>
          <w:p w14:paraId="796F50C3" w14:textId="77777777" w:rsidR="00D266EB" w:rsidRPr="00054445" w:rsidRDefault="00D266EB" w:rsidP="000B3856">
            <w:pPr>
              <w:rPr>
                <w:rFonts w:ascii="Calibri" w:hAnsi="Calibri" w:cs="Calibri"/>
                <w:sz w:val="28"/>
                <w:szCs w:val="28"/>
              </w:rPr>
            </w:pPr>
          </w:p>
        </w:tc>
      </w:tr>
      <w:tr w:rsidR="006A2CD4" w:rsidRPr="00054445" w14:paraId="1A40C946" w14:textId="77777777" w:rsidTr="000B3856">
        <w:tc>
          <w:tcPr>
            <w:tcW w:w="1864" w:type="dxa"/>
          </w:tcPr>
          <w:p w14:paraId="71C759F8"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Tail/Tale</w:t>
            </w:r>
          </w:p>
        </w:tc>
        <w:tc>
          <w:tcPr>
            <w:tcW w:w="6923" w:type="dxa"/>
          </w:tcPr>
          <w:p w14:paraId="07D36A18" w14:textId="77777777" w:rsidR="006A2CD4" w:rsidRPr="00054445" w:rsidRDefault="006A2CD4" w:rsidP="000B3856">
            <w:pPr>
              <w:rPr>
                <w:rFonts w:ascii="Calibri" w:hAnsi="Calibri" w:cs="Calibri"/>
                <w:sz w:val="28"/>
                <w:szCs w:val="28"/>
              </w:rPr>
            </w:pPr>
            <w:proofErr w:type="gramStart"/>
            <w:r w:rsidRPr="00054445">
              <w:rPr>
                <w:rFonts w:ascii="Calibri" w:hAnsi="Calibri" w:cs="Calibri"/>
                <w:sz w:val="28"/>
                <w:szCs w:val="28"/>
              </w:rPr>
              <w:t>O,</w:t>
            </w:r>
            <w:proofErr w:type="gramEnd"/>
            <w:r w:rsidRPr="00054445">
              <w:rPr>
                <w:rFonts w:ascii="Calibri" w:hAnsi="Calibri" w:cs="Calibri"/>
                <w:sz w:val="28"/>
                <w:szCs w:val="28"/>
              </w:rPr>
              <w:t xml:space="preserve"> thereby hangs a tail… Marry. sir, by many a wind-instrument that I know [Clown in Othello]</w:t>
            </w:r>
          </w:p>
          <w:p w14:paraId="5499DCE1" w14:textId="77777777" w:rsidR="006A2CD4" w:rsidRPr="00054445" w:rsidRDefault="006A2CD4" w:rsidP="000B3856">
            <w:pPr>
              <w:rPr>
                <w:rFonts w:ascii="Calibri" w:hAnsi="Calibri" w:cs="Calibri"/>
                <w:sz w:val="28"/>
                <w:szCs w:val="28"/>
              </w:rPr>
            </w:pPr>
          </w:p>
          <w:p w14:paraId="6EDBAF20" w14:textId="77777777" w:rsidR="00D266EB" w:rsidRPr="00054445" w:rsidRDefault="00D266EB" w:rsidP="000B3856">
            <w:pPr>
              <w:rPr>
                <w:rFonts w:ascii="Calibri" w:hAnsi="Calibri" w:cs="Calibri"/>
                <w:sz w:val="28"/>
                <w:szCs w:val="28"/>
              </w:rPr>
            </w:pPr>
          </w:p>
          <w:p w14:paraId="2DBB8C7D"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What, with my tongue in your tail? Nay, come again, Good Kate; I am a gentleman [Petruchio in The Taming of the Shrew]</w:t>
            </w:r>
          </w:p>
          <w:p w14:paraId="0F096EB4" w14:textId="77777777" w:rsidR="006A2CD4" w:rsidRPr="00054445" w:rsidRDefault="006A2CD4" w:rsidP="000B3856">
            <w:pPr>
              <w:rPr>
                <w:rFonts w:ascii="Calibri" w:hAnsi="Calibri" w:cs="Calibri"/>
                <w:sz w:val="28"/>
                <w:szCs w:val="28"/>
              </w:rPr>
            </w:pPr>
          </w:p>
          <w:p w14:paraId="5D6F7FA0" w14:textId="73880C64" w:rsidR="00D266EB" w:rsidRPr="00054445" w:rsidRDefault="006A2CD4" w:rsidP="000B3856">
            <w:pPr>
              <w:rPr>
                <w:rFonts w:ascii="Calibri" w:hAnsi="Calibri" w:cs="Calibri"/>
                <w:sz w:val="28"/>
                <w:szCs w:val="28"/>
              </w:rPr>
            </w:pPr>
            <w:r w:rsidRPr="00054445">
              <w:rPr>
                <w:rFonts w:ascii="Calibri" w:hAnsi="Calibri" w:cs="Calibri"/>
                <w:sz w:val="28"/>
                <w:szCs w:val="28"/>
              </w:rPr>
              <w:t>Out of their saddles into the dirt; and thereby hangs a tale [Grumio in The Taming of the Shrew]</w:t>
            </w:r>
          </w:p>
          <w:p w14:paraId="5EA222D9"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lastRenderedPageBreak/>
              <w:t xml:space="preserve">My friend, carry your tail without offense or scandal to the ladies [Schoolmaster to the </w:t>
            </w:r>
            <w:proofErr w:type="spellStart"/>
            <w:r w:rsidRPr="00054445">
              <w:rPr>
                <w:rFonts w:ascii="Calibri" w:hAnsi="Calibri" w:cs="Calibri"/>
                <w:sz w:val="28"/>
                <w:szCs w:val="28"/>
              </w:rPr>
              <w:t>Bavian</w:t>
            </w:r>
            <w:proofErr w:type="spellEnd"/>
            <w:r w:rsidRPr="00054445">
              <w:rPr>
                <w:rFonts w:ascii="Calibri" w:hAnsi="Calibri" w:cs="Calibri"/>
                <w:sz w:val="28"/>
                <w:szCs w:val="28"/>
              </w:rPr>
              <w:t xml:space="preserve"> in The Two Noble Kinsmen]</w:t>
            </w:r>
          </w:p>
          <w:p w14:paraId="6973CB07" w14:textId="77777777" w:rsidR="00D266EB" w:rsidRPr="00054445" w:rsidRDefault="00D266EB" w:rsidP="000B3856">
            <w:pPr>
              <w:rPr>
                <w:rFonts w:ascii="Calibri" w:hAnsi="Calibri" w:cs="Calibri"/>
                <w:sz w:val="28"/>
                <w:szCs w:val="28"/>
              </w:rPr>
            </w:pPr>
          </w:p>
        </w:tc>
      </w:tr>
      <w:tr w:rsidR="006A2CD4" w:rsidRPr="00054445" w14:paraId="6694105D" w14:textId="77777777" w:rsidTr="000B3856">
        <w:tc>
          <w:tcPr>
            <w:tcW w:w="1864" w:type="dxa"/>
          </w:tcPr>
          <w:p w14:paraId="42765454"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lastRenderedPageBreak/>
              <w:t>Thing</w:t>
            </w:r>
          </w:p>
        </w:tc>
        <w:tc>
          <w:tcPr>
            <w:tcW w:w="6923" w:type="dxa"/>
          </w:tcPr>
          <w:p w14:paraId="508DE272"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I beseech you, punish me not with your hard thoughts,</w:t>
            </w:r>
          </w:p>
          <w:p w14:paraId="6E3517A3"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wherein I confess me much guilty to deny so fair and excellent ladies </w:t>
            </w:r>
            <w:proofErr w:type="spellStart"/>
            <w:r w:rsidRPr="00054445">
              <w:rPr>
                <w:rFonts w:ascii="Calibri" w:hAnsi="Calibri" w:cs="Calibri"/>
                <w:sz w:val="28"/>
                <w:szCs w:val="28"/>
              </w:rPr>
              <w:t>any thing</w:t>
            </w:r>
            <w:proofErr w:type="spellEnd"/>
            <w:r w:rsidRPr="00054445">
              <w:rPr>
                <w:rFonts w:ascii="Calibri" w:hAnsi="Calibri" w:cs="Calibri"/>
                <w:sz w:val="28"/>
                <w:szCs w:val="28"/>
              </w:rPr>
              <w:t xml:space="preserve"> [Orlando in As You Like It]</w:t>
            </w:r>
          </w:p>
          <w:p w14:paraId="165B2062" w14:textId="77777777" w:rsidR="00D266EB" w:rsidRPr="00054445" w:rsidRDefault="00D266EB" w:rsidP="000B3856">
            <w:pPr>
              <w:rPr>
                <w:rFonts w:ascii="Calibri" w:hAnsi="Calibri" w:cs="Calibri"/>
                <w:sz w:val="28"/>
                <w:szCs w:val="28"/>
              </w:rPr>
            </w:pPr>
          </w:p>
          <w:p w14:paraId="669C3910"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The horn, the horn, the lusty horn,</w:t>
            </w:r>
          </w:p>
          <w:p w14:paraId="1246188C"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Is not a thing to laugh to scorn [Jaques in As You Like It]</w:t>
            </w:r>
          </w:p>
          <w:p w14:paraId="38346FB3" w14:textId="77777777" w:rsidR="00D266EB" w:rsidRPr="00054445" w:rsidRDefault="00D266EB" w:rsidP="000B3856">
            <w:pPr>
              <w:rPr>
                <w:rFonts w:ascii="Calibri" w:hAnsi="Calibri" w:cs="Calibri"/>
                <w:sz w:val="28"/>
                <w:szCs w:val="28"/>
              </w:rPr>
            </w:pPr>
          </w:p>
          <w:p w14:paraId="75BA109F"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maids, </w:t>
            </w:r>
          </w:p>
          <w:p w14:paraId="7E1C8BFC"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Who, having no external thing to lose [Philip the Bastard in King John]</w:t>
            </w:r>
          </w:p>
          <w:p w14:paraId="00FC1ED4" w14:textId="77777777" w:rsidR="00D266EB" w:rsidRPr="00054445" w:rsidRDefault="00D266EB" w:rsidP="000B3856">
            <w:pPr>
              <w:rPr>
                <w:rFonts w:ascii="Calibri" w:hAnsi="Calibri" w:cs="Calibri"/>
                <w:sz w:val="28"/>
                <w:szCs w:val="28"/>
              </w:rPr>
            </w:pPr>
          </w:p>
          <w:p w14:paraId="4FA627BD"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Is love a tender thing? it is too rough,</w:t>
            </w:r>
          </w:p>
          <w:p w14:paraId="5EFFD022"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Too rude, too boisterous, and it pricks like thorn. [</w:t>
            </w:r>
            <w:proofErr w:type="gramStart"/>
            <w:r w:rsidRPr="00054445">
              <w:rPr>
                <w:rFonts w:ascii="Calibri" w:hAnsi="Calibri" w:cs="Calibri"/>
                <w:sz w:val="28"/>
                <w:szCs w:val="28"/>
              </w:rPr>
              <w:t>Romeo  in</w:t>
            </w:r>
            <w:proofErr w:type="gramEnd"/>
            <w:r w:rsidRPr="00054445">
              <w:rPr>
                <w:rFonts w:ascii="Calibri" w:hAnsi="Calibri" w:cs="Calibri"/>
                <w:sz w:val="28"/>
                <w:szCs w:val="28"/>
              </w:rPr>
              <w:t xml:space="preserve"> Romeo and Juliet]</w:t>
            </w:r>
          </w:p>
          <w:p w14:paraId="344F704D" w14:textId="77777777" w:rsidR="00D266EB" w:rsidRPr="00054445" w:rsidRDefault="00D266EB" w:rsidP="000B3856">
            <w:pPr>
              <w:rPr>
                <w:rFonts w:ascii="Calibri" w:hAnsi="Calibri" w:cs="Calibri"/>
                <w:sz w:val="28"/>
                <w:szCs w:val="28"/>
              </w:rPr>
            </w:pPr>
          </w:p>
        </w:tc>
      </w:tr>
      <w:tr w:rsidR="006A2CD4" w:rsidRPr="00054445" w14:paraId="0345B557" w14:textId="77777777" w:rsidTr="000B3856">
        <w:tc>
          <w:tcPr>
            <w:tcW w:w="1864" w:type="dxa"/>
          </w:tcPr>
          <w:p w14:paraId="5944AA2F"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Thrusting</w:t>
            </w:r>
          </w:p>
        </w:tc>
        <w:tc>
          <w:tcPr>
            <w:tcW w:w="6923" w:type="dxa"/>
          </w:tcPr>
          <w:p w14:paraId="411CDEE0" w14:textId="77777777" w:rsidR="006A2CD4" w:rsidRPr="00054445" w:rsidRDefault="006A2CD4" w:rsidP="000B3856">
            <w:pPr>
              <w:rPr>
                <w:rFonts w:ascii="Calibri" w:hAnsi="Calibri" w:cs="Calibri"/>
                <w:sz w:val="28"/>
                <w:szCs w:val="28"/>
              </w:rPr>
            </w:pPr>
            <w:proofErr w:type="gramStart"/>
            <w:r w:rsidRPr="00054445">
              <w:rPr>
                <w:rFonts w:ascii="Calibri" w:hAnsi="Calibri" w:cs="Calibri"/>
                <w:sz w:val="28"/>
                <w:szCs w:val="28"/>
              </w:rPr>
              <w:t>therefore</w:t>
            </w:r>
            <w:proofErr w:type="gramEnd"/>
            <w:r w:rsidRPr="00054445">
              <w:rPr>
                <w:rFonts w:ascii="Calibri" w:hAnsi="Calibri" w:cs="Calibri"/>
                <w:sz w:val="28"/>
                <w:szCs w:val="28"/>
              </w:rPr>
              <w:t xml:space="preserve"> I will push Montague's men from the wall, and thrust his maids to the wall [Sampson in Romeo and Juliet]</w:t>
            </w:r>
          </w:p>
          <w:p w14:paraId="3A41A437" w14:textId="77777777" w:rsidR="00D266EB" w:rsidRPr="00054445" w:rsidRDefault="00D266EB" w:rsidP="000B3856">
            <w:pPr>
              <w:rPr>
                <w:rFonts w:ascii="Calibri" w:hAnsi="Calibri" w:cs="Calibri"/>
                <w:sz w:val="28"/>
                <w:szCs w:val="28"/>
              </w:rPr>
            </w:pPr>
          </w:p>
        </w:tc>
      </w:tr>
      <w:tr w:rsidR="006A2CD4" w:rsidRPr="00054445" w14:paraId="52F26C0B" w14:textId="77777777" w:rsidTr="000B3856">
        <w:tc>
          <w:tcPr>
            <w:tcW w:w="1864" w:type="dxa"/>
          </w:tcPr>
          <w:p w14:paraId="244A788A"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Tool</w:t>
            </w:r>
          </w:p>
        </w:tc>
        <w:tc>
          <w:tcPr>
            <w:tcW w:w="6923" w:type="dxa"/>
          </w:tcPr>
          <w:p w14:paraId="57FF06DF"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or have we some strange Indian with the great tool come to court, the women so besiege us? [Porter in Henry VIII]</w:t>
            </w:r>
          </w:p>
          <w:p w14:paraId="6DB78774" w14:textId="77777777" w:rsidR="006A2CD4" w:rsidRPr="00054445" w:rsidRDefault="006A2CD4" w:rsidP="000B3856">
            <w:pPr>
              <w:rPr>
                <w:rFonts w:ascii="Calibri" w:hAnsi="Calibri" w:cs="Calibri"/>
                <w:sz w:val="28"/>
                <w:szCs w:val="28"/>
              </w:rPr>
            </w:pPr>
          </w:p>
          <w:p w14:paraId="6E05B7F0" w14:textId="77777777" w:rsidR="00D266EB" w:rsidRPr="00054445" w:rsidRDefault="00D266EB" w:rsidP="000B3856">
            <w:pPr>
              <w:rPr>
                <w:rFonts w:ascii="Calibri" w:hAnsi="Calibri" w:cs="Calibri"/>
                <w:sz w:val="28"/>
                <w:szCs w:val="28"/>
              </w:rPr>
            </w:pPr>
          </w:p>
          <w:p w14:paraId="622A6F0A"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Draw thy tool! here comes two of the </w:t>
            </w:r>
            <w:proofErr w:type="gramStart"/>
            <w:r w:rsidRPr="00054445">
              <w:rPr>
                <w:rFonts w:ascii="Calibri" w:hAnsi="Calibri" w:cs="Calibri"/>
                <w:sz w:val="28"/>
                <w:szCs w:val="28"/>
              </w:rPr>
              <w:t>house</w:t>
            </w:r>
            <w:proofErr w:type="gramEnd"/>
            <w:r w:rsidRPr="00054445">
              <w:rPr>
                <w:rFonts w:ascii="Calibri" w:hAnsi="Calibri" w:cs="Calibri"/>
                <w:sz w:val="28"/>
                <w:szCs w:val="28"/>
              </w:rPr>
              <w:t xml:space="preserve"> of the Montagues. [Gregory in Romeo and Juliet]</w:t>
            </w:r>
          </w:p>
          <w:p w14:paraId="4AEBD751" w14:textId="77777777" w:rsidR="00D266EB" w:rsidRPr="00054445" w:rsidRDefault="00D266EB" w:rsidP="000B3856">
            <w:pPr>
              <w:rPr>
                <w:rFonts w:ascii="Calibri" w:hAnsi="Calibri" w:cs="Calibri"/>
                <w:sz w:val="28"/>
                <w:szCs w:val="28"/>
              </w:rPr>
            </w:pPr>
          </w:p>
          <w:p w14:paraId="34D4634E" w14:textId="77777777" w:rsidR="00D266EB" w:rsidRPr="00054445" w:rsidRDefault="00D266EB" w:rsidP="000B3856">
            <w:pPr>
              <w:rPr>
                <w:rFonts w:ascii="Calibri" w:hAnsi="Calibri" w:cs="Calibri"/>
                <w:sz w:val="28"/>
                <w:szCs w:val="28"/>
              </w:rPr>
            </w:pPr>
          </w:p>
        </w:tc>
      </w:tr>
      <w:tr w:rsidR="006A2CD4" w:rsidRPr="00054445" w14:paraId="73C506F7" w14:textId="77777777" w:rsidTr="000B3856">
        <w:tc>
          <w:tcPr>
            <w:tcW w:w="1864" w:type="dxa"/>
          </w:tcPr>
          <w:p w14:paraId="3927D17D"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Weapon: e.g. lance/cudgel/ </w:t>
            </w:r>
          </w:p>
          <w:p w14:paraId="479C8D0A"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poll-axe/</w:t>
            </w:r>
          </w:p>
          <w:p w14:paraId="5BDB904C"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pike/sword</w:t>
            </w:r>
          </w:p>
        </w:tc>
        <w:tc>
          <w:tcPr>
            <w:tcW w:w="6923" w:type="dxa"/>
          </w:tcPr>
          <w:p w14:paraId="113BA162"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My naked weapon is out [Sampson in Romeo and Juliet]</w:t>
            </w:r>
          </w:p>
          <w:p w14:paraId="37AAE40D" w14:textId="77777777" w:rsidR="006A2CD4" w:rsidRPr="00054445" w:rsidRDefault="006A2CD4" w:rsidP="000B3856">
            <w:pPr>
              <w:rPr>
                <w:rFonts w:ascii="Calibri" w:hAnsi="Calibri" w:cs="Calibri"/>
                <w:sz w:val="28"/>
                <w:szCs w:val="28"/>
              </w:rPr>
            </w:pPr>
          </w:p>
          <w:p w14:paraId="016F0816" w14:textId="77777777" w:rsidR="00D266EB" w:rsidRPr="00054445" w:rsidRDefault="00D266EB" w:rsidP="000B3856">
            <w:pPr>
              <w:rPr>
                <w:rFonts w:ascii="Calibri" w:hAnsi="Calibri" w:cs="Calibri"/>
                <w:sz w:val="28"/>
                <w:szCs w:val="28"/>
              </w:rPr>
            </w:pPr>
          </w:p>
          <w:p w14:paraId="31FB8A16"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Alas the day! take heed of him; he </w:t>
            </w:r>
            <w:proofErr w:type="spellStart"/>
            <w:r w:rsidRPr="00054445">
              <w:rPr>
                <w:rFonts w:ascii="Calibri" w:hAnsi="Calibri" w:cs="Calibri"/>
                <w:sz w:val="28"/>
                <w:szCs w:val="28"/>
              </w:rPr>
              <w:t>stabb'd</w:t>
            </w:r>
            <w:proofErr w:type="spellEnd"/>
            <w:r w:rsidRPr="00054445">
              <w:rPr>
                <w:rFonts w:ascii="Calibri" w:hAnsi="Calibri" w:cs="Calibri"/>
                <w:sz w:val="28"/>
                <w:szCs w:val="28"/>
              </w:rPr>
              <w:t xml:space="preserve"> me in mine house, and that most beastly. In good faith, 'a cares not what mischief he does, if his weapon be out; he will foin like any devil; he will spare neither man, woman, nor child [Hostess Quickly in Henry IV Part 2]</w:t>
            </w:r>
          </w:p>
          <w:p w14:paraId="63059F6F" w14:textId="77777777" w:rsidR="00D266EB" w:rsidRPr="00054445" w:rsidRDefault="00D266EB" w:rsidP="000B3856">
            <w:pPr>
              <w:rPr>
                <w:rFonts w:ascii="Calibri" w:hAnsi="Calibri" w:cs="Calibri"/>
                <w:sz w:val="28"/>
                <w:szCs w:val="28"/>
              </w:rPr>
            </w:pPr>
          </w:p>
          <w:p w14:paraId="3ADBD6BD"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lastRenderedPageBreak/>
              <w:t xml:space="preserve">By </w:t>
            </w:r>
            <w:proofErr w:type="gramStart"/>
            <w:r w:rsidRPr="00054445">
              <w:rPr>
                <w:rFonts w:ascii="Calibri" w:hAnsi="Calibri" w:cs="Calibri"/>
                <w:sz w:val="28"/>
                <w:szCs w:val="28"/>
              </w:rPr>
              <w:t>gar..</w:t>
            </w:r>
            <w:proofErr w:type="gramEnd"/>
            <w:r w:rsidRPr="00054445">
              <w:rPr>
                <w:rFonts w:ascii="Calibri" w:hAnsi="Calibri" w:cs="Calibri"/>
                <w:sz w:val="28"/>
                <w:szCs w:val="28"/>
              </w:rPr>
              <w:t xml:space="preserve"> I have appointed mine host of de </w:t>
            </w:r>
            <w:proofErr w:type="spellStart"/>
            <w:r w:rsidRPr="00054445">
              <w:rPr>
                <w:rFonts w:ascii="Calibri" w:hAnsi="Calibri" w:cs="Calibri"/>
                <w:sz w:val="28"/>
                <w:szCs w:val="28"/>
              </w:rPr>
              <w:t>Jarteer</w:t>
            </w:r>
            <w:proofErr w:type="spellEnd"/>
            <w:r w:rsidRPr="00054445">
              <w:rPr>
                <w:rFonts w:ascii="Calibri" w:hAnsi="Calibri" w:cs="Calibri"/>
                <w:sz w:val="28"/>
                <w:szCs w:val="28"/>
              </w:rPr>
              <w:t xml:space="preserve"> to measure our weapon. By gar, I will myself have Anne Page [Doctor Caius in The Merry Wives of Windsor]</w:t>
            </w:r>
          </w:p>
          <w:p w14:paraId="5FCDE40F" w14:textId="77777777" w:rsidR="00D266EB" w:rsidRPr="00054445" w:rsidRDefault="00D266EB" w:rsidP="000B3856">
            <w:pPr>
              <w:rPr>
                <w:rFonts w:ascii="Calibri" w:hAnsi="Calibri" w:cs="Calibri"/>
                <w:sz w:val="28"/>
                <w:szCs w:val="28"/>
              </w:rPr>
            </w:pPr>
          </w:p>
          <w:p w14:paraId="41DFF190"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with this word 'Stand, stand,'</w:t>
            </w:r>
          </w:p>
          <w:p w14:paraId="4742F263"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Accommodated by the place, more charming</w:t>
            </w:r>
          </w:p>
          <w:p w14:paraId="6E5987F8"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With their own nobleness, which could have </w:t>
            </w:r>
            <w:proofErr w:type="spellStart"/>
            <w:r w:rsidRPr="00054445">
              <w:rPr>
                <w:rFonts w:ascii="Calibri" w:hAnsi="Calibri" w:cs="Calibri"/>
                <w:sz w:val="28"/>
                <w:szCs w:val="28"/>
              </w:rPr>
              <w:t>turn'd</w:t>
            </w:r>
            <w:proofErr w:type="spellEnd"/>
          </w:p>
          <w:p w14:paraId="7BC22449"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A distaff to a lance [Posthumus </w:t>
            </w:r>
            <w:proofErr w:type="spellStart"/>
            <w:r w:rsidRPr="00054445">
              <w:rPr>
                <w:rFonts w:ascii="Calibri" w:hAnsi="Calibri" w:cs="Calibri"/>
                <w:sz w:val="28"/>
                <w:szCs w:val="28"/>
              </w:rPr>
              <w:t>Leonatus</w:t>
            </w:r>
            <w:proofErr w:type="spellEnd"/>
            <w:r w:rsidRPr="00054445">
              <w:rPr>
                <w:rFonts w:ascii="Calibri" w:hAnsi="Calibri" w:cs="Calibri"/>
                <w:sz w:val="28"/>
                <w:szCs w:val="28"/>
              </w:rPr>
              <w:t xml:space="preserve"> in Cymbeline]</w:t>
            </w:r>
          </w:p>
          <w:p w14:paraId="06C6D935" w14:textId="77777777" w:rsidR="00D266EB" w:rsidRPr="00054445" w:rsidRDefault="00D266EB" w:rsidP="000B3856">
            <w:pPr>
              <w:rPr>
                <w:rFonts w:ascii="Calibri" w:hAnsi="Calibri" w:cs="Calibri"/>
                <w:sz w:val="28"/>
                <w:szCs w:val="28"/>
              </w:rPr>
            </w:pPr>
          </w:p>
          <w:p w14:paraId="59ED9C70"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But now I see our lances are but straws [Katherina in The Taming of the Shrew]</w:t>
            </w:r>
          </w:p>
          <w:p w14:paraId="0C132D0E" w14:textId="77777777" w:rsidR="00D266EB" w:rsidRPr="00054445" w:rsidRDefault="00D266EB" w:rsidP="000B3856">
            <w:pPr>
              <w:rPr>
                <w:rFonts w:ascii="Calibri" w:hAnsi="Calibri" w:cs="Calibri"/>
                <w:sz w:val="28"/>
                <w:szCs w:val="28"/>
              </w:rPr>
            </w:pPr>
          </w:p>
          <w:p w14:paraId="659218CE" w14:textId="6060DD46"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I will pay you in cudgels: you shall be a </w:t>
            </w:r>
            <w:proofErr w:type="spellStart"/>
            <w:r w:rsidRPr="00054445">
              <w:rPr>
                <w:rFonts w:ascii="Calibri" w:hAnsi="Calibri" w:cs="Calibri"/>
                <w:sz w:val="28"/>
                <w:szCs w:val="28"/>
              </w:rPr>
              <w:t>woodmonger</w:t>
            </w:r>
            <w:proofErr w:type="spellEnd"/>
            <w:r w:rsidRPr="00054445">
              <w:rPr>
                <w:rFonts w:ascii="Calibri" w:hAnsi="Calibri" w:cs="Calibri"/>
                <w:sz w:val="28"/>
                <w:szCs w:val="28"/>
              </w:rPr>
              <w:t>, and buy nothing of me but cudgels [Fluellen in Henry V]</w:t>
            </w:r>
          </w:p>
          <w:p w14:paraId="56CA25BA" w14:textId="77777777" w:rsidR="00D266EB" w:rsidRPr="00054445" w:rsidRDefault="00D266EB" w:rsidP="000B3856">
            <w:pPr>
              <w:rPr>
                <w:rFonts w:ascii="Calibri" w:hAnsi="Calibri" w:cs="Calibri"/>
                <w:sz w:val="28"/>
                <w:szCs w:val="28"/>
              </w:rPr>
            </w:pPr>
          </w:p>
          <w:p w14:paraId="30CE70FA"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What cannoneer begot this lusty blood?</w:t>
            </w:r>
          </w:p>
          <w:p w14:paraId="7AD0EE00"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He speaks plain cannon fire, and smoke and bounce;</w:t>
            </w:r>
          </w:p>
          <w:p w14:paraId="3C476545"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He gives the bastinado with his tongue:</w:t>
            </w:r>
          </w:p>
          <w:p w14:paraId="1A04D7DE"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Our ears are </w:t>
            </w:r>
            <w:proofErr w:type="spellStart"/>
            <w:r w:rsidRPr="00054445">
              <w:rPr>
                <w:rFonts w:ascii="Calibri" w:hAnsi="Calibri" w:cs="Calibri"/>
                <w:sz w:val="28"/>
                <w:szCs w:val="28"/>
              </w:rPr>
              <w:t>cudgell'd</w:t>
            </w:r>
            <w:proofErr w:type="spellEnd"/>
            <w:r w:rsidRPr="00054445">
              <w:rPr>
                <w:rFonts w:ascii="Calibri" w:hAnsi="Calibri" w:cs="Calibri"/>
                <w:sz w:val="28"/>
                <w:szCs w:val="28"/>
              </w:rPr>
              <w:t>; [Philip the Bastard in King John]</w:t>
            </w:r>
          </w:p>
          <w:p w14:paraId="02BEC04D" w14:textId="77777777" w:rsidR="00D266EB" w:rsidRPr="00054445" w:rsidRDefault="00D266EB" w:rsidP="000B3856">
            <w:pPr>
              <w:rPr>
                <w:rFonts w:ascii="Calibri" w:hAnsi="Calibri" w:cs="Calibri"/>
                <w:sz w:val="28"/>
                <w:szCs w:val="28"/>
              </w:rPr>
            </w:pPr>
          </w:p>
          <w:p w14:paraId="39AEC6AF"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Ay, or I'll cudgel him, and make him cry O! [Sir Toby Belch in Twelfth Night]</w:t>
            </w:r>
          </w:p>
          <w:p w14:paraId="0108E9F7" w14:textId="77777777" w:rsidR="006A2CD4" w:rsidRPr="00054445" w:rsidRDefault="006A2CD4" w:rsidP="000B3856">
            <w:pPr>
              <w:rPr>
                <w:rFonts w:ascii="Calibri" w:hAnsi="Calibri" w:cs="Calibri"/>
                <w:sz w:val="28"/>
                <w:szCs w:val="28"/>
              </w:rPr>
            </w:pPr>
          </w:p>
          <w:p w14:paraId="4E0459A8"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if the man were alive and would deny it, 'zounds, I would make him eat a piece of my sword [Falstaff in Henry IV Part 1]</w:t>
            </w:r>
          </w:p>
          <w:p w14:paraId="480EAFFC" w14:textId="77777777" w:rsidR="00D266EB" w:rsidRPr="00054445" w:rsidRDefault="00D266EB" w:rsidP="000B3856">
            <w:pPr>
              <w:rPr>
                <w:rFonts w:ascii="Calibri" w:hAnsi="Calibri" w:cs="Calibri"/>
                <w:sz w:val="28"/>
                <w:szCs w:val="28"/>
              </w:rPr>
            </w:pPr>
          </w:p>
          <w:p w14:paraId="7E850EAA"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I'll make thee eat iron like an ostrich, and swallow my sword like a great pin, ere thou and I part [Jack Cade in Henry VI Part 2]</w:t>
            </w:r>
          </w:p>
          <w:p w14:paraId="7CC90926" w14:textId="77777777" w:rsidR="00D266EB" w:rsidRPr="00054445" w:rsidRDefault="00D266EB" w:rsidP="000B3856">
            <w:pPr>
              <w:rPr>
                <w:rFonts w:ascii="Calibri" w:hAnsi="Calibri" w:cs="Calibri"/>
                <w:sz w:val="28"/>
                <w:szCs w:val="28"/>
              </w:rPr>
            </w:pPr>
          </w:p>
          <w:p w14:paraId="32D597C5"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 xml:space="preserve">I saw a great fellow used </w:t>
            </w:r>
            <w:proofErr w:type="spellStart"/>
            <w:r w:rsidRPr="00054445">
              <w:rPr>
                <w:rFonts w:ascii="Calibri" w:hAnsi="Calibri" w:cs="Calibri"/>
                <w:sz w:val="28"/>
                <w:szCs w:val="28"/>
              </w:rPr>
              <w:t>t'other</w:t>
            </w:r>
            <w:proofErr w:type="spellEnd"/>
            <w:r w:rsidRPr="00054445">
              <w:rPr>
                <w:rFonts w:ascii="Calibri" w:hAnsi="Calibri" w:cs="Calibri"/>
                <w:sz w:val="28"/>
                <w:szCs w:val="28"/>
              </w:rPr>
              <w:t xml:space="preserve"> day: he had a fair sword and buckler, and yet a butcher </w:t>
            </w:r>
            <w:proofErr w:type="gramStart"/>
            <w:r w:rsidRPr="00054445">
              <w:rPr>
                <w:rFonts w:ascii="Calibri" w:hAnsi="Calibri" w:cs="Calibri"/>
                <w:sz w:val="28"/>
                <w:szCs w:val="28"/>
              </w:rPr>
              <w:t>dry-beat</w:t>
            </w:r>
            <w:proofErr w:type="gramEnd"/>
            <w:r w:rsidRPr="00054445">
              <w:rPr>
                <w:rFonts w:ascii="Calibri" w:hAnsi="Calibri" w:cs="Calibri"/>
                <w:sz w:val="28"/>
                <w:szCs w:val="28"/>
              </w:rPr>
              <w:t xml:space="preserve"> him with a cudgel [Gull in The Roaring Girl]</w:t>
            </w:r>
          </w:p>
          <w:p w14:paraId="472C2A25" w14:textId="77777777" w:rsidR="006A2CD4" w:rsidRPr="00054445" w:rsidRDefault="006A2CD4" w:rsidP="000B3856">
            <w:pPr>
              <w:rPr>
                <w:rFonts w:ascii="Calibri" w:hAnsi="Calibri" w:cs="Calibri"/>
                <w:sz w:val="28"/>
                <w:szCs w:val="28"/>
              </w:rPr>
            </w:pPr>
          </w:p>
          <w:p w14:paraId="53875C0F" w14:textId="77777777" w:rsidR="00D266EB" w:rsidRPr="00054445" w:rsidRDefault="00D266EB" w:rsidP="000B3856">
            <w:pPr>
              <w:rPr>
                <w:rFonts w:ascii="Calibri" w:hAnsi="Calibri" w:cs="Calibri"/>
                <w:sz w:val="28"/>
                <w:szCs w:val="28"/>
              </w:rPr>
            </w:pPr>
          </w:p>
          <w:p w14:paraId="0459B585"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Why methought I pleased you with singing, and then I dreamt you gave me that short sword [Page in The Malcontent]</w:t>
            </w:r>
          </w:p>
          <w:p w14:paraId="5751C479" w14:textId="77777777" w:rsidR="00D266EB" w:rsidRPr="00054445" w:rsidRDefault="00D266EB" w:rsidP="000B3856">
            <w:pPr>
              <w:rPr>
                <w:rFonts w:ascii="Calibri" w:hAnsi="Calibri" w:cs="Calibri"/>
                <w:sz w:val="28"/>
                <w:szCs w:val="28"/>
              </w:rPr>
            </w:pPr>
          </w:p>
          <w:p w14:paraId="7FB3A3A1"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lastRenderedPageBreak/>
              <w:t>your lion, that holds his poll-axe sitting on a close-stool, will be given to Ajax [Costard in Love’s Labour’s Lost]</w:t>
            </w:r>
          </w:p>
          <w:p w14:paraId="29994689" w14:textId="77777777" w:rsidR="006A2CD4" w:rsidRPr="00054445" w:rsidRDefault="006A2CD4" w:rsidP="000B3856">
            <w:pPr>
              <w:rPr>
                <w:rFonts w:ascii="Calibri" w:hAnsi="Calibri" w:cs="Calibri"/>
                <w:sz w:val="28"/>
                <w:szCs w:val="28"/>
              </w:rPr>
            </w:pPr>
          </w:p>
          <w:p w14:paraId="3A55B719" w14:textId="77777777" w:rsidR="00D266EB" w:rsidRPr="00054445" w:rsidRDefault="00D266EB" w:rsidP="000B3856">
            <w:pPr>
              <w:rPr>
                <w:rFonts w:ascii="Calibri" w:hAnsi="Calibri" w:cs="Calibri"/>
                <w:sz w:val="28"/>
                <w:szCs w:val="28"/>
              </w:rPr>
            </w:pPr>
          </w:p>
          <w:p w14:paraId="034C2C23" w14:textId="77777777" w:rsidR="006A2CD4" w:rsidRPr="00054445" w:rsidRDefault="006A2CD4" w:rsidP="000B3856">
            <w:pPr>
              <w:rPr>
                <w:rFonts w:ascii="Calibri" w:hAnsi="Calibri" w:cs="Calibri"/>
                <w:sz w:val="28"/>
                <w:szCs w:val="28"/>
              </w:rPr>
            </w:pPr>
            <w:r w:rsidRPr="00054445">
              <w:rPr>
                <w:rFonts w:ascii="Calibri" w:hAnsi="Calibri" w:cs="Calibri"/>
                <w:sz w:val="28"/>
                <w:szCs w:val="28"/>
              </w:rPr>
              <w:t>For to serve is to come halting off; you know, to come off the breach with pike bent bravely [Falstaff in Henry IV Part 2]</w:t>
            </w:r>
          </w:p>
          <w:p w14:paraId="7833BC20" w14:textId="77777777" w:rsidR="00D266EB" w:rsidRPr="00054445" w:rsidRDefault="00D266EB" w:rsidP="000B3856">
            <w:pPr>
              <w:rPr>
                <w:rFonts w:ascii="Calibri" w:hAnsi="Calibri" w:cs="Calibri"/>
                <w:sz w:val="28"/>
                <w:szCs w:val="28"/>
              </w:rPr>
            </w:pPr>
          </w:p>
        </w:tc>
      </w:tr>
    </w:tbl>
    <w:p w14:paraId="75B693CB" w14:textId="77777777" w:rsidR="00C90435" w:rsidRPr="00054445" w:rsidRDefault="00C90435" w:rsidP="00307AE9">
      <w:pPr>
        <w:rPr>
          <w:rFonts w:ascii="Calibri" w:hAnsi="Calibri" w:cs="Calibri"/>
          <w:sz w:val="28"/>
          <w:szCs w:val="28"/>
          <w:u w:val="single"/>
        </w:rPr>
      </w:pPr>
    </w:p>
    <w:p w14:paraId="4494EB35" w14:textId="77777777" w:rsidR="00054445" w:rsidRPr="00054445" w:rsidRDefault="00054445" w:rsidP="00307AE9">
      <w:pPr>
        <w:rPr>
          <w:rFonts w:ascii="Calibri" w:hAnsi="Calibri" w:cs="Calibri"/>
          <w:sz w:val="28"/>
          <w:szCs w:val="28"/>
          <w:u w:val="single"/>
        </w:rPr>
      </w:pPr>
    </w:p>
    <w:p w14:paraId="29989075" w14:textId="77777777" w:rsidR="00054445" w:rsidRPr="00054445" w:rsidRDefault="00054445" w:rsidP="00307AE9">
      <w:pPr>
        <w:rPr>
          <w:rFonts w:ascii="Calibri" w:hAnsi="Calibri" w:cs="Calibri"/>
          <w:sz w:val="28"/>
          <w:szCs w:val="28"/>
          <w:u w:val="single"/>
        </w:rPr>
      </w:pPr>
    </w:p>
    <w:p w14:paraId="318C79DE" w14:textId="77777777" w:rsidR="00054445" w:rsidRPr="00054445" w:rsidRDefault="00054445" w:rsidP="00307AE9">
      <w:pPr>
        <w:rPr>
          <w:rFonts w:ascii="Calibri" w:hAnsi="Calibri" w:cs="Calibri"/>
          <w:sz w:val="28"/>
          <w:szCs w:val="28"/>
          <w:u w:val="single"/>
        </w:rPr>
      </w:pPr>
    </w:p>
    <w:p w14:paraId="35D50104" w14:textId="77777777" w:rsidR="00054445" w:rsidRPr="00054445" w:rsidRDefault="00054445" w:rsidP="00307AE9">
      <w:pPr>
        <w:rPr>
          <w:rFonts w:ascii="Calibri" w:hAnsi="Calibri" w:cs="Calibri"/>
          <w:sz w:val="28"/>
          <w:szCs w:val="28"/>
          <w:u w:val="single"/>
        </w:rPr>
      </w:pPr>
    </w:p>
    <w:p w14:paraId="3180B082" w14:textId="77777777" w:rsidR="00054445" w:rsidRPr="00054445" w:rsidRDefault="00054445" w:rsidP="00307AE9">
      <w:pPr>
        <w:rPr>
          <w:rFonts w:ascii="Calibri" w:hAnsi="Calibri" w:cs="Calibri"/>
          <w:sz w:val="28"/>
          <w:szCs w:val="28"/>
          <w:u w:val="single"/>
        </w:rPr>
      </w:pPr>
    </w:p>
    <w:p w14:paraId="7016497C" w14:textId="77777777" w:rsidR="00054445" w:rsidRPr="00054445" w:rsidRDefault="00054445" w:rsidP="00307AE9">
      <w:pPr>
        <w:rPr>
          <w:rFonts w:ascii="Calibri" w:hAnsi="Calibri" w:cs="Calibri"/>
          <w:sz w:val="28"/>
          <w:szCs w:val="28"/>
          <w:u w:val="single"/>
        </w:rPr>
      </w:pPr>
    </w:p>
    <w:p w14:paraId="12BE533E" w14:textId="77777777" w:rsidR="00054445" w:rsidRDefault="00054445" w:rsidP="00307AE9">
      <w:pPr>
        <w:rPr>
          <w:rFonts w:ascii="Calibri" w:hAnsi="Calibri" w:cs="Calibri"/>
          <w:sz w:val="28"/>
          <w:szCs w:val="28"/>
          <w:u w:val="single"/>
        </w:rPr>
      </w:pPr>
    </w:p>
    <w:p w14:paraId="4E2299C8" w14:textId="77777777" w:rsidR="00054445" w:rsidRDefault="00054445" w:rsidP="00307AE9">
      <w:pPr>
        <w:rPr>
          <w:rFonts w:ascii="Calibri" w:hAnsi="Calibri" w:cs="Calibri"/>
          <w:sz w:val="28"/>
          <w:szCs w:val="28"/>
          <w:u w:val="single"/>
        </w:rPr>
      </w:pPr>
    </w:p>
    <w:p w14:paraId="172DD32E" w14:textId="77777777" w:rsidR="00054445" w:rsidRDefault="00054445" w:rsidP="00307AE9">
      <w:pPr>
        <w:rPr>
          <w:rFonts w:ascii="Calibri" w:hAnsi="Calibri" w:cs="Calibri"/>
          <w:sz w:val="28"/>
          <w:szCs w:val="28"/>
          <w:u w:val="single"/>
        </w:rPr>
      </w:pPr>
    </w:p>
    <w:p w14:paraId="4F167F83" w14:textId="77777777" w:rsidR="00054445" w:rsidRDefault="00054445" w:rsidP="00307AE9">
      <w:pPr>
        <w:rPr>
          <w:rFonts w:ascii="Calibri" w:hAnsi="Calibri" w:cs="Calibri"/>
          <w:sz w:val="28"/>
          <w:szCs w:val="28"/>
          <w:u w:val="single"/>
        </w:rPr>
      </w:pPr>
    </w:p>
    <w:p w14:paraId="4086F1E1" w14:textId="77777777" w:rsidR="00054445" w:rsidRDefault="00054445" w:rsidP="00307AE9">
      <w:pPr>
        <w:rPr>
          <w:rFonts w:ascii="Calibri" w:hAnsi="Calibri" w:cs="Calibri"/>
          <w:sz w:val="28"/>
          <w:szCs w:val="28"/>
          <w:u w:val="single"/>
        </w:rPr>
      </w:pPr>
    </w:p>
    <w:p w14:paraId="32B9B38A" w14:textId="77777777" w:rsidR="00F16C5B" w:rsidRDefault="00F16C5B" w:rsidP="00307AE9">
      <w:pPr>
        <w:rPr>
          <w:rFonts w:ascii="Calibri" w:hAnsi="Calibri" w:cs="Calibri"/>
          <w:sz w:val="28"/>
          <w:szCs w:val="28"/>
          <w:u w:val="single"/>
        </w:rPr>
      </w:pPr>
    </w:p>
    <w:p w14:paraId="6908A784" w14:textId="77777777" w:rsidR="00F16C5B" w:rsidRDefault="00F16C5B" w:rsidP="00307AE9">
      <w:pPr>
        <w:rPr>
          <w:rFonts w:ascii="Calibri" w:hAnsi="Calibri" w:cs="Calibri"/>
          <w:sz w:val="28"/>
          <w:szCs w:val="28"/>
          <w:u w:val="single"/>
        </w:rPr>
      </w:pPr>
    </w:p>
    <w:p w14:paraId="46714656" w14:textId="77777777" w:rsidR="00F16C5B" w:rsidRDefault="00F16C5B" w:rsidP="00307AE9">
      <w:pPr>
        <w:rPr>
          <w:rFonts w:ascii="Calibri" w:hAnsi="Calibri" w:cs="Calibri"/>
          <w:sz w:val="28"/>
          <w:szCs w:val="28"/>
          <w:u w:val="single"/>
        </w:rPr>
      </w:pPr>
    </w:p>
    <w:p w14:paraId="6C8913A8" w14:textId="77777777" w:rsidR="00F16C5B" w:rsidRDefault="00F16C5B" w:rsidP="00307AE9">
      <w:pPr>
        <w:rPr>
          <w:rFonts w:ascii="Calibri" w:hAnsi="Calibri" w:cs="Calibri"/>
          <w:sz w:val="28"/>
          <w:szCs w:val="28"/>
          <w:u w:val="single"/>
        </w:rPr>
      </w:pPr>
    </w:p>
    <w:p w14:paraId="36AE7410" w14:textId="77777777" w:rsidR="00F16C5B" w:rsidRDefault="00F16C5B" w:rsidP="00307AE9">
      <w:pPr>
        <w:rPr>
          <w:rFonts w:ascii="Calibri" w:hAnsi="Calibri" w:cs="Calibri"/>
          <w:sz w:val="28"/>
          <w:szCs w:val="28"/>
          <w:u w:val="single"/>
        </w:rPr>
      </w:pPr>
    </w:p>
    <w:p w14:paraId="764B5601" w14:textId="77777777" w:rsidR="00F16C5B" w:rsidRDefault="00F16C5B" w:rsidP="00307AE9">
      <w:pPr>
        <w:rPr>
          <w:rFonts w:ascii="Calibri" w:hAnsi="Calibri" w:cs="Calibri"/>
          <w:sz w:val="28"/>
          <w:szCs w:val="28"/>
          <w:u w:val="single"/>
        </w:rPr>
      </w:pPr>
    </w:p>
    <w:p w14:paraId="0CCFF963" w14:textId="77777777" w:rsidR="00F16C5B" w:rsidRDefault="00F16C5B" w:rsidP="00307AE9">
      <w:pPr>
        <w:rPr>
          <w:rFonts w:ascii="Calibri" w:hAnsi="Calibri" w:cs="Calibri"/>
          <w:sz w:val="28"/>
          <w:szCs w:val="28"/>
          <w:u w:val="single"/>
        </w:rPr>
      </w:pPr>
    </w:p>
    <w:p w14:paraId="7D2C08AB" w14:textId="77777777" w:rsidR="00054445" w:rsidRPr="00054445" w:rsidRDefault="00054445" w:rsidP="00307AE9">
      <w:pPr>
        <w:rPr>
          <w:rFonts w:ascii="Calibri" w:hAnsi="Calibri" w:cs="Calibri"/>
          <w:sz w:val="28"/>
          <w:szCs w:val="28"/>
          <w:u w:val="single"/>
        </w:rPr>
      </w:pPr>
    </w:p>
    <w:p w14:paraId="2024CF78" w14:textId="0868F985" w:rsidR="00054445" w:rsidRPr="00F16C5B" w:rsidRDefault="00054445" w:rsidP="00F16C5B">
      <w:pPr>
        <w:pStyle w:val="Heading1"/>
        <w:rPr>
          <w:rFonts w:ascii="Calibri" w:hAnsi="Calibri" w:cs="Calibri"/>
          <w:b/>
          <w:bCs/>
          <w:color w:val="auto"/>
        </w:rPr>
      </w:pPr>
      <w:bookmarkStart w:id="11" w:name="_Toc204007672"/>
      <w:r w:rsidRPr="00F16C5B">
        <w:rPr>
          <w:rFonts w:ascii="Calibri" w:hAnsi="Calibri" w:cs="Calibri"/>
          <w:b/>
          <w:bCs/>
          <w:color w:val="auto"/>
        </w:rPr>
        <w:lastRenderedPageBreak/>
        <w:t xml:space="preserve">Other </w:t>
      </w:r>
      <w:r w:rsidR="003A3F8B">
        <w:rPr>
          <w:rFonts w:ascii="Calibri" w:hAnsi="Calibri" w:cs="Calibri"/>
          <w:b/>
          <w:bCs/>
          <w:color w:val="auto"/>
        </w:rPr>
        <w:t>early modern</w:t>
      </w:r>
      <w:r w:rsidRPr="00F16C5B">
        <w:rPr>
          <w:rFonts w:ascii="Calibri" w:hAnsi="Calibri" w:cs="Calibri"/>
          <w:b/>
          <w:bCs/>
          <w:color w:val="auto"/>
        </w:rPr>
        <w:t xml:space="preserve"> drama (including plays semi-staged in the Read Not Dead project).</w:t>
      </w:r>
      <w:bookmarkEnd w:id="11"/>
      <w:r w:rsidRPr="00F16C5B">
        <w:rPr>
          <w:rFonts w:ascii="Calibri" w:hAnsi="Calibri" w:cs="Calibri"/>
          <w:b/>
          <w:bCs/>
          <w:color w:val="auto"/>
        </w:rPr>
        <w:t xml:space="preserve">  </w:t>
      </w:r>
    </w:p>
    <w:p w14:paraId="55C9C802" w14:textId="3F37F840" w:rsidR="00054445" w:rsidRPr="00392777" w:rsidRDefault="00054445" w:rsidP="00054445">
      <w:pPr>
        <w:rPr>
          <w:rFonts w:ascii="Calibri" w:hAnsi="Calibri" w:cs="Calibri"/>
          <w:sz w:val="28"/>
          <w:szCs w:val="28"/>
        </w:rPr>
      </w:pPr>
      <w:r w:rsidRPr="00392777">
        <w:rPr>
          <w:rFonts w:ascii="Calibri" w:hAnsi="Calibri" w:cs="Calibri"/>
          <w:sz w:val="28"/>
          <w:szCs w:val="28"/>
        </w:rPr>
        <w:t>These plays are presented in alphabetical order.  If they have been fully staged, the production year is given.  If included in the ‘Read Not Dead’ project of semi-staged, script in hand performances, they are marked RND.</w:t>
      </w:r>
    </w:p>
    <w:tbl>
      <w:tblPr>
        <w:tblStyle w:val="TableGrid"/>
        <w:tblW w:w="0" w:type="auto"/>
        <w:tblLook w:val="04A0" w:firstRow="1" w:lastRow="0" w:firstColumn="1" w:lastColumn="0" w:noHBand="0" w:noVBand="1"/>
      </w:tblPr>
      <w:tblGrid>
        <w:gridCol w:w="3418"/>
        <w:gridCol w:w="5369"/>
      </w:tblGrid>
      <w:tr w:rsidR="003C58F5" w:rsidRPr="00392777" w14:paraId="6B6E1C9E" w14:textId="77777777" w:rsidTr="000B3856">
        <w:tc>
          <w:tcPr>
            <w:tcW w:w="3418" w:type="dxa"/>
          </w:tcPr>
          <w:p w14:paraId="079991FC"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Amends for Ladies </w:t>
            </w:r>
          </w:p>
          <w:p w14:paraId="29821291" w14:textId="77777777" w:rsidR="003C58F5" w:rsidRPr="00392777" w:rsidRDefault="003C58F5" w:rsidP="000B3856">
            <w:pPr>
              <w:rPr>
                <w:rFonts w:ascii="Calibri" w:hAnsi="Calibri" w:cs="Calibri"/>
                <w:sz w:val="28"/>
                <w:szCs w:val="28"/>
              </w:rPr>
            </w:pPr>
          </w:p>
          <w:p w14:paraId="7E0F09FB"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Nathan Field</w:t>
            </w:r>
          </w:p>
          <w:p w14:paraId="21FEE310"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7CCFFC6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Bold, </w:t>
            </w:r>
            <w:proofErr w:type="spellStart"/>
            <w:r w:rsidRPr="00392777">
              <w:rPr>
                <w:rFonts w:ascii="Calibri" w:hAnsi="Calibri" w:cs="Calibri"/>
                <w:sz w:val="28"/>
                <w:szCs w:val="28"/>
              </w:rPr>
              <w:t>Feesimple</w:t>
            </w:r>
            <w:proofErr w:type="spellEnd"/>
            <w:r w:rsidRPr="00392777">
              <w:rPr>
                <w:rFonts w:ascii="Calibri" w:hAnsi="Calibri" w:cs="Calibri"/>
                <w:sz w:val="28"/>
                <w:szCs w:val="28"/>
              </w:rPr>
              <w:t>, Frank and Maid all dress otherwise than in accord with the gender binary</w:t>
            </w:r>
          </w:p>
          <w:p w14:paraId="681C4750" w14:textId="77777777" w:rsidR="003C58F5" w:rsidRPr="00392777" w:rsidRDefault="003C58F5" w:rsidP="000B3856">
            <w:pPr>
              <w:rPr>
                <w:rFonts w:ascii="Calibri" w:hAnsi="Calibri" w:cs="Calibri"/>
                <w:sz w:val="28"/>
                <w:szCs w:val="28"/>
              </w:rPr>
            </w:pPr>
          </w:p>
          <w:p w14:paraId="4A59A079" w14:textId="77777777" w:rsidR="003C58F5" w:rsidRPr="00392777" w:rsidRDefault="003C58F5" w:rsidP="000B3856">
            <w:pPr>
              <w:rPr>
                <w:rFonts w:ascii="Calibri" w:hAnsi="Calibri" w:cs="Calibri"/>
                <w:sz w:val="28"/>
                <w:szCs w:val="28"/>
              </w:rPr>
            </w:pPr>
          </w:p>
        </w:tc>
      </w:tr>
      <w:tr w:rsidR="003C58F5" w:rsidRPr="00392777" w14:paraId="633D5254" w14:textId="77777777" w:rsidTr="000B3856">
        <w:tc>
          <w:tcPr>
            <w:tcW w:w="3418" w:type="dxa"/>
          </w:tcPr>
          <w:p w14:paraId="7A4CD15B"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Antonio and </w:t>
            </w:r>
            <w:proofErr w:type="spellStart"/>
            <w:r w:rsidRPr="00392777">
              <w:rPr>
                <w:rFonts w:ascii="Calibri" w:hAnsi="Calibri" w:cs="Calibri"/>
                <w:sz w:val="28"/>
                <w:szCs w:val="28"/>
              </w:rPr>
              <w:t>Mellida</w:t>
            </w:r>
            <w:proofErr w:type="spellEnd"/>
            <w:r w:rsidRPr="00392777">
              <w:rPr>
                <w:rFonts w:ascii="Calibri" w:hAnsi="Calibri" w:cs="Calibri"/>
                <w:sz w:val="28"/>
                <w:szCs w:val="28"/>
              </w:rPr>
              <w:t xml:space="preserve"> </w:t>
            </w:r>
          </w:p>
          <w:p w14:paraId="700888EA" w14:textId="77777777" w:rsidR="003C58F5" w:rsidRPr="00392777" w:rsidRDefault="003C58F5" w:rsidP="000B3856">
            <w:pPr>
              <w:rPr>
                <w:rFonts w:ascii="Calibri" w:hAnsi="Calibri" w:cs="Calibri"/>
                <w:sz w:val="28"/>
                <w:szCs w:val="28"/>
              </w:rPr>
            </w:pPr>
          </w:p>
          <w:p w14:paraId="127978C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John Marston</w:t>
            </w:r>
          </w:p>
          <w:p w14:paraId="591A9F24"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3CD3F2DB" w14:textId="69EA9418"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Antonio adopts a ‘strange disguise’ (1.1.28) for himself, taking the alias of Florizel, an Amazon (see </w:t>
            </w:r>
            <w:r w:rsidR="00E60789">
              <w:rPr>
                <w:rFonts w:ascii="Calibri" w:hAnsi="Calibri" w:cs="Calibri"/>
                <w:sz w:val="28"/>
                <w:szCs w:val="28"/>
              </w:rPr>
              <w:t>R</w:t>
            </w:r>
            <w:r w:rsidRPr="00392777">
              <w:rPr>
                <w:rFonts w:ascii="Calibri" w:hAnsi="Calibri" w:cs="Calibri"/>
                <w:sz w:val="28"/>
                <w:szCs w:val="28"/>
              </w:rPr>
              <w:t xml:space="preserve">ace and </w:t>
            </w:r>
            <w:r w:rsidR="00E60789">
              <w:rPr>
                <w:rFonts w:ascii="Calibri" w:hAnsi="Calibri" w:cs="Calibri"/>
                <w:sz w:val="28"/>
                <w:szCs w:val="28"/>
              </w:rPr>
              <w:t>G</w:t>
            </w:r>
            <w:r w:rsidRPr="00392777">
              <w:rPr>
                <w:rFonts w:ascii="Calibri" w:hAnsi="Calibri" w:cs="Calibri"/>
                <w:sz w:val="28"/>
                <w:szCs w:val="28"/>
              </w:rPr>
              <w:t xml:space="preserve">ender </w:t>
            </w:r>
            <w:r w:rsidR="00241835">
              <w:rPr>
                <w:rFonts w:ascii="Calibri" w:hAnsi="Calibri" w:cs="Calibri"/>
                <w:sz w:val="28"/>
                <w:szCs w:val="28"/>
              </w:rPr>
              <w:t>research guide</w:t>
            </w:r>
            <w:r w:rsidRPr="00392777">
              <w:rPr>
                <w:rFonts w:ascii="Calibri" w:hAnsi="Calibri" w:cs="Calibri"/>
                <w:sz w:val="28"/>
                <w:szCs w:val="28"/>
              </w:rPr>
              <w:t>s).</w:t>
            </w:r>
          </w:p>
          <w:p w14:paraId="6D57FACC" w14:textId="77777777" w:rsidR="003C58F5" w:rsidRPr="00392777" w:rsidRDefault="003C58F5" w:rsidP="000B3856">
            <w:pPr>
              <w:rPr>
                <w:rFonts w:ascii="Calibri" w:hAnsi="Calibri" w:cs="Calibri"/>
                <w:sz w:val="28"/>
                <w:szCs w:val="28"/>
              </w:rPr>
            </w:pPr>
          </w:p>
        </w:tc>
      </w:tr>
      <w:tr w:rsidR="003C58F5" w:rsidRPr="00392777" w14:paraId="00D4FD5D" w14:textId="77777777" w:rsidTr="000B3856">
        <w:tc>
          <w:tcPr>
            <w:tcW w:w="3418" w:type="dxa"/>
          </w:tcPr>
          <w:p w14:paraId="428C41D9"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Anything for a Quiet Life </w:t>
            </w:r>
          </w:p>
          <w:p w14:paraId="19C6F9CD" w14:textId="77777777" w:rsidR="003C58F5" w:rsidRPr="00392777" w:rsidRDefault="003C58F5" w:rsidP="000B3856">
            <w:pPr>
              <w:rPr>
                <w:rFonts w:ascii="Calibri" w:hAnsi="Calibri" w:cs="Calibri"/>
                <w:sz w:val="28"/>
                <w:szCs w:val="28"/>
              </w:rPr>
            </w:pPr>
          </w:p>
          <w:p w14:paraId="0169EA65"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John Webster and Thomas Middleton</w:t>
            </w:r>
          </w:p>
          <w:p w14:paraId="5751CBA7"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09EC3577"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Mistress </w:t>
            </w:r>
            <w:proofErr w:type="spellStart"/>
            <w:r w:rsidRPr="00392777">
              <w:rPr>
                <w:rFonts w:ascii="Calibri" w:hAnsi="Calibri" w:cs="Calibri"/>
                <w:sz w:val="28"/>
                <w:szCs w:val="28"/>
              </w:rPr>
              <w:t>Cressingham</w:t>
            </w:r>
            <w:proofErr w:type="spellEnd"/>
            <w:r w:rsidRPr="00392777">
              <w:rPr>
                <w:rFonts w:ascii="Calibri" w:hAnsi="Calibri" w:cs="Calibri"/>
                <w:sz w:val="28"/>
                <w:szCs w:val="28"/>
              </w:rPr>
              <w:t xml:space="preserve"> dresses otherwise than in accord with the gender binary</w:t>
            </w:r>
          </w:p>
          <w:p w14:paraId="381F7E3E" w14:textId="77777777" w:rsidR="003C58F5" w:rsidRPr="00392777" w:rsidRDefault="003C58F5" w:rsidP="000B3856">
            <w:pPr>
              <w:rPr>
                <w:rFonts w:ascii="Calibri" w:hAnsi="Calibri" w:cs="Calibri"/>
                <w:sz w:val="28"/>
                <w:szCs w:val="28"/>
              </w:rPr>
            </w:pPr>
          </w:p>
          <w:p w14:paraId="0DAB2A0E" w14:textId="77777777" w:rsidR="003C58F5" w:rsidRPr="00392777" w:rsidRDefault="003C58F5" w:rsidP="000B3856">
            <w:pPr>
              <w:rPr>
                <w:rFonts w:ascii="Calibri" w:hAnsi="Calibri" w:cs="Calibri"/>
                <w:sz w:val="28"/>
                <w:szCs w:val="28"/>
              </w:rPr>
            </w:pPr>
          </w:p>
          <w:p w14:paraId="13DF7D14" w14:textId="77777777" w:rsidR="003C58F5" w:rsidRPr="00392777" w:rsidRDefault="003C58F5" w:rsidP="000B3856">
            <w:pPr>
              <w:rPr>
                <w:rFonts w:ascii="Calibri" w:hAnsi="Calibri" w:cs="Calibri"/>
                <w:sz w:val="28"/>
                <w:szCs w:val="28"/>
              </w:rPr>
            </w:pPr>
          </w:p>
          <w:p w14:paraId="77FEB0E3" w14:textId="77777777" w:rsidR="003C58F5" w:rsidRPr="00392777" w:rsidRDefault="003C58F5" w:rsidP="000B3856">
            <w:pPr>
              <w:rPr>
                <w:rFonts w:ascii="Calibri" w:hAnsi="Calibri" w:cs="Calibri"/>
                <w:sz w:val="28"/>
                <w:szCs w:val="28"/>
              </w:rPr>
            </w:pPr>
          </w:p>
        </w:tc>
      </w:tr>
      <w:tr w:rsidR="003C58F5" w:rsidRPr="00392777" w14:paraId="0F00A29F" w14:textId="77777777" w:rsidTr="000B3856">
        <w:tc>
          <w:tcPr>
            <w:tcW w:w="3418" w:type="dxa"/>
          </w:tcPr>
          <w:p w14:paraId="060886D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Bartholomew Fair </w:t>
            </w:r>
          </w:p>
          <w:p w14:paraId="102AC154" w14:textId="77777777" w:rsidR="003C58F5" w:rsidRPr="00392777" w:rsidRDefault="003C58F5" w:rsidP="000B3856">
            <w:pPr>
              <w:rPr>
                <w:rFonts w:ascii="Calibri" w:hAnsi="Calibri" w:cs="Calibri"/>
                <w:sz w:val="28"/>
                <w:szCs w:val="28"/>
              </w:rPr>
            </w:pPr>
          </w:p>
          <w:p w14:paraId="534767D9"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Ben Jonson</w:t>
            </w:r>
          </w:p>
          <w:p w14:paraId="7567D078"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(2019 &amp; RND)</w:t>
            </w:r>
          </w:p>
        </w:tc>
        <w:tc>
          <w:tcPr>
            <w:tcW w:w="5369" w:type="dxa"/>
          </w:tcPr>
          <w:p w14:paraId="22DCC4B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Zeal-of-the-Land Busy is outraged by a puppet show (“for the male, among you, </w:t>
            </w:r>
            <w:proofErr w:type="spellStart"/>
            <w:r w:rsidRPr="00392777">
              <w:rPr>
                <w:rFonts w:ascii="Calibri" w:hAnsi="Calibri" w:cs="Calibri"/>
                <w:sz w:val="28"/>
                <w:szCs w:val="28"/>
              </w:rPr>
              <w:t>putteth</w:t>
            </w:r>
            <w:proofErr w:type="spellEnd"/>
            <w:r w:rsidRPr="00392777">
              <w:rPr>
                <w:rFonts w:ascii="Calibri" w:hAnsi="Calibri" w:cs="Calibri"/>
                <w:sz w:val="28"/>
                <w:szCs w:val="28"/>
              </w:rPr>
              <w:t xml:space="preserve"> on the apparel of the female, and the female of the male”).</w:t>
            </w:r>
          </w:p>
          <w:p w14:paraId="2AB57971" w14:textId="77777777" w:rsidR="003C58F5" w:rsidRPr="00392777" w:rsidRDefault="003C58F5" w:rsidP="000B3856">
            <w:pPr>
              <w:rPr>
                <w:rFonts w:ascii="Calibri" w:hAnsi="Calibri" w:cs="Calibri"/>
                <w:sz w:val="28"/>
                <w:szCs w:val="28"/>
              </w:rPr>
            </w:pPr>
          </w:p>
        </w:tc>
      </w:tr>
      <w:tr w:rsidR="003C58F5" w:rsidRPr="00392777" w14:paraId="13219B4B" w14:textId="77777777" w:rsidTr="000B3856">
        <w:tc>
          <w:tcPr>
            <w:tcW w:w="3418" w:type="dxa"/>
          </w:tcPr>
          <w:p w14:paraId="266B5494"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Bashful Lover </w:t>
            </w:r>
          </w:p>
          <w:p w14:paraId="7E9868AF" w14:textId="77777777" w:rsidR="003C58F5" w:rsidRPr="00392777" w:rsidRDefault="003C58F5" w:rsidP="000B3856">
            <w:pPr>
              <w:rPr>
                <w:rFonts w:ascii="Calibri" w:hAnsi="Calibri" w:cs="Calibri"/>
                <w:sz w:val="28"/>
                <w:szCs w:val="28"/>
              </w:rPr>
            </w:pPr>
          </w:p>
          <w:p w14:paraId="37F5073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Philip Massinger</w:t>
            </w:r>
          </w:p>
          <w:p w14:paraId="4E23D786"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(RND) </w:t>
            </w:r>
          </w:p>
        </w:tc>
        <w:tc>
          <w:tcPr>
            <w:tcW w:w="5369" w:type="dxa"/>
          </w:tcPr>
          <w:p w14:paraId="36C4F729"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Maria and Matilda dress otherwise than in accord with the gender binary</w:t>
            </w:r>
          </w:p>
          <w:p w14:paraId="756582BE" w14:textId="77777777" w:rsidR="003C58F5" w:rsidRPr="00392777" w:rsidRDefault="003C58F5" w:rsidP="000B3856">
            <w:pPr>
              <w:rPr>
                <w:rFonts w:ascii="Calibri" w:hAnsi="Calibri" w:cs="Calibri"/>
                <w:sz w:val="28"/>
                <w:szCs w:val="28"/>
              </w:rPr>
            </w:pPr>
          </w:p>
          <w:p w14:paraId="3D53839C" w14:textId="77777777" w:rsidR="003C58F5" w:rsidRPr="00392777" w:rsidRDefault="003C58F5" w:rsidP="000B3856">
            <w:pPr>
              <w:rPr>
                <w:rFonts w:ascii="Calibri" w:hAnsi="Calibri" w:cs="Calibri"/>
                <w:sz w:val="28"/>
                <w:szCs w:val="28"/>
              </w:rPr>
            </w:pPr>
          </w:p>
          <w:p w14:paraId="50100F23" w14:textId="77777777" w:rsidR="003C58F5" w:rsidRPr="00392777" w:rsidRDefault="003C58F5" w:rsidP="000B3856">
            <w:pPr>
              <w:rPr>
                <w:rFonts w:ascii="Calibri" w:hAnsi="Calibri" w:cs="Calibri"/>
                <w:sz w:val="28"/>
                <w:szCs w:val="28"/>
              </w:rPr>
            </w:pPr>
          </w:p>
        </w:tc>
      </w:tr>
      <w:tr w:rsidR="003C58F5" w:rsidRPr="00392777" w14:paraId="47D57D54" w14:textId="77777777" w:rsidTr="000B3856">
        <w:tc>
          <w:tcPr>
            <w:tcW w:w="3418" w:type="dxa"/>
          </w:tcPr>
          <w:p w14:paraId="0B4F3D1A"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A Challenge for Beauty </w:t>
            </w:r>
          </w:p>
          <w:p w14:paraId="79E7D267" w14:textId="77777777" w:rsidR="003C58F5" w:rsidRPr="00392777" w:rsidRDefault="003C58F5" w:rsidP="000B3856">
            <w:pPr>
              <w:rPr>
                <w:rFonts w:ascii="Calibri" w:hAnsi="Calibri" w:cs="Calibri"/>
                <w:sz w:val="28"/>
                <w:szCs w:val="28"/>
              </w:rPr>
            </w:pPr>
          </w:p>
          <w:p w14:paraId="4D7FAFF4"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Thomas Heywood</w:t>
            </w:r>
          </w:p>
          <w:p w14:paraId="368E0B44"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63427F5B" w14:textId="77777777" w:rsidR="003C58F5" w:rsidRPr="00392777" w:rsidRDefault="003C58F5" w:rsidP="000B3856">
            <w:pPr>
              <w:rPr>
                <w:rFonts w:ascii="Calibri" w:hAnsi="Calibri" w:cs="Calibri"/>
                <w:sz w:val="28"/>
                <w:szCs w:val="28"/>
              </w:rPr>
            </w:pPr>
            <w:proofErr w:type="spellStart"/>
            <w:r w:rsidRPr="00392777">
              <w:rPr>
                <w:rFonts w:ascii="Calibri" w:hAnsi="Calibri" w:cs="Calibri"/>
                <w:sz w:val="28"/>
                <w:szCs w:val="28"/>
              </w:rPr>
              <w:t>Rosara</w:t>
            </w:r>
            <w:proofErr w:type="spellEnd"/>
            <w:r w:rsidRPr="00392777">
              <w:rPr>
                <w:rFonts w:ascii="Calibri" w:hAnsi="Calibri" w:cs="Calibri"/>
                <w:sz w:val="28"/>
                <w:szCs w:val="28"/>
              </w:rPr>
              <w:t xml:space="preserve"> dresses otherwise than in accord with the gender binary</w:t>
            </w:r>
          </w:p>
          <w:p w14:paraId="2B8ADC94" w14:textId="77777777" w:rsidR="003C58F5" w:rsidRPr="00392777" w:rsidRDefault="003C58F5" w:rsidP="000B3856">
            <w:pPr>
              <w:rPr>
                <w:rFonts w:ascii="Calibri" w:hAnsi="Calibri" w:cs="Calibri"/>
                <w:sz w:val="28"/>
                <w:szCs w:val="28"/>
              </w:rPr>
            </w:pPr>
          </w:p>
          <w:p w14:paraId="024BF3A2" w14:textId="77777777" w:rsidR="003C58F5" w:rsidRPr="00392777" w:rsidRDefault="003C58F5" w:rsidP="000B3856">
            <w:pPr>
              <w:rPr>
                <w:rFonts w:ascii="Calibri" w:hAnsi="Calibri" w:cs="Calibri"/>
                <w:sz w:val="28"/>
                <w:szCs w:val="28"/>
              </w:rPr>
            </w:pPr>
          </w:p>
          <w:p w14:paraId="49BC2936" w14:textId="77777777" w:rsidR="003C58F5" w:rsidRDefault="003C58F5" w:rsidP="000B3856">
            <w:pPr>
              <w:rPr>
                <w:rFonts w:ascii="Calibri" w:hAnsi="Calibri" w:cs="Calibri"/>
                <w:sz w:val="28"/>
                <w:szCs w:val="28"/>
              </w:rPr>
            </w:pPr>
          </w:p>
          <w:p w14:paraId="02531190" w14:textId="77777777" w:rsidR="00D86F3B" w:rsidRPr="00392777" w:rsidRDefault="00D86F3B" w:rsidP="000B3856">
            <w:pPr>
              <w:rPr>
                <w:rFonts w:ascii="Calibri" w:hAnsi="Calibri" w:cs="Calibri"/>
                <w:sz w:val="28"/>
                <w:szCs w:val="28"/>
              </w:rPr>
            </w:pPr>
          </w:p>
        </w:tc>
      </w:tr>
      <w:tr w:rsidR="003C58F5" w:rsidRPr="00392777" w14:paraId="05A167DE" w14:textId="77777777" w:rsidTr="000B3856">
        <w:tc>
          <w:tcPr>
            <w:tcW w:w="3418" w:type="dxa"/>
          </w:tcPr>
          <w:p w14:paraId="6435EC50"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lastRenderedPageBreak/>
              <w:t xml:space="preserve">The Changeling </w:t>
            </w:r>
          </w:p>
          <w:p w14:paraId="03B7A005" w14:textId="77777777" w:rsidR="003C58F5" w:rsidRPr="00392777" w:rsidRDefault="003C58F5" w:rsidP="000B3856">
            <w:pPr>
              <w:rPr>
                <w:rFonts w:ascii="Calibri" w:hAnsi="Calibri" w:cs="Calibri"/>
                <w:sz w:val="28"/>
                <w:szCs w:val="28"/>
              </w:rPr>
            </w:pPr>
          </w:p>
          <w:p w14:paraId="368282F5"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Thomas Middleton and William Rowley</w:t>
            </w:r>
          </w:p>
          <w:p w14:paraId="47E6D21C"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(2015)</w:t>
            </w:r>
          </w:p>
        </w:tc>
        <w:tc>
          <w:tcPr>
            <w:tcW w:w="5369" w:type="dxa"/>
          </w:tcPr>
          <w:p w14:paraId="357C7944"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It has been suggested that De Flores is characterised as having sex with male sex workers (</w:t>
            </w:r>
            <w:proofErr w:type="gramStart"/>
            <w:r w:rsidRPr="00392777">
              <w:rPr>
                <w:rFonts w:ascii="Calibri" w:hAnsi="Calibri" w:cs="Calibri"/>
                <w:sz w:val="28"/>
                <w:szCs w:val="28"/>
              </w:rPr>
              <w:t>on the basis of</w:t>
            </w:r>
            <w:proofErr w:type="gramEnd"/>
            <w:r w:rsidRPr="00392777">
              <w:rPr>
                <w:rFonts w:ascii="Calibri" w:hAnsi="Calibri" w:cs="Calibri"/>
                <w:sz w:val="28"/>
                <w:szCs w:val="28"/>
              </w:rPr>
              <w:t xml:space="preserve"> innuendo, see below) </w:t>
            </w:r>
          </w:p>
          <w:p w14:paraId="1E20BC9E" w14:textId="77777777" w:rsidR="003C58F5" w:rsidRPr="00392777" w:rsidRDefault="003C58F5" w:rsidP="000B3856">
            <w:pPr>
              <w:rPr>
                <w:rFonts w:ascii="Calibri" w:hAnsi="Calibri" w:cs="Calibri"/>
                <w:sz w:val="28"/>
                <w:szCs w:val="28"/>
              </w:rPr>
            </w:pPr>
          </w:p>
          <w:p w14:paraId="7D176598" w14:textId="77777777" w:rsidR="003C58F5" w:rsidRPr="00392777" w:rsidRDefault="003C58F5" w:rsidP="000B3856">
            <w:pPr>
              <w:rPr>
                <w:rFonts w:ascii="Calibri" w:hAnsi="Calibri" w:cs="Calibri"/>
                <w:sz w:val="28"/>
                <w:szCs w:val="28"/>
              </w:rPr>
            </w:pPr>
          </w:p>
        </w:tc>
      </w:tr>
      <w:tr w:rsidR="003C58F5" w:rsidRPr="00392777" w14:paraId="5A6E2E78" w14:textId="77777777" w:rsidTr="000B3856">
        <w:tc>
          <w:tcPr>
            <w:tcW w:w="3418" w:type="dxa"/>
          </w:tcPr>
          <w:p w14:paraId="1C1A55A4" w14:textId="77777777" w:rsidR="003C58F5" w:rsidRPr="00392777" w:rsidRDefault="003C58F5" w:rsidP="000B3856">
            <w:pPr>
              <w:rPr>
                <w:rFonts w:ascii="Calibri" w:hAnsi="Calibri" w:cs="Calibri"/>
                <w:sz w:val="28"/>
                <w:szCs w:val="28"/>
              </w:rPr>
            </w:pPr>
            <w:bookmarkStart w:id="12" w:name="_Hlk173398913"/>
            <w:r w:rsidRPr="00392777">
              <w:rPr>
                <w:rFonts w:ascii="Calibri" w:hAnsi="Calibri" w:cs="Calibri"/>
                <w:sz w:val="28"/>
                <w:szCs w:val="28"/>
              </w:rPr>
              <w:t>A Chaste Maid in Cheapside</w:t>
            </w:r>
          </w:p>
          <w:p w14:paraId="39542B94" w14:textId="77777777" w:rsidR="003C58F5" w:rsidRPr="00392777" w:rsidRDefault="003C58F5" w:rsidP="000B3856">
            <w:pPr>
              <w:rPr>
                <w:rFonts w:ascii="Calibri" w:hAnsi="Calibri" w:cs="Calibri"/>
                <w:sz w:val="28"/>
                <w:szCs w:val="28"/>
              </w:rPr>
            </w:pPr>
          </w:p>
          <w:p w14:paraId="6D188CAD"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Thomas Middleton</w:t>
            </w:r>
          </w:p>
          <w:p w14:paraId="61D9C6BA"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(1997)</w:t>
            </w:r>
          </w:p>
        </w:tc>
        <w:tc>
          <w:tcPr>
            <w:tcW w:w="5369" w:type="dxa"/>
          </w:tcPr>
          <w:p w14:paraId="2FC5A441"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Sir Oliver Kix’s impotence could be related to a lack of attraction to women</w:t>
            </w:r>
          </w:p>
          <w:p w14:paraId="140BEDBE" w14:textId="77777777" w:rsidR="003C58F5" w:rsidRPr="00392777" w:rsidRDefault="003C58F5" w:rsidP="000B3856">
            <w:pPr>
              <w:rPr>
                <w:rFonts w:ascii="Calibri" w:hAnsi="Calibri" w:cs="Calibri"/>
                <w:sz w:val="28"/>
                <w:szCs w:val="28"/>
              </w:rPr>
            </w:pPr>
          </w:p>
          <w:p w14:paraId="397D21DA" w14:textId="77777777" w:rsidR="003C58F5" w:rsidRPr="00392777" w:rsidRDefault="003C58F5" w:rsidP="000B3856">
            <w:pPr>
              <w:rPr>
                <w:rFonts w:ascii="Calibri" w:hAnsi="Calibri" w:cs="Calibri"/>
                <w:sz w:val="28"/>
                <w:szCs w:val="28"/>
              </w:rPr>
            </w:pPr>
          </w:p>
          <w:p w14:paraId="7AA9AD66" w14:textId="77777777" w:rsidR="003C58F5" w:rsidRPr="00392777" w:rsidRDefault="003C58F5" w:rsidP="000B3856">
            <w:pPr>
              <w:rPr>
                <w:rFonts w:ascii="Calibri" w:hAnsi="Calibri" w:cs="Calibri"/>
                <w:sz w:val="28"/>
                <w:szCs w:val="28"/>
              </w:rPr>
            </w:pPr>
          </w:p>
        </w:tc>
      </w:tr>
      <w:bookmarkEnd w:id="12"/>
      <w:tr w:rsidR="003C58F5" w:rsidRPr="00392777" w14:paraId="4FB6DFAE" w14:textId="77777777" w:rsidTr="000B3856">
        <w:tc>
          <w:tcPr>
            <w:tcW w:w="3418" w:type="dxa"/>
          </w:tcPr>
          <w:p w14:paraId="4FF99AB8"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A Christian </w:t>
            </w:r>
            <w:proofErr w:type="spellStart"/>
            <w:r w:rsidRPr="00392777">
              <w:rPr>
                <w:rFonts w:ascii="Calibri" w:hAnsi="Calibri" w:cs="Calibri"/>
                <w:sz w:val="28"/>
                <w:szCs w:val="28"/>
              </w:rPr>
              <w:t>Turn’d</w:t>
            </w:r>
            <w:proofErr w:type="spellEnd"/>
            <w:r w:rsidRPr="00392777">
              <w:rPr>
                <w:rFonts w:ascii="Calibri" w:hAnsi="Calibri" w:cs="Calibri"/>
                <w:sz w:val="28"/>
                <w:szCs w:val="28"/>
              </w:rPr>
              <w:t xml:space="preserve"> Turke </w:t>
            </w:r>
          </w:p>
          <w:p w14:paraId="35B1589D" w14:textId="77777777" w:rsidR="003C58F5" w:rsidRPr="00392777" w:rsidRDefault="003C58F5" w:rsidP="000B3856">
            <w:pPr>
              <w:rPr>
                <w:rFonts w:ascii="Calibri" w:hAnsi="Calibri" w:cs="Calibri"/>
                <w:sz w:val="28"/>
                <w:szCs w:val="28"/>
              </w:rPr>
            </w:pPr>
          </w:p>
          <w:p w14:paraId="6FA15BB8"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Robert Daborne</w:t>
            </w:r>
          </w:p>
          <w:p w14:paraId="1C48962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5CE0A83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Alizia dresses otherwise than in accord with the gender binary</w:t>
            </w:r>
          </w:p>
          <w:p w14:paraId="6378466B" w14:textId="77777777" w:rsidR="003C58F5" w:rsidRPr="00392777" w:rsidRDefault="003C58F5" w:rsidP="000B3856">
            <w:pPr>
              <w:rPr>
                <w:rFonts w:ascii="Calibri" w:hAnsi="Calibri" w:cs="Calibri"/>
                <w:sz w:val="28"/>
                <w:szCs w:val="28"/>
              </w:rPr>
            </w:pPr>
          </w:p>
          <w:p w14:paraId="614B99E0" w14:textId="77777777" w:rsidR="003C58F5" w:rsidRPr="00392777" w:rsidRDefault="003C58F5" w:rsidP="000B3856">
            <w:pPr>
              <w:rPr>
                <w:rFonts w:ascii="Calibri" w:hAnsi="Calibri" w:cs="Calibri"/>
                <w:sz w:val="28"/>
                <w:szCs w:val="28"/>
              </w:rPr>
            </w:pPr>
          </w:p>
          <w:p w14:paraId="27B46C99" w14:textId="77777777" w:rsidR="003C58F5" w:rsidRPr="00392777" w:rsidRDefault="003C58F5" w:rsidP="000B3856">
            <w:pPr>
              <w:rPr>
                <w:rFonts w:ascii="Calibri" w:hAnsi="Calibri" w:cs="Calibri"/>
                <w:sz w:val="28"/>
                <w:szCs w:val="28"/>
              </w:rPr>
            </w:pPr>
          </w:p>
        </w:tc>
      </w:tr>
      <w:tr w:rsidR="003C58F5" w:rsidRPr="00392777" w14:paraId="28EC141E" w14:textId="77777777" w:rsidTr="000B3856">
        <w:tc>
          <w:tcPr>
            <w:tcW w:w="3418" w:type="dxa"/>
          </w:tcPr>
          <w:p w14:paraId="35AFF598"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Damon and Pythias </w:t>
            </w:r>
          </w:p>
          <w:p w14:paraId="3A6DAAD3" w14:textId="77777777" w:rsidR="003C58F5" w:rsidRPr="00392777" w:rsidRDefault="003C58F5" w:rsidP="000B3856">
            <w:pPr>
              <w:rPr>
                <w:rFonts w:ascii="Calibri" w:hAnsi="Calibri" w:cs="Calibri"/>
                <w:sz w:val="28"/>
                <w:szCs w:val="28"/>
              </w:rPr>
            </w:pPr>
          </w:p>
          <w:p w14:paraId="1C3F3BFE"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Richard Edwards</w:t>
            </w:r>
          </w:p>
          <w:p w14:paraId="40ED42DC"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(1996)</w:t>
            </w:r>
          </w:p>
        </w:tc>
        <w:tc>
          <w:tcPr>
            <w:tcW w:w="5369" w:type="dxa"/>
          </w:tcPr>
          <w:p w14:paraId="3F0C372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Damon loves Pythias “as his own brother” and they are said to be “joined in perfect amity”, “two in body, but one in mind” and “as it were, one transformed into another.”</w:t>
            </w:r>
          </w:p>
          <w:p w14:paraId="692AC59D" w14:textId="77777777" w:rsidR="003C58F5" w:rsidRPr="00392777" w:rsidRDefault="003C58F5" w:rsidP="000B3856">
            <w:pPr>
              <w:rPr>
                <w:rFonts w:ascii="Calibri" w:hAnsi="Calibri" w:cs="Calibri"/>
                <w:sz w:val="28"/>
                <w:szCs w:val="28"/>
              </w:rPr>
            </w:pPr>
          </w:p>
        </w:tc>
      </w:tr>
      <w:tr w:rsidR="003C58F5" w:rsidRPr="00392777" w14:paraId="40CEADC8" w14:textId="77777777" w:rsidTr="000B3856">
        <w:tc>
          <w:tcPr>
            <w:tcW w:w="3418" w:type="dxa"/>
          </w:tcPr>
          <w:p w14:paraId="03CC94F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Dido, Queen of Carthage </w:t>
            </w:r>
          </w:p>
          <w:p w14:paraId="5A7ADDC8" w14:textId="77777777" w:rsidR="003C58F5" w:rsidRPr="00392777" w:rsidRDefault="003C58F5" w:rsidP="000B3856">
            <w:pPr>
              <w:rPr>
                <w:rFonts w:ascii="Calibri" w:hAnsi="Calibri" w:cs="Calibri"/>
                <w:sz w:val="28"/>
                <w:szCs w:val="28"/>
              </w:rPr>
            </w:pPr>
          </w:p>
          <w:p w14:paraId="369B21A4"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Christopher Marlowe</w:t>
            </w:r>
          </w:p>
          <w:p w14:paraId="78665E3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(2003, 2015)</w:t>
            </w:r>
          </w:p>
        </w:tc>
        <w:tc>
          <w:tcPr>
            <w:tcW w:w="5369" w:type="dxa"/>
          </w:tcPr>
          <w:p w14:paraId="2EB91D49"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Jupiter and Ganymede are explicitly having a relationship </w:t>
            </w:r>
          </w:p>
          <w:p w14:paraId="74B5C209" w14:textId="77777777" w:rsidR="003C58F5" w:rsidRPr="00392777" w:rsidRDefault="003C58F5" w:rsidP="000B3856">
            <w:pPr>
              <w:rPr>
                <w:rFonts w:ascii="Calibri" w:hAnsi="Calibri" w:cs="Calibri"/>
                <w:sz w:val="28"/>
                <w:szCs w:val="28"/>
              </w:rPr>
            </w:pPr>
          </w:p>
          <w:p w14:paraId="1EBA5A77" w14:textId="77777777" w:rsidR="003C58F5" w:rsidRPr="00392777" w:rsidRDefault="003C58F5" w:rsidP="000B3856">
            <w:pPr>
              <w:rPr>
                <w:rFonts w:ascii="Calibri" w:hAnsi="Calibri" w:cs="Calibri"/>
                <w:sz w:val="28"/>
                <w:szCs w:val="28"/>
              </w:rPr>
            </w:pPr>
          </w:p>
          <w:p w14:paraId="0A38D1A0" w14:textId="77777777" w:rsidR="003C58F5" w:rsidRPr="00392777" w:rsidRDefault="003C58F5" w:rsidP="000B3856">
            <w:pPr>
              <w:rPr>
                <w:rFonts w:ascii="Calibri" w:hAnsi="Calibri" w:cs="Calibri"/>
                <w:sz w:val="28"/>
                <w:szCs w:val="28"/>
              </w:rPr>
            </w:pPr>
          </w:p>
        </w:tc>
      </w:tr>
      <w:tr w:rsidR="003C58F5" w:rsidRPr="00392777" w14:paraId="7C6248B1" w14:textId="77777777" w:rsidTr="000B3856">
        <w:tc>
          <w:tcPr>
            <w:tcW w:w="3418" w:type="dxa"/>
          </w:tcPr>
          <w:p w14:paraId="53EDB682"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Doctor Faustus </w:t>
            </w:r>
          </w:p>
          <w:p w14:paraId="617F85CC" w14:textId="77777777" w:rsidR="003C58F5" w:rsidRPr="00392777" w:rsidRDefault="003C58F5" w:rsidP="000B3856">
            <w:pPr>
              <w:rPr>
                <w:rFonts w:ascii="Calibri" w:hAnsi="Calibri" w:cs="Calibri"/>
                <w:sz w:val="28"/>
                <w:szCs w:val="28"/>
              </w:rPr>
            </w:pPr>
          </w:p>
          <w:p w14:paraId="743CC48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Christopher Marlowe</w:t>
            </w:r>
          </w:p>
          <w:p w14:paraId="5A4BDAE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(2011, 2018)</w:t>
            </w:r>
          </w:p>
        </w:tc>
        <w:tc>
          <w:tcPr>
            <w:tcW w:w="5369" w:type="dxa"/>
          </w:tcPr>
          <w:p w14:paraId="5C0ED6F0"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cast of the play is very male-dominated and the contract between Faustus and Lucifer in referring to “body and soul” seems to echo that part of the marriage service addressed to the wife.  Faustus claims that embracing Helen of Troy will “extinguish clean these thoughts that do dissuade me from my vow”.  </w:t>
            </w:r>
          </w:p>
          <w:p w14:paraId="2B1915B3" w14:textId="77777777" w:rsidR="003C58F5" w:rsidRPr="00392777" w:rsidRDefault="003C58F5" w:rsidP="000B3856">
            <w:pPr>
              <w:rPr>
                <w:rFonts w:ascii="Calibri" w:hAnsi="Calibri" w:cs="Calibri"/>
                <w:sz w:val="28"/>
                <w:szCs w:val="28"/>
              </w:rPr>
            </w:pPr>
          </w:p>
        </w:tc>
      </w:tr>
      <w:tr w:rsidR="003C58F5" w:rsidRPr="00392777" w14:paraId="67100FA2" w14:textId="77777777" w:rsidTr="000B3856">
        <w:tc>
          <w:tcPr>
            <w:tcW w:w="3418" w:type="dxa"/>
          </w:tcPr>
          <w:p w14:paraId="618BB83E"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Doubtful Heir </w:t>
            </w:r>
          </w:p>
          <w:p w14:paraId="48280BCC" w14:textId="77777777" w:rsidR="003C58F5" w:rsidRPr="00392777" w:rsidRDefault="003C58F5" w:rsidP="000B3856">
            <w:pPr>
              <w:rPr>
                <w:rFonts w:ascii="Calibri" w:hAnsi="Calibri" w:cs="Calibri"/>
                <w:sz w:val="28"/>
                <w:szCs w:val="28"/>
              </w:rPr>
            </w:pPr>
          </w:p>
          <w:p w14:paraId="435972D1"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James Shirley</w:t>
            </w:r>
          </w:p>
          <w:p w14:paraId="5996905E"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75109470"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Rosania dresses otherwise than in accord with the gender binary</w:t>
            </w:r>
          </w:p>
          <w:p w14:paraId="75014CAD" w14:textId="77777777" w:rsidR="003C58F5" w:rsidRPr="00392777" w:rsidRDefault="003C58F5" w:rsidP="000B3856">
            <w:pPr>
              <w:rPr>
                <w:rFonts w:ascii="Calibri" w:hAnsi="Calibri" w:cs="Calibri"/>
                <w:sz w:val="28"/>
                <w:szCs w:val="28"/>
              </w:rPr>
            </w:pPr>
          </w:p>
          <w:p w14:paraId="7743E985" w14:textId="77777777" w:rsidR="003C58F5" w:rsidRPr="00392777" w:rsidRDefault="003C58F5" w:rsidP="000B3856">
            <w:pPr>
              <w:rPr>
                <w:rFonts w:ascii="Calibri" w:hAnsi="Calibri" w:cs="Calibri"/>
                <w:sz w:val="28"/>
                <w:szCs w:val="28"/>
              </w:rPr>
            </w:pPr>
          </w:p>
          <w:p w14:paraId="002D5B31" w14:textId="77777777" w:rsidR="003C58F5" w:rsidRPr="00392777" w:rsidRDefault="003C58F5" w:rsidP="000B3856">
            <w:pPr>
              <w:rPr>
                <w:rFonts w:ascii="Calibri" w:hAnsi="Calibri" w:cs="Calibri"/>
                <w:sz w:val="28"/>
                <w:szCs w:val="28"/>
              </w:rPr>
            </w:pPr>
          </w:p>
        </w:tc>
      </w:tr>
      <w:tr w:rsidR="003C58F5" w:rsidRPr="00392777" w14:paraId="3153F430" w14:textId="77777777" w:rsidTr="000B3856">
        <w:tc>
          <w:tcPr>
            <w:tcW w:w="3418" w:type="dxa"/>
          </w:tcPr>
          <w:p w14:paraId="6E34B9D4"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lastRenderedPageBreak/>
              <w:t xml:space="preserve">The Duke of Milan </w:t>
            </w:r>
          </w:p>
          <w:p w14:paraId="77C9EB87" w14:textId="77777777" w:rsidR="003C58F5" w:rsidRPr="00392777" w:rsidRDefault="003C58F5" w:rsidP="000B3856">
            <w:pPr>
              <w:rPr>
                <w:rFonts w:ascii="Calibri" w:hAnsi="Calibri" w:cs="Calibri"/>
                <w:sz w:val="28"/>
                <w:szCs w:val="28"/>
              </w:rPr>
            </w:pPr>
          </w:p>
          <w:p w14:paraId="185DA171"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Philip Massinger</w:t>
            </w:r>
          </w:p>
          <w:p w14:paraId="5B072838"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793A8A9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Eugenia dresses otherwise than in accord with the gender binary</w:t>
            </w:r>
          </w:p>
          <w:p w14:paraId="4CA5ABED" w14:textId="77777777" w:rsidR="003C58F5" w:rsidRPr="00392777" w:rsidRDefault="003C58F5" w:rsidP="000B3856">
            <w:pPr>
              <w:rPr>
                <w:rFonts w:ascii="Calibri" w:hAnsi="Calibri" w:cs="Calibri"/>
                <w:sz w:val="28"/>
                <w:szCs w:val="28"/>
              </w:rPr>
            </w:pPr>
          </w:p>
          <w:p w14:paraId="3D8961D9" w14:textId="77777777" w:rsidR="003C58F5" w:rsidRPr="00392777" w:rsidRDefault="003C58F5" w:rsidP="000B3856">
            <w:pPr>
              <w:rPr>
                <w:rFonts w:ascii="Calibri" w:hAnsi="Calibri" w:cs="Calibri"/>
                <w:sz w:val="28"/>
                <w:szCs w:val="28"/>
              </w:rPr>
            </w:pPr>
          </w:p>
          <w:p w14:paraId="3C9EC0B7" w14:textId="77777777" w:rsidR="003C58F5" w:rsidRPr="00392777" w:rsidRDefault="003C58F5" w:rsidP="000B3856">
            <w:pPr>
              <w:rPr>
                <w:rFonts w:ascii="Calibri" w:hAnsi="Calibri" w:cs="Calibri"/>
                <w:sz w:val="28"/>
                <w:szCs w:val="28"/>
              </w:rPr>
            </w:pPr>
          </w:p>
        </w:tc>
      </w:tr>
      <w:tr w:rsidR="003C58F5" w:rsidRPr="00392777" w14:paraId="0C72F115" w14:textId="77777777" w:rsidTr="000B3856">
        <w:tc>
          <w:tcPr>
            <w:tcW w:w="3418" w:type="dxa"/>
          </w:tcPr>
          <w:p w14:paraId="7CCBA8C1"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Edward II </w:t>
            </w:r>
          </w:p>
          <w:p w14:paraId="2C15F3B8" w14:textId="77777777" w:rsidR="003C58F5" w:rsidRPr="00392777" w:rsidRDefault="003C58F5" w:rsidP="000B3856">
            <w:pPr>
              <w:rPr>
                <w:rFonts w:ascii="Calibri" w:hAnsi="Calibri" w:cs="Calibri"/>
                <w:sz w:val="28"/>
                <w:szCs w:val="28"/>
              </w:rPr>
            </w:pPr>
          </w:p>
          <w:p w14:paraId="61339A35"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Christopher Marlowe</w:t>
            </w:r>
          </w:p>
          <w:p w14:paraId="13AFBE38"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(2003, 2018-19)</w:t>
            </w:r>
          </w:p>
        </w:tc>
        <w:tc>
          <w:tcPr>
            <w:tcW w:w="5369" w:type="dxa"/>
          </w:tcPr>
          <w:p w14:paraId="54323A18"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Edward is explicitly having a relationship with his favourites that is deemed to be threatening to his marriage</w:t>
            </w:r>
          </w:p>
          <w:p w14:paraId="58154A70" w14:textId="77777777" w:rsidR="003C58F5" w:rsidRPr="00392777" w:rsidRDefault="003C58F5" w:rsidP="000B3856">
            <w:pPr>
              <w:rPr>
                <w:rFonts w:ascii="Calibri" w:hAnsi="Calibri" w:cs="Calibri"/>
                <w:sz w:val="28"/>
                <w:szCs w:val="28"/>
              </w:rPr>
            </w:pPr>
          </w:p>
          <w:p w14:paraId="58213173" w14:textId="77777777" w:rsidR="003C58F5" w:rsidRPr="00392777" w:rsidRDefault="003C58F5" w:rsidP="000B3856">
            <w:pPr>
              <w:rPr>
                <w:rFonts w:ascii="Calibri" w:hAnsi="Calibri" w:cs="Calibri"/>
                <w:sz w:val="28"/>
                <w:szCs w:val="28"/>
              </w:rPr>
            </w:pPr>
          </w:p>
        </w:tc>
      </w:tr>
      <w:tr w:rsidR="003C58F5" w:rsidRPr="00392777" w14:paraId="29E67E7D" w14:textId="77777777" w:rsidTr="000B3856">
        <w:tc>
          <w:tcPr>
            <w:tcW w:w="3418" w:type="dxa"/>
          </w:tcPr>
          <w:p w14:paraId="3097601D"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Emperor of the East </w:t>
            </w:r>
          </w:p>
          <w:p w14:paraId="3A4EF5D4" w14:textId="77777777" w:rsidR="003C58F5" w:rsidRPr="00392777" w:rsidRDefault="003C58F5" w:rsidP="000B3856">
            <w:pPr>
              <w:rPr>
                <w:rFonts w:ascii="Calibri" w:hAnsi="Calibri" w:cs="Calibri"/>
                <w:sz w:val="28"/>
                <w:szCs w:val="28"/>
              </w:rPr>
            </w:pPr>
          </w:p>
          <w:p w14:paraId="02398FD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Philip Massinger</w:t>
            </w:r>
          </w:p>
          <w:p w14:paraId="754F41E7"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735DC8C9" w14:textId="293CD24C" w:rsidR="003C58F5" w:rsidRPr="00392777" w:rsidRDefault="003C58F5" w:rsidP="000B3856">
            <w:pPr>
              <w:rPr>
                <w:rFonts w:ascii="Calibri" w:hAnsi="Calibri" w:cs="Calibri"/>
                <w:sz w:val="28"/>
                <w:szCs w:val="28"/>
              </w:rPr>
            </w:pPr>
            <w:proofErr w:type="spellStart"/>
            <w:r w:rsidRPr="00392777">
              <w:rPr>
                <w:rFonts w:ascii="Calibri" w:hAnsi="Calibri" w:cs="Calibri"/>
                <w:sz w:val="28"/>
                <w:szCs w:val="28"/>
              </w:rPr>
              <w:t>Timantus</w:t>
            </w:r>
            <w:proofErr w:type="spellEnd"/>
            <w:r w:rsidRPr="00392777">
              <w:rPr>
                <w:rFonts w:ascii="Calibri" w:hAnsi="Calibri" w:cs="Calibri"/>
                <w:sz w:val="28"/>
                <w:szCs w:val="28"/>
              </w:rPr>
              <w:t xml:space="preserve">, </w:t>
            </w:r>
            <w:proofErr w:type="spellStart"/>
            <w:r w:rsidRPr="00392777">
              <w:rPr>
                <w:rFonts w:ascii="Calibri" w:hAnsi="Calibri" w:cs="Calibri"/>
                <w:sz w:val="28"/>
                <w:szCs w:val="28"/>
              </w:rPr>
              <w:t>Chrysapius</w:t>
            </w:r>
            <w:proofErr w:type="spellEnd"/>
            <w:r w:rsidRPr="00392777">
              <w:rPr>
                <w:rFonts w:ascii="Calibri" w:hAnsi="Calibri" w:cs="Calibri"/>
                <w:sz w:val="28"/>
                <w:szCs w:val="28"/>
              </w:rPr>
              <w:t xml:space="preserve"> and Gratianus are all eunuchs (see </w:t>
            </w:r>
            <w:r w:rsidR="00E60789">
              <w:rPr>
                <w:rFonts w:ascii="Calibri" w:hAnsi="Calibri" w:cs="Calibri"/>
                <w:sz w:val="28"/>
                <w:szCs w:val="28"/>
              </w:rPr>
              <w:t>G</w:t>
            </w:r>
            <w:r w:rsidRPr="00392777">
              <w:rPr>
                <w:rFonts w:ascii="Calibri" w:hAnsi="Calibri" w:cs="Calibri"/>
                <w:sz w:val="28"/>
                <w:szCs w:val="28"/>
              </w:rPr>
              <w:t xml:space="preserve">ender and </w:t>
            </w:r>
            <w:r w:rsidR="00E60789">
              <w:rPr>
                <w:rFonts w:ascii="Calibri" w:hAnsi="Calibri" w:cs="Calibri"/>
                <w:sz w:val="28"/>
                <w:szCs w:val="28"/>
              </w:rPr>
              <w:t>D</w:t>
            </w:r>
            <w:r w:rsidRPr="00392777">
              <w:rPr>
                <w:rFonts w:ascii="Calibri" w:hAnsi="Calibri" w:cs="Calibri"/>
                <w:sz w:val="28"/>
                <w:szCs w:val="28"/>
              </w:rPr>
              <w:t xml:space="preserve">isability </w:t>
            </w:r>
            <w:r w:rsidR="00241835">
              <w:rPr>
                <w:rFonts w:ascii="Calibri" w:hAnsi="Calibri" w:cs="Calibri"/>
                <w:sz w:val="28"/>
                <w:szCs w:val="28"/>
              </w:rPr>
              <w:t>research guide</w:t>
            </w:r>
            <w:r w:rsidRPr="00392777">
              <w:rPr>
                <w:rFonts w:ascii="Calibri" w:hAnsi="Calibri" w:cs="Calibri"/>
                <w:sz w:val="28"/>
                <w:szCs w:val="28"/>
              </w:rPr>
              <w:t>s).</w:t>
            </w:r>
          </w:p>
          <w:p w14:paraId="6A4D3FE5" w14:textId="77777777" w:rsidR="003C58F5" w:rsidRPr="00392777" w:rsidRDefault="003C58F5" w:rsidP="000B3856">
            <w:pPr>
              <w:rPr>
                <w:rFonts w:ascii="Calibri" w:hAnsi="Calibri" w:cs="Calibri"/>
                <w:sz w:val="28"/>
                <w:szCs w:val="28"/>
              </w:rPr>
            </w:pPr>
          </w:p>
          <w:p w14:paraId="7CA03A38" w14:textId="77777777" w:rsidR="003C58F5" w:rsidRPr="00392777" w:rsidRDefault="003C58F5" w:rsidP="000B3856">
            <w:pPr>
              <w:rPr>
                <w:rFonts w:ascii="Calibri" w:hAnsi="Calibri" w:cs="Calibri"/>
                <w:sz w:val="28"/>
                <w:szCs w:val="28"/>
              </w:rPr>
            </w:pPr>
          </w:p>
        </w:tc>
      </w:tr>
      <w:tr w:rsidR="003C58F5" w:rsidRPr="00392777" w14:paraId="69602F32" w14:textId="77777777" w:rsidTr="000B3856">
        <w:tc>
          <w:tcPr>
            <w:tcW w:w="3418" w:type="dxa"/>
          </w:tcPr>
          <w:p w14:paraId="0A8F5CE7"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English Moor </w:t>
            </w:r>
          </w:p>
          <w:p w14:paraId="38EBB514" w14:textId="77777777" w:rsidR="003C58F5" w:rsidRPr="00392777" w:rsidRDefault="003C58F5" w:rsidP="000B3856">
            <w:pPr>
              <w:rPr>
                <w:rFonts w:ascii="Calibri" w:hAnsi="Calibri" w:cs="Calibri"/>
                <w:sz w:val="28"/>
                <w:szCs w:val="28"/>
              </w:rPr>
            </w:pPr>
          </w:p>
          <w:p w14:paraId="458E8BB8"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Richard Brome</w:t>
            </w:r>
          </w:p>
          <w:p w14:paraId="0892E851"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0092D755"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Dionisia dresses otherwise than in accord with the gender binary </w:t>
            </w:r>
          </w:p>
          <w:p w14:paraId="7FBBAB31" w14:textId="77777777" w:rsidR="003C58F5" w:rsidRPr="00392777" w:rsidRDefault="003C58F5" w:rsidP="000B3856">
            <w:pPr>
              <w:rPr>
                <w:rFonts w:ascii="Calibri" w:hAnsi="Calibri" w:cs="Calibri"/>
                <w:sz w:val="28"/>
                <w:szCs w:val="28"/>
              </w:rPr>
            </w:pPr>
          </w:p>
          <w:p w14:paraId="643CF605" w14:textId="77777777" w:rsidR="003C58F5" w:rsidRPr="00392777" w:rsidRDefault="003C58F5" w:rsidP="000B3856">
            <w:pPr>
              <w:rPr>
                <w:rFonts w:ascii="Calibri" w:hAnsi="Calibri" w:cs="Calibri"/>
                <w:sz w:val="28"/>
                <w:szCs w:val="28"/>
              </w:rPr>
            </w:pPr>
          </w:p>
          <w:p w14:paraId="06E71012" w14:textId="77777777" w:rsidR="003C58F5" w:rsidRPr="00392777" w:rsidRDefault="003C58F5" w:rsidP="000B3856">
            <w:pPr>
              <w:rPr>
                <w:rFonts w:ascii="Calibri" w:hAnsi="Calibri" w:cs="Calibri"/>
                <w:sz w:val="28"/>
                <w:szCs w:val="28"/>
              </w:rPr>
            </w:pPr>
          </w:p>
        </w:tc>
      </w:tr>
      <w:tr w:rsidR="00D86F3B" w:rsidRPr="00392777" w14:paraId="1A89932C" w14:textId="77777777" w:rsidTr="000B3856">
        <w:tc>
          <w:tcPr>
            <w:tcW w:w="3418" w:type="dxa"/>
          </w:tcPr>
          <w:p w14:paraId="78A18264" w14:textId="77777777" w:rsidR="00D86F3B" w:rsidRPr="00D86F3B" w:rsidRDefault="00D86F3B" w:rsidP="00D86F3B">
            <w:pPr>
              <w:rPr>
                <w:rFonts w:ascii="Calibri" w:hAnsi="Calibri" w:cs="Calibri"/>
                <w:sz w:val="28"/>
                <w:szCs w:val="28"/>
              </w:rPr>
            </w:pPr>
            <w:r w:rsidRPr="00D86F3B">
              <w:rPr>
                <w:rFonts w:ascii="Calibri" w:hAnsi="Calibri" w:cs="Calibri"/>
                <w:sz w:val="28"/>
                <w:szCs w:val="28"/>
              </w:rPr>
              <w:t>The Faithful Friends</w:t>
            </w:r>
          </w:p>
          <w:p w14:paraId="67141E40" w14:textId="77777777" w:rsidR="00D86F3B" w:rsidRPr="00D86F3B" w:rsidRDefault="00D86F3B" w:rsidP="00D86F3B">
            <w:pPr>
              <w:rPr>
                <w:rFonts w:ascii="Calibri" w:hAnsi="Calibri" w:cs="Calibri"/>
                <w:sz w:val="28"/>
                <w:szCs w:val="28"/>
              </w:rPr>
            </w:pPr>
          </w:p>
          <w:p w14:paraId="09D97B0F" w14:textId="77777777" w:rsidR="00D86F3B" w:rsidRPr="00D86F3B" w:rsidRDefault="00D86F3B" w:rsidP="00D86F3B">
            <w:pPr>
              <w:rPr>
                <w:rFonts w:ascii="Calibri" w:hAnsi="Calibri" w:cs="Calibri"/>
                <w:sz w:val="28"/>
                <w:szCs w:val="28"/>
              </w:rPr>
            </w:pPr>
            <w:r w:rsidRPr="00D86F3B">
              <w:rPr>
                <w:rFonts w:ascii="Calibri" w:hAnsi="Calibri" w:cs="Calibri"/>
                <w:sz w:val="28"/>
                <w:szCs w:val="28"/>
              </w:rPr>
              <w:t>Unknown</w:t>
            </w:r>
          </w:p>
          <w:p w14:paraId="19797C03" w14:textId="7752A0F3" w:rsidR="00D86F3B" w:rsidRPr="00D86F3B" w:rsidRDefault="00D86F3B" w:rsidP="00D86F3B">
            <w:pPr>
              <w:rPr>
                <w:rFonts w:ascii="Calibri" w:hAnsi="Calibri" w:cs="Calibri"/>
                <w:sz w:val="28"/>
                <w:szCs w:val="28"/>
              </w:rPr>
            </w:pPr>
            <w:r w:rsidRPr="00D86F3B">
              <w:rPr>
                <w:rFonts w:ascii="Calibri" w:hAnsi="Calibri" w:cs="Calibri"/>
                <w:sz w:val="28"/>
                <w:szCs w:val="28"/>
              </w:rPr>
              <w:t>(RND)</w:t>
            </w:r>
          </w:p>
        </w:tc>
        <w:tc>
          <w:tcPr>
            <w:tcW w:w="5369" w:type="dxa"/>
          </w:tcPr>
          <w:p w14:paraId="37F57474" w14:textId="77777777" w:rsidR="00D86F3B" w:rsidRPr="00D86F3B" w:rsidRDefault="00D86F3B" w:rsidP="00D86F3B">
            <w:pPr>
              <w:rPr>
                <w:rFonts w:ascii="Calibri" w:hAnsi="Calibri" w:cs="Calibri"/>
                <w:sz w:val="28"/>
                <w:szCs w:val="28"/>
              </w:rPr>
            </w:pPr>
            <w:r w:rsidRPr="00D86F3B">
              <w:rPr>
                <w:rFonts w:ascii="Calibri" w:hAnsi="Calibri" w:cs="Calibri"/>
                <w:sz w:val="28"/>
                <w:szCs w:val="28"/>
              </w:rPr>
              <w:t>Lelia dresses other than in accord with a gender binary for most of the play (as the page Janus).</w:t>
            </w:r>
          </w:p>
          <w:p w14:paraId="5E814873" w14:textId="77777777" w:rsidR="00D86F3B" w:rsidRPr="00D86F3B" w:rsidRDefault="00D86F3B" w:rsidP="00D86F3B">
            <w:pPr>
              <w:rPr>
                <w:rFonts w:ascii="Calibri" w:hAnsi="Calibri" w:cs="Calibri"/>
                <w:sz w:val="28"/>
                <w:szCs w:val="28"/>
              </w:rPr>
            </w:pPr>
          </w:p>
          <w:p w14:paraId="649746F2" w14:textId="34B2B18D" w:rsidR="00D86F3B" w:rsidRPr="00D86F3B" w:rsidRDefault="00D86F3B" w:rsidP="00D86F3B">
            <w:pPr>
              <w:rPr>
                <w:rFonts w:ascii="Calibri" w:hAnsi="Calibri" w:cs="Calibri"/>
                <w:sz w:val="28"/>
                <w:szCs w:val="28"/>
              </w:rPr>
            </w:pPr>
            <w:r w:rsidRPr="00D86F3B">
              <w:rPr>
                <w:rFonts w:ascii="Calibri" w:hAnsi="Calibri" w:cs="Calibri"/>
                <w:sz w:val="28"/>
                <w:szCs w:val="28"/>
              </w:rPr>
              <w:t xml:space="preserve">The friends of the title are </w:t>
            </w:r>
            <w:proofErr w:type="spellStart"/>
            <w:r w:rsidRPr="00D86F3B">
              <w:rPr>
                <w:rFonts w:ascii="Calibri" w:hAnsi="Calibri" w:cs="Calibri"/>
                <w:sz w:val="28"/>
                <w:szCs w:val="28"/>
              </w:rPr>
              <w:t>Armanus</w:t>
            </w:r>
            <w:proofErr w:type="spellEnd"/>
            <w:r w:rsidRPr="00D86F3B">
              <w:rPr>
                <w:rFonts w:ascii="Calibri" w:hAnsi="Calibri" w:cs="Calibri"/>
                <w:sz w:val="28"/>
                <w:szCs w:val="28"/>
              </w:rPr>
              <w:t xml:space="preserve">, Marius and young Marcus Tullius (the latter of whom is described as the king’s </w:t>
            </w:r>
            <w:r>
              <w:rPr>
                <w:rFonts w:ascii="Calibri" w:hAnsi="Calibri" w:cs="Calibri"/>
                <w:sz w:val="28"/>
                <w:szCs w:val="28"/>
              </w:rPr>
              <w:t>(“</w:t>
            </w:r>
            <w:r w:rsidRPr="00D86F3B">
              <w:rPr>
                <w:rFonts w:ascii="Calibri" w:hAnsi="Calibri" w:cs="Calibri"/>
                <w:sz w:val="28"/>
                <w:szCs w:val="28"/>
              </w:rPr>
              <w:t xml:space="preserve">favourite”).  They dress other than in accord with the gender binary (as Furies in a Masque) to gain access to the palace. </w:t>
            </w:r>
          </w:p>
        </w:tc>
      </w:tr>
      <w:tr w:rsidR="003C58F5" w:rsidRPr="00392777" w14:paraId="21CF4095" w14:textId="77777777" w:rsidTr="000B3856">
        <w:tc>
          <w:tcPr>
            <w:tcW w:w="3418" w:type="dxa"/>
          </w:tcPr>
          <w:p w14:paraId="29FF74E5"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The Faithful Shepherdess</w:t>
            </w:r>
          </w:p>
          <w:p w14:paraId="483445F7" w14:textId="77777777" w:rsidR="003C58F5" w:rsidRPr="00392777" w:rsidRDefault="003C58F5" w:rsidP="000B3856">
            <w:pPr>
              <w:rPr>
                <w:rFonts w:ascii="Calibri" w:hAnsi="Calibri" w:cs="Calibri"/>
                <w:sz w:val="28"/>
                <w:szCs w:val="28"/>
              </w:rPr>
            </w:pPr>
          </w:p>
          <w:p w14:paraId="186CE73B"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John Fletcher</w:t>
            </w:r>
          </w:p>
          <w:p w14:paraId="24EF756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3555C20A" w14:textId="77777777" w:rsidR="003C58F5" w:rsidRPr="00392777" w:rsidRDefault="003C58F5" w:rsidP="000B3856">
            <w:pPr>
              <w:rPr>
                <w:rFonts w:ascii="Calibri" w:hAnsi="Calibri" w:cs="Calibri"/>
                <w:sz w:val="28"/>
                <w:szCs w:val="28"/>
              </w:rPr>
            </w:pPr>
            <w:proofErr w:type="spellStart"/>
            <w:r w:rsidRPr="00392777">
              <w:rPr>
                <w:rFonts w:ascii="Calibri" w:hAnsi="Calibri" w:cs="Calibri"/>
                <w:sz w:val="28"/>
                <w:szCs w:val="28"/>
              </w:rPr>
              <w:t>Clorin</w:t>
            </w:r>
            <w:proofErr w:type="spellEnd"/>
            <w:r w:rsidRPr="00392777">
              <w:rPr>
                <w:rFonts w:ascii="Calibri" w:hAnsi="Calibri" w:cs="Calibri"/>
                <w:sz w:val="28"/>
                <w:szCs w:val="28"/>
              </w:rPr>
              <w:t>, whose lover has died forswears further love.</w:t>
            </w:r>
          </w:p>
          <w:p w14:paraId="7B40A6FC" w14:textId="77777777" w:rsidR="003C58F5" w:rsidRPr="00392777" w:rsidRDefault="003C58F5" w:rsidP="000B3856">
            <w:pPr>
              <w:rPr>
                <w:rFonts w:ascii="Calibri" w:hAnsi="Calibri" w:cs="Calibri"/>
                <w:sz w:val="28"/>
                <w:szCs w:val="28"/>
              </w:rPr>
            </w:pPr>
          </w:p>
          <w:p w14:paraId="5EE86F90" w14:textId="77777777" w:rsidR="003C58F5" w:rsidRPr="00392777" w:rsidRDefault="003C58F5" w:rsidP="000B3856">
            <w:pPr>
              <w:rPr>
                <w:rFonts w:ascii="Calibri" w:hAnsi="Calibri" w:cs="Calibri"/>
                <w:sz w:val="28"/>
                <w:szCs w:val="28"/>
              </w:rPr>
            </w:pPr>
          </w:p>
          <w:p w14:paraId="11771E3A" w14:textId="77777777" w:rsidR="003C58F5" w:rsidRPr="00392777" w:rsidRDefault="003C58F5" w:rsidP="000B3856">
            <w:pPr>
              <w:rPr>
                <w:rFonts w:ascii="Calibri" w:hAnsi="Calibri" w:cs="Calibri"/>
                <w:sz w:val="28"/>
                <w:szCs w:val="28"/>
              </w:rPr>
            </w:pPr>
          </w:p>
        </w:tc>
      </w:tr>
      <w:tr w:rsidR="003C58F5" w:rsidRPr="00392777" w14:paraId="2CDDA544" w14:textId="77777777" w:rsidTr="000B3856">
        <w:tc>
          <w:tcPr>
            <w:tcW w:w="3418" w:type="dxa"/>
          </w:tcPr>
          <w:p w14:paraId="26ED5FBC"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Fleer </w:t>
            </w:r>
          </w:p>
          <w:p w14:paraId="7B7E6D56" w14:textId="77777777" w:rsidR="003C58F5" w:rsidRPr="00392777" w:rsidRDefault="003C58F5" w:rsidP="000B3856">
            <w:pPr>
              <w:rPr>
                <w:rFonts w:ascii="Calibri" w:hAnsi="Calibri" w:cs="Calibri"/>
                <w:sz w:val="28"/>
                <w:szCs w:val="28"/>
              </w:rPr>
            </w:pPr>
          </w:p>
          <w:p w14:paraId="3C35655E"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Edward Sharpham</w:t>
            </w:r>
          </w:p>
          <w:p w14:paraId="677E9AFE"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0523A6C5"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Nan and Susan dress otherwise than in accord with the gender binary</w:t>
            </w:r>
          </w:p>
          <w:p w14:paraId="74662BA5" w14:textId="77777777" w:rsidR="003C58F5" w:rsidRPr="00392777" w:rsidRDefault="003C58F5" w:rsidP="000B3856">
            <w:pPr>
              <w:rPr>
                <w:rFonts w:ascii="Calibri" w:hAnsi="Calibri" w:cs="Calibri"/>
                <w:sz w:val="28"/>
                <w:szCs w:val="28"/>
              </w:rPr>
            </w:pPr>
          </w:p>
          <w:p w14:paraId="77963AFB" w14:textId="77777777" w:rsidR="003C58F5" w:rsidRPr="00392777" w:rsidRDefault="003C58F5" w:rsidP="000B3856">
            <w:pPr>
              <w:rPr>
                <w:rFonts w:ascii="Calibri" w:hAnsi="Calibri" w:cs="Calibri"/>
                <w:sz w:val="28"/>
                <w:szCs w:val="28"/>
              </w:rPr>
            </w:pPr>
          </w:p>
          <w:p w14:paraId="7F0CE5ED" w14:textId="77777777" w:rsidR="003C58F5" w:rsidRPr="00392777" w:rsidRDefault="003C58F5" w:rsidP="000B3856">
            <w:pPr>
              <w:rPr>
                <w:rFonts w:ascii="Calibri" w:hAnsi="Calibri" w:cs="Calibri"/>
                <w:sz w:val="28"/>
                <w:szCs w:val="28"/>
              </w:rPr>
            </w:pPr>
          </w:p>
        </w:tc>
      </w:tr>
      <w:tr w:rsidR="003C58F5" w:rsidRPr="00392777" w14:paraId="22D6EEB2" w14:textId="77777777" w:rsidTr="000B3856">
        <w:tc>
          <w:tcPr>
            <w:tcW w:w="3418" w:type="dxa"/>
          </w:tcPr>
          <w:p w14:paraId="4E19F865"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lastRenderedPageBreak/>
              <w:t xml:space="preserve">Friar Bacon and Friar Bungay </w:t>
            </w:r>
          </w:p>
          <w:p w14:paraId="555B1A99" w14:textId="77777777" w:rsidR="003C58F5" w:rsidRPr="00392777" w:rsidRDefault="003C58F5" w:rsidP="000B3856">
            <w:pPr>
              <w:rPr>
                <w:rFonts w:ascii="Calibri" w:hAnsi="Calibri" w:cs="Calibri"/>
                <w:sz w:val="28"/>
                <w:szCs w:val="28"/>
              </w:rPr>
            </w:pPr>
          </w:p>
          <w:p w14:paraId="23184C9B"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Robert Greene</w:t>
            </w:r>
          </w:p>
          <w:p w14:paraId="763F94CC"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7438C6CD"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When Prince Edward’s friend Lacy falls in love with Margaret, to whom he had been sent to plead the prince’s case, he threatens to kill him: “Lacy shall die as a traitor to his lord.” Lacy advises him to “keep a love worth many friends” and Edward later </w:t>
            </w:r>
            <w:proofErr w:type="gramStart"/>
            <w:r w:rsidRPr="00392777">
              <w:rPr>
                <w:rFonts w:ascii="Calibri" w:hAnsi="Calibri" w:cs="Calibri"/>
                <w:sz w:val="28"/>
                <w:szCs w:val="28"/>
              </w:rPr>
              <w:t>says</w:t>
            </w:r>
            <w:proofErr w:type="gramEnd"/>
            <w:r w:rsidRPr="00392777">
              <w:rPr>
                <w:rFonts w:ascii="Calibri" w:hAnsi="Calibri" w:cs="Calibri"/>
                <w:sz w:val="28"/>
                <w:szCs w:val="28"/>
              </w:rPr>
              <w:t xml:space="preserve"> “I do love the lord, as he that’s second to thy love.”</w:t>
            </w:r>
          </w:p>
          <w:p w14:paraId="003C42AF" w14:textId="77777777" w:rsidR="003C58F5" w:rsidRPr="00392777" w:rsidRDefault="003C58F5" w:rsidP="000B3856">
            <w:pPr>
              <w:rPr>
                <w:rFonts w:ascii="Calibri" w:hAnsi="Calibri" w:cs="Calibri"/>
                <w:sz w:val="28"/>
                <w:szCs w:val="28"/>
              </w:rPr>
            </w:pPr>
          </w:p>
        </w:tc>
      </w:tr>
      <w:tr w:rsidR="003C58F5" w:rsidRPr="00392777" w14:paraId="73BE12E6" w14:textId="77777777" w:rsidTr="000B3856">
        <w:tc>
          <w:tcPr>
            <w:tcW w:w="3418" w:type="dxa"/>
          </w:tcPr>
          <w:p w14:paraId="2A8FE235"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Galatea </w:t>
            </w:r>
          </w:p>
          <w:p w14:paraId="6CE5CE50" w14:textId="77777777" w:rsidR="003C58F5" w:rsidRPr="00392777" w:rsidRDefault="003C58F5" w:rsidP="000B3856">
            <w:pPr>
              <w:rPr>
                <w:rFonts w:ascii="Calibri" w:hAnsi="Calibri" w:cs="Calibri"/>
                <w:sz w:val="28"/>
                <w:szCs w:val="28"/>
              </w:rPr>
            </w:pPr>
          </w:p>
          <w:p w14:paraId="4728C2B5"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John Lyly</w:t>
            </w:r>
          </w:p>
          <w:p w14:paraId="01C2661C"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5AC9BBCD"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Galatea and Phyllida dress otherwise than in accord with the gender binary and fall in love with each other.</w:t>
            </w:r>
          </w:p>
          <w:p w14:paraId="2D95D10A" w14:textId="77777777" w:rsidR="003C58F5" w:rsidRPr="00392777" w:rsidRDefault="003C58F5" w:rsidP="000B3856">
            <w:pPr>
              <w:rPr>
                <w:rFonts w:ascii="Calibri" w:hAnsi="Calibri" w:cs="Calibri"/>
                <w:sz w:val="28"/>
                <w:szCs w:val="28"/>
              </w:rPr>
            </w:pPr>
          </w:p>
          <w:p w14:paraId="19D3F72C" w14:textId="77777777" w:rsidR="003C58F5" w:rsidRPr="00392777" w:rsidRDefault="003C58F5" w:rsidP="000B3856">
            <w:pPr>
              <w:rPr>
                <w:rFonts w:ascii="Calibri" w:hAnsi="Calibri" w:cs="Calibri"/>
                <w:sz w:val="28"/>
                <w:szCs w:val="28"/>
              </w:rPr>
            </w:pPr>
          </w:p>
        </w:tc>
      </w:tr>
      <w:tr w:rsidR="003C58F5" w:rsidRPr="00392777" w14:paraId="6AA7370E" w14:textId="77777777" w:rsidTr="000B3856">
        <w:tc>
          <w:tcPr>
            <w:tcW w:w="3418" w:type="dxa"/>
          </w:tcPr>
          <w:p w14:paraId="5DE7F01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George a Greene, the Pinner of Wakefield </w:t>
            </w:r>
          </w:p>
          <w:p w14:paraId="25F1DFBF" w14:textId="77777777" w:rsidR="003C58F5" w:rsidRPr="00392777" w:rsidRDefault="003C58F5" w:rsidP="000B3856">
            <w:pPr>
              <w:rPr>
                <w:rFonts w:ascii="Calibri" w:hAnsi="Calibri" w:cs="Calibri"/>
                <w:sz w:val="28"/>
                <w:szCs w:val="28"/>
              </w:rPr>
            </w:pPr>
          </w:p>
          <w:p w14:paraId="4B2169DE"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Anon.</w:t>
            </w:r>
          </w:p>
          <w:p w14:paraId="5BE74E6D"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61FB69D9"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Wily dresses otherwise than in accord with the gender binary, and later in the play </w:t>
            </w:r>
            <w:proofErr w:type="spellStart"/>
            <w:r w:rsidRPr="00392777">
              <w:rPr>
                <w:rFonts w:ascii="Calibri" w:hAnsi="Calibri" w:cs="Calibri"/>
                <w:sz w:val="28"/>
                <w:szCs w:val="28"/>
              </w:rPr>
              <w:t>Bettris</w:t>
            </w:r>
            <w:proofErr w:type="spellEnd"/>
            <w:r w:rsidRPr="00392777">
              <w:rPr>
                <w:rFonts w:ascii="Calibri" w:hAnsi="Calibri" w:cs="Calibri"/>
                <w:sz w:val="28"/>
                <w:szCs w:val="28"/>
              </w:rPr>
              <w:t xml:space="preserve"> dresses as Wily.</w:t>
            </w:r>
          </w:p>
          <w:p w14:paraId="1AC7B4E8" w14:textId="77777777" w:rsidR="003C58F5" w:rsidRPr="00392777" w:rsidRDefault="003C58F5" w:rsidP="000B3856">
            <w:pPr>
              <w:rPr>
                <w:rFonts w:ascii="Calibri" w:hAnsi="Calibri" w:cs="Calibri"/>
                <w:sz w:val="28"/>
                <w:szCs w:val="28"/>
              </w:rPr>
            </w:pPr>
          </w:p>
          <w:p w14:paraId="4ACDC71F" w14:textId="77777777" w:rsidR="003C58F5" w:rsidRPr="00392777" w:rsidRDefault="003C58F5" w:rsidP="000B3856">
            <w:pPr>
              <w:rPr>
                <w:rFonts w:ascii="Calibri" w:hAnsi="Calibri" w:cs="Calibri"/>
                <w:sz w:val="28"/>
                <w:szCs w:val="28"/>
              </w:rPr>
            </w:pPr>
          </w:p>
          <w:p w14:paraId="53B89133" w14:textId="77777777" w:rsidR="003C58F5" w:rsidRPr="00392777" w:rsidRDefault="003C58F5" w:rsidP="000B3856">
            <w:pPr>
              <w:rPr>
                <w:rFonts w:ascii="Calibri" w:hAnsi="Calibri" w:cs="Calibri"/>
                <w:sz w:val="28"/>
                <w:szCs w:val="28"/>
              </w:rPr>
            </w:pPr>
          </w:p>
        </w:tc>
      </w:tr>
      <w:tr w:rsidR="003C58F5" w:rsidRPr="00392777" w14:paraId="59DDBC85" w14:textId="77777777" w:rsidTr="000B3856">
        <w:tc>
          <w:tcPr>
            <w:tcW w:w="3418" w:type="dxa"/>
          </w:tcPr>
          <w:p w14:paraId="2BF7F2A6"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Golden Age </w:t>
            </w:r>
          </w:p>
          <w:p w14:paraId="6224869F" w14:textId="77777777" w:rsidR="003C58F5" w:rsidRPr="00392777" w:rsidRDefault="003C58F5" w:rsidP="000B3856">
            <w:pPr>
              <w:rPr>
                <w:rFonts w:ascii="Calibri" w:hAnsi="Calibri" w:cs="Calibri"/>
                <w:sz w:val="28"/>
                <w:szCs w:val="28"/>
              </w:rPr>
            </w:pPr>
          </w:p>
          <w:p w14:paraId="2E4D6412"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Thomas Heywood </w:t>
            </w:r>
          </w:p>
          <w:p w14:paraId="6A04C600"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29C2191E" w14:textId="46524D88"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Jupiter dresses otherwise than in accord with the gender binary, and the characters include </w:t>
            </w:r>
            <w:proofErr w:type="spellStart"/>
            <w:r w:rsidRPr="00392777">
              <w:rPr>
                <w:rFonts w:ascii="Calibri" w:hAnsi="Calibri" w:cs="Calibri"/>
                <w:sz w:val="28"/>
                <w:szCs w:val="28"/>
              </w:rPr>
              <w:t>Ganimede</w:t>
            </w:r>
            <w:proofErr w:type="spellEnd"/>
            <w:r w:rsidR="00D86F3B">
              <w:rPr>
                <w:rFonts w:ascii="Calibri" w:hAnsi="Calibri" w:cs="Calibri"/>
                <w:sz w:val="28"/>
                <w:szCs w:val="28"/>
              </w:rPr>
              <w:t>.</w:t>
            </w:r>
          </w:p>
          <w:p w14:paraId="404F7E1C" w14:textId="77777777" w:rsidR="003C58F5" w:rsidRPr="00392777" w:rsidRDefault="003C58F5" w:rsidP="000B3856">
            <w:pPr>
              <w:rPr>
                <w:rFonts w:ascii="Calibri" w:hAnsi="Calibri" w:cs="Calibri"/>
                <w:sz w:val="28"/>
                <w:szCs w:val="28"/>
              </w:rPr>
            </w:pPr>
          </w:p>
          <w:p w14:paraId="542CE86F" w14:textId="77777777" w:rsidR="003C58F5" w:rsidRPr="00392777" w:rsidRDefault="003C58F5" w:rsidP="000B3856">
            <w:pPr>
              <w:rPr>
                <w:rFonts w:ascii="Calibri" w:hAnsi="Calibri" w:cs="Calibri"/>
                <w:sz w:val="28"/>
                <w:szCs w:val="28"/>
              </w:rPr>
            </w:pPr>
          </w:p>
        </w:tc>
      </w:tr>
      <w:tr w:rsidR="003C58F5" w:rsidRPr="00392777" w14:paraId="796AC097" w14:textId="77777777" w:rsidTr="000B3856">
        <w:tc>
          <w:tcPr>
            <w:tcW w:w="3418" w:type="dxa"/>
          </w:tcPr>
          <w:p w14:paraId="2A961E1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Grateful Servant </w:t>
            </w:r>
          </w:p>
          <w:p w14:paraId="5C0E6300" w14:textId="77777777" w:rsidR="003C58F5" w:rsidRPr="00392777" w:rsidRDefault="003C58F5" w:rsidP="000B3856">
            <w:pPr>
              <w:rPr>
                <w:rFonts w:ascii="Calibri" w:hAnsi="Calibri" w:cs="Calibri"/>
                <w:sz w:val="28"/>
                <w:szCs w:val="28"/>
              </w:rPr>
            </w:pPr>
          </w:p>
          <w:p w14:paraId="2EF8EBBD"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James Shirley</w:t>
            </w:r>
          </w:p>
          <w:p w14:paraId="1E788B5A"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265A2714"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Leonora dresses otherwise than in accord with the gender binary</w:t>
            </w:r>
          </w:p>
          <w:p w14:paraId="09EAC78B" w14:textId="77777777" w:rsidR="003C58F5" w:rsidRPr="00392777" w:rsidRDefault="003C58F5" w:rsidP="000B3856">
            <w:pPr>
              <w:rPr>
                <w:rFonts w:ascii="Calibri" w:hAnsi="Calibri" w:cs="Calibri"/>
                <w:sz w:val="28"/>
                <w:szCs w:val="28"/>
              </w:rPr>
            </w:pPr>
          </w:p>
          <w:p w14:paraId="070A7360" w14:textId="77777777" w:rsidR="003C58F5" w:rsidRPr="00392777" w:rsidRDefault="003C58F5" w:rsidP="000B3856">
            <w:pPr>
              <w:rPr>
                <w:rFonts w:ascii="Calibri" w:hAnsi="Calibri" w:cs="Calibri"/>
                <w:sz w:val="28"/>
                <w:szCs w:val="28"/>
              </w:rPr>
            </w:pPr>
          </w:p>
          <w:p w14:paraId="1186BF6F" w14:textId="77777777" w:rsidR="003C58F5" w:rsidRPr="00392777" w:rsidRDefault="003C58F5" w:rsidP="000B3856">
            <w:pPr>
              <w:rPr>
                <w:rFonts w:ascii="Calibri" w:hAnsi="Calibri" w:cs="Calibri"/>
                <w:sz w:val="28"/>
                <w:szCs w:val="28"/>
              </w:rPr>
            </w:pPr>
          </w:p>
        </w:tc>
      </w:tr>
      <w:tr w:rsidR="003C58F5" w:rsidRPr="00392777" w14:paraId="29966311" w14:textId="77777777" w:rsidTr="000B3856">
        <w:tc>
          <w:tcPr>
            <w:tcW w:w="3418" w:type="dxa"/>
          </w:tcPr>
          <w:p w14:paraId="0F6B54B3" w14:textId="19F7FA1D"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Honest Whore </w:t>
            </w:r>
            <w:r w:rsidR="00D86F3B">
              <w:rPr>
                <w:rFonts w:ascii="Calibri" w:hAnsi="Calibri" w:cs="Calibri"/>
                <w:sz w:val="28"/>
                <w:szCs w:val="28"/>
              </w:rPr>
              <w:t>Part 1</w:t>
            </w:r>
          </w:p>
          <w:p w14:paraId="239D039D" w14:textId="77777777" w:rsidR="003C58F5" w:rsidRPr="00392777" w:rsidRDefault="003C58F5" w:rsidP="000B3856">
            <w:pPr>
              <w:rPr>
                <w:rFonts w:ascii="Calibri" w:hAnsi="Calibri" w:cs="Calibri"/>
                <w:sz w:val="28"/>
                <w:szCs w:val="28"/>
              </w:rPr>
            </w:pPr>
          </w:p>
          <w:p w14:paraId="59A0546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Thomas Dekker</w:t>
            </w:r>
          </w:p>
          <w:p w14:paraId="76D3FB37" w14:textId="147D7FFE" w:rsidR="003C58F5" w:rsidRPr="00392777" w:rsidRDefault="003C58F5" w:rsidP="000B3856">
            <w:pPr>
              <w:rPr>
                <w:rFonts w:ascii="Calibri" w:hAnsi="Calibri" w:cs="Calibri"/>
                <w:sz w:val="28"/>
                <w:szCs w:val="28"/>
              </w:rPr>
            </w:pPr>
            <w:r w:rsidRPr="00392777">
              <w:rPr>
                <w:rFonts w:ascii="Calibri" w:hAnsi="Calibri" w:cs="Calibri"/>
                <w:sz w:val="28"/>
                <w:szCs w:val="28"/>
              </w:rPr>
              <w:t>(1998</w:t>
            </w:r>
            <w:r w:rsidR="00D86F3B">
              <w:rPr>
                <w:rFonts w:ascii="Calibri" w:hAnsi="Calibri" w:cs="Calibri"/>
                <w:sz w:val="28"/>
                <w:szCs w:val="28"/>
              </w:rPr>
              <w:t>, RND</w:t>
            </w:r>
            <w:r w:rsidRPr="00392777">
              <w:rPr>
                <w:rFonts w:ascii="Calibri" w:hAnsi="Calibri" w:cs="Calibri"/>
                <w:sz w:val="28"/>
                <w:szCs w:val="28"/>
              </w:rPr>
              <w:t>)</w:t>
            </w:r>
          </w:p>
        </w:tc>
        <w:tc>
          <w:tcPr>
            <w:tcW w:w="5369" w:type="dxa"/>
          </w:tcPr>
          <w:p w14:paraId="0456571D" w14:textId="77777777" w:rsidR="003C58F5" w:rsidRPr="00392777" w:rsidRDefault="003C58F5" w:rsidP="000B3856">
            <w:pPr>
              <w:rPr>
                <w:rFonts w:ascii="Calibri" w:hAnsi="Calibri" w:cs="Calibri"/>
                <w:sz w:val="28"/>
                <w:szCs w:val="28"/>
              </w:rPr>
            </w:pPr>
            <w:proofErr w:type="spellStart"/>
            <w:r w:rsidRPr="00392777">
              <w:rPr>
                <w:rFonts w:ascii="Calibri" w:hAnsi="Calibri" w:cs="Calibri"/>
                <w:sz w:val="28"/>
                <w:szCs w:val="28"/>
              </w:rPr>
              <w:t>Bellafront</w:t>
            </w:r>
            <w:proofErr w:type="spellEnd"/>
            <w:r w:rsidRPr="00392777">
              <w:rPr>
                <w:rFonts w:ascii="Calibri" w:hAnsi="Calibri" w:cs="Calibri"/>
                <w:sz w:val="28"/>
                <w:szCs w:val="28"/>
              </w:rPr>
              <w:t xml:space="preserve"> and </w:t>
            </w:r>
            <w:proofErr w:type="spellStart"/>
            <w:r w:rsidRPr="00392777">
              <w:rPr>
                <w:rFonts w:ascii="Calibri" w:hAnsi="Calibri" w:cs="Calibri"/>
                <w:sz w:val="28"/>
                <w:szCs w:val="28"/>
              </w:rPr>
              <w:t>Infelice</w:t>
            </w:r>
            <w:proofErr w:type="spellEnd"/>
            <w:r w:rsidRPr="00392777">
              <w:rPr>
                <w:rFonts w:ascii="Calibri" w:hAnsi="Calibri" w:cs="Calibri"/>
                <w:sz w:val="28"/>
                <w:szCs w:val="28"/>
              </w:rPr>
              <w:t xml:space="preserve"> dress otherwise than in accord with the gender binary</w:t>
            </w:r>
          </w:p>
          <w:p w14:paraId="05BE7EC4" w14:textId="77777777" w:rsidR="003C58F5" w:rsidRPr="00392777" w:rsidRDefault="003C58F5" w:rsidP="000B3856">
            <w:pPr>
              <w:rPr>
                <w:rFonts w:ascii="Calibri" w:hAnsi="Calibri" w:cs="Calibri"/>
                <w:sz w:val="28"/>
                <w:szCs w:val="28"/>
              </w:rPr>
            </w:pPr>
          </w:p>
          <w:p w14:paraId="624D3EE1" w14:textId="77777777" w:rsidR="003C58F5" w:rsidRPr="00392777" w:rsidRDefault="003C58F5" w:rsidP="000B3856">
            <w:pPr>
              <w:rPr>
                <w:rFonts w:ascii="Calibri" w:hAnsi="Calibri" w:cs="Calibri"/>
                <w:sz w:val="28"/>
                <w:szCs w:val="28"/>
              </w:rPr>
            </w:pPr>
          </w:p>
          <w:p w14:paraId="3D596577" w14:textId="77777777" w:rsidR="003C58F5" w:rsidRPr="00392777" w:rsidRDefault="003C58F5" w:rsidP="000B3856">
            <w:pPr>
              <w:rPr>
                <w:rFonts w:ascii="Calibri" w:hAnsi="Calibri" w:cs="Calibri"/>
                <w:sz w:val="28"/>
                <w:szCs w:val="28"/>
              </w:rPr>
            </w:pPr>
          </w:p>
        </w:tc>
      </w:tr>
      <w:tr w:rsidR="003C58F5" w:rsidRPr="00392777" w14:paraId="6629102E" w14:textId="77777777" w:rsidTr="000B3856">
        <w:tc>
          <w:tcPr>
            <w:tcW w:w="3418" w:type="dxa"/>
          </w:tcPr>
          <w:p w14:paraId="09635F0B"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Insatiate Countess </w:t>
            </w:r>
          </w:p>
          <w:p w14:paraId="4441D0A2" w14:textId="77777777" w:rsidR="003C58F5" w:rsidRPr="00392777" w:rsidRDefault="003C58F5" w:rsidP="000B3856">
            <w:pPr>
              <w:rPr>
                <w:rFonts w:ascii="Calibri" w:hAnsi="Calibri" w:cs="Calibri"/>
                <w:sz w:val="28"/>
                <w:szCs w:val="28"/>
              </w:rPr>
            </w:pPr>
          </w:p>
          <w:p w14:paraId="2BEDB410"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John Marston</w:t>
            </w:r>
          </w:p>
          <w:p w14:paraId="5921A227"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7A5691EC"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Whitefriars Play full of homoerotic wordplay</w:t>
            </w:r>
          </w:p>
        </w:tc>
      </w:tr>
      <w:tr w:rsidR="003C58F5" w:rsidRPr="00392777" w14:paraId="5D80A724" w14:textId="77777777" w:rsidTr="000B3856">
        <w:tc>
          <w:tcPr>
            <w:tcW w:w="3418" w:type="dxa"/>
          </w:tcPr>
          <w:p w14:paraId="505EA1E1"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lastRenderedPageBreak/>
              <w:t xml:space="preserve">The Isle of Gulls </w:t>
            </w:r>
          </w:p>
          <w:p w14:paraId="59752787" w14:textId="77777777" w:rsidR="003C58F5" w:rsidRPr="00392777" w:rsidRDefault="003C58F5" w:rsidP="000B3856">
            <w:pPr>
              <w:rPr>
                <w:rFonts w:ascii="Calibri" w:hAnsi="Calibri" w:cs="Calibri"/>
                <w:sz w:val="28"/>
                <w:szCs w:val="28"/>
              </w:rPr>
            </w:pPr>
          </w:p>
          <w:p w14:paraId="7E7A4A5E"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John Day</w:t>
            </w:r>
          </w:p>
          <w:p w14:paraId="348400AB"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5C66D5C8"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Lisander dresses otherwise than in accord with the gender binary</w:t>
            </w:r>
          </w:p>
          <w:p w14:paraId="388A98CB" w14:textId="77777777" w:rsidR="003C58F5" w:rsidRPr="00392777" w:rsidRDefault="003C58F5" w:rsidP="000B3856">
            <w:pPr>
              <w:rPr>
                <w:rFonts w:ascii="Calibri" w:hAnsi="Calibri" w:cs="Calibri"/>
                <w:sz w:val="28"/>
                <w:szCs w:val="28"/>
              </w:rPr>
            </w:pPr>
          </w:p>
          <w:p w14:paraId="0145E1A8" w14:textId="77777777" w:rsidR="003C58F5" w:rsidRPr="00392777" w:rsidRDefault="003C58F5" w:rsidP="000B3856">
            <w:pPr>
              <w:rPr>
                <w:rFonts w:ascii="Calibri" w:hAnsi="Calibri" w:cs="Calibri"/>
                <w:sz w:val="28"/>
                <w:szCs w:val="28"/>
              </w:rPr>
            </w:pPr>
          </w:p>
          <w:p w14:paraId="471A7829" w14:textId="77777777" w:rsidR="003C58F5" w:rsidRPr="00392777" w:rsidRDefault="003C58F5" w:rsidP="000B3856">
            <w:pPr>
              <w:rPr>
                <w:rFonts w:ascii="Calibri" w:hAnsi="Calibri" w:cs="Calibri"/>
                <w:sz w:val="28"/>
                <w:szCs w:val="28"/>
              </w:rPr>
            </w:pPr>
          </w:p>
        </w:tc>
      </w:tr>
      <w:tr w:rsidR="003C58F5" w:rsidRPr="00392777" w14:paraId="324CA22C" w14:textId="77777777" w:rsidTr="000B3856">
        <w:tc>
          <w:tcPr>
            <w:tcW w:w="3418" w:type="dxa"/>
          </w:tcPr>
          <w:p w14:paraId="2B98FFA6"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Knight of the Burning Pestle </w:t>
            </w:r>
          </w:p>
          <w:p w14:paraId="2794488A" w14:textId="77777777" w:rsidR="003C58F5" w:rsidRPr="00392777" w:rsidRDefault="003C58F5" w:rsidP="000B3856">
            <w:pPr>
              <w:rPr>
                <w:rFonts w:ascii="Calibri" w:hAnsi="Calibri" w:cs="Calibri"/>
                <w:sz w:val="28"/>
                <w:szCs w:val="28"/>
              </w:rPr>
            </w:pPr>
          </w:p>
          <w:p w14:paraId="7EAFA9AD"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Francis Beaumont and John Fletcher</w:t>
            </w:r>
          </w:p>
          <w:p w14:paraId="340D3FFE"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(2014)</w:t>
            </w:r>
          </w:p>
        </w:tc>
        <w:tc>
          <w:tcPr>
            <w:tcW w:w="5369" w:type="dxa"/>
          </w:tcPr>
          <w:p w14:paraId="0CC719C8"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There is homoerotic innuendo during the scene of militia drill.</w:t>
            </w:r>
          </w:p>
          <w:p w14:paraId="7ED32523" w14:textId="77777777" w:rsidR="003C58F5" w:rsidRPr="00392777" w:rsidRDefault="003C58F5" w:rsidP="000B3856">
            <w:pPr>
              <w:rPr>
                <w:rFonts w:ascii="Calibri" w:hAnsi="Calibri" w:cs="Calibri"/>
                <w:sz w:val="28"/>
                <w:szCs w:val="28"/>
              </w:rPr>
            </w:pPr>
          </w:p>
          <w:p w14:paraId="3637A677" w14:textId="77777777" w:rsidR="003C58F5" w:rsidRPr="00392777" w:rsidRDefault="003C58F5" w:rsidP="000B3856">
            <w:pPr>
              <w:rPr>
                <w:rFonts w:ascii="Calibri" w:hAnsi="Calibri" w:cs="Calibri"/>
                <w:sz w:val="28"/>
                <w:szCs w:val="28"/>
              </w:rPr>
            </w:pPr>
          </w:p>
          <w:p w14:paraId="03129CDD" w14:textId="77777777" w:rsidR="003C58F5" w:rsidRPr="00392777" w:rsidRDefault="003C58F5" w:rsidP="000B3856">
            <w:pPr>
              <w:rPr>
                <w:rFonts w:ascii="Calibri" w:hAnsi="Calibri" w:cs="Calibri"/>
                <w:sz w:val="28"/>
                <w:szCs w:val="28"/>
              </w:rPr>
            </w:pPr>
          </w:p>
          <w:p w14:paraId="5289546B" w14:textId="77777777" w:rsidR="003C58F5" w:rsidRPr="00392777" w:rsidRDefault="003C58F5" w:rsidP="000B3856">
            <w:pPr>
              <w:rPr>
                <w:rFonts w:ascii="Calibri" w:hAnsi="Calibri" w:cs="Calibri"/>
                <w:sz w:val="28"/>
                <w:szCs w:val="28"/>
              </w:rPr>
            </w:pPr>
          </w:p>
          <w:p w14:paraId="7B5CCDB5" w14:textId="77777777" w:rsidR="003C58F5" w:rsidRPr="00392777" w:rsidRDefault="003C58F5" w:rsidP="000B3856">
            <w:pPr>
              <w:rPr>
                <w:rFonts w:ascii="Calibri" w:hAnsi="Calibri" w:cs="Calibri"/>
                <w:sz w:val="28"/>
                <w:szCs w:val="28"/>
              </w:rPr>
            </w:pPr>
          </w:p>
        </w:tc>
      </w:tr>
      <w:tr w:rsidR="003C58F5" w:rsidRPr="00392777" w14:paraId="38A2E0FC" w14:textId="77777777" w:rsidTr="000B3856">
        <w:tc>
          <w:tcPr>
            <w:tcW w:w="3418" w:type="dxa"/>
          </w:tcPr>
          <w:p w14:paraId="40F650EB"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Labyrinth of Desire </w:t>
            </w:r>
          </w:p>
          <w:p w14:paraId="448B2688" w14:textId="77777777" w:rsidR="003C58F5" w:rsidRPr="00392777" w:rsidRDefault="003C58F5" w:rsidP="000B3856">
            <w:pPr>
              <w:rPr>
                <w:rFonts w:ascii="Calibri" w:hAnsi="Calibri" w:cs="Calibri"/>
                <w:sz w:val="28"/>
                <w:szCs w:val="28"/>
              </w:rPr>
            </w:pPr>
          </w:p>
          <w:p w14:paraId="2951FD1C"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Lope de Vega</w:t>
            </w:r>
          </w:p>
          <w:p w14:paraId="4967DC82"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3F92A48A" w14:textId="01C7F853" w:rsidR="003C58F5" w:rsidRDefault="003C58F5" w:rsidP="000B3856">
            <w:pPr>
              <w:rPr>
                <w:rFonts w:ascii="Calibri" w:hAnsi="Calibri" w:cs="Calibri"/>
                <w:sz w:val="28"/>
                <w:szCs w:val="28"/>
              </w:rPr>
            </w:pPr>
            <w:proofErr w:type="spellStart"/>
            <w:r w:rsidRPr="00392777">
              <w:rPr>
                <w:rFonts w:ascii="Calibri" w:hAnsi="Calibri" w:cs="Calibri"/>
                <w:sz w:val="28"/>
                <w:szCs w:val="28"/>
              </w:rPr>
              <w:t>Florela</w:t>
            </w:r>
            <w:proofErr w:type="spellEnd"/>
            <w:r w:rsidRPr="00392777">
              <w:rPr>
                <w:rFonts w:ascii="Calibri" w:hAnsi="Calibri" w:cs="Calibri"/>
                <w:sz w:val="28"/>
                <w:szCs w:val="28"/>
              </w:rPr>
              <w:t xml:space="preserve"> dresses otherwise than in accord with the gender binary as Felix and allows Laura to fall in love with him (see </w:t>
            </w:r>
            <w:r w:rsidR="00E60789">
              <w:rPr>
                <w:rFonts w:ascii="Calibri" w:hAnsi="Calibri" w:cs="Calibri"/>
                <w:sz w:val="28"/>
                <w:szCs w:val="28"/>
              </w:rPr>
              <w:t>G</w:t>
            </w:r>
            <w:r w:rsidRPr="00392777">
              <w:rPr>
                <w:rFonts w:ascii="Calibri" w:hAnsi="Calibri" w:cs="Calibri"/>
                <w:sz w:val="28"/>
                <w:szCs w:val="28"/>
              </w:rPr>
              <w:t xml:space="preserve">ender </w:t>
            </w:r>
            <w:r w:rsidR="00241835">
              <w:rPr>
                <w:rFonts w:ascii="Calibri" w:hAnsi="Calibri" w:cs="Calibri"/>
                <w:sz w:val="28"/>
                <w:szCs w:val="28"/>
              </w:rPr>
              <w:t>research guide</w:t>
            </w:r>
            <w:r w:rsidRPr="00392777">
              <w:rPr>
                <w:rFonts w:ascii="Calibri" w:hAnsi="Calibri" w:cs="Calibri"/>
                <w:sz w:val="28"/>
                <w:szCs w:val="28"/>
              </w:rPr>
              <w:t>)</w:t>
            </w:r>
            <w:r w:rsidR="00D86F3B">
              <w:rPr>
                <w:rFonts w:ascii="Calibri" w:hAnsi="Calibri" w:cs="Calibri"/>
                <w:sz w:val="28"/>
                <w:szCs w:val="28"/>
              </w:rPr>
              <w:t>.</w:t>
            </w:r>
          </w:p>
          <w:p w14:paraId="3083500D" w14:textId="5942D851" w:rsidR="00D86F3B" w:rsidRPr="00392777" w:rsidRDefault="00D86F3B" w:rsidP="000B3856">
            <w:pPr>
              <w:rPr>
                <w:rFonts w:ascii="Calibri" w:hAnsi="Calibri" w:cs="Calibri"/>
                <w:sz w:val="28"/>
                <w:szCs w:val="28"/>
              </w:rPr>
            </w:pPr>
          </w:p>
        </w:tc>
      </w:tr>
      <w:tr w:rsidR="003C58F5" w:rsidRPr="00392777" w14:paraId="3B8D9B2A" w14:textId="77777777" w:rsidTr="000B3856">
        <w:tc>
          <w:tcPr>
            <w:tcW w:w="3418" w:type="dxa"/>
          </w:tcPr>
          <w:p w14:paraId="5B9DEA5A"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Law Tricks </w:t>
            </w:r>
          </w:p>
          <w:p w14:paraId="5434717C" w14:textId="77777777" w:rsidR="003C58F5" w:rsidRPr="00392777" w:rsidRDefault="003C58F5" w:rsidP="000B3856">
            <w:pPr>
              <w:rPr>
                <w:rFonts w:ascii="Calibri" w:hAnsi="Calibri" w:cs="Calibri"/>
                <w:sz w:val="28"/>
                <w:szCs w:val="28"/>
              </w:rPr>
            </w:pPr>
          </w:p>
          <w:p w14:paraId="7AF2865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John Day</w:t>
            </w:r>
          </w:p>
          <w:p w14:paraId="4519F308"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1CFD4F4A" w14:textId="77BF1A52" w:rsidR="003C58F5" w:rsidRPr="00392777" w:rsidRDefault="003C58F5" w:rsidP="000B3856">
            <w:pPr>
              <w:rPr>
                <w:rFonts w:ascii="Calibri" w:hAnsi="Calibri" w:cs="Calibri"/>
                <w:sz w:val="28"/>
                <w:szCs w:val="28"/>
              </w:rPr>
            </w:pPr>
            <w:proofErr w:type="spellStart"/>
            <w:r w:rsidRPr="00392777">
              <w:rPr>
                <w:rFonts w:ascii="Calibri" w:hAnsi="Calibri" w:cs="Calibri"/>
                <w:sz w:val="28"/>
                <w:szCs w:val="28"/>
              </w:rPr>
              <w:t>Joculo</w:t>
            </w:r>
            <w:proofErr w:type="spellEnd"/>
            <w:r w:rsidRPr="00392777">
              <w:rPr>
                <w:rFonts w:ascii="Calibri" w:hAnsi="Calibri" w:cs="Calibri"/>
                <w:sz w:val="28"/>
                <w:szCs w:val="28"/>
              </w:rPr>
              <w:t xml:space="preserve"> dresses otherwise than in accord with the gender binary</w:t>
            </w:r>
            <w:r w:rsidR="00D86F3B">
              <w:rPr>
                <w:rFonts w:ascii="Calibri" w:hAnsi="Calibri" w:cs="Calibri"/>
                <w:sz w:val="28"/>
                <w:szCs w:val="28"/>
              </w:rPr>
              <w:t>.</w:t>
            </w:r>
          </w:p>
          <w:p w14:paraId="33A5F070" w14:textId="77777777" w:rsidR="003C58F5" w:rsidRPr="00392777" w:rsidRDefault="003C58F5" w:rsidP="000B3856">
            <w:pPr>
              <w:rPr>
                <w:rFonts w:ascii="Calibri" w:hAnsi="Calibri" w:cs="Calibri"/>
                <w:sz w:val="28"/>
                <w:szCs w:val="28"/>
              </w:rPr>
            </w:pPr>
          </w:p>
          <w:p w14:paraId="78762D37" w14:textId="77777777" w:rsidR="003C58F5" w:rsidRPr="00392777" w:rsidRDefault="003C58F5" w:rsidP="000B3856">
            <w:pPr>
              <w:rPr>
                <w:rFonts w:ascii="Calibri" w:hAnsi="Calibri" w:cs="Calibri"/>
                <w:sz w:val="28"/>
                <w:szCs w:val="28"/>
              </w:rPr>
            </w:pPr>
          </w:p>
          <w:p w14:paraId="0F8D51F3" w14:textId="77777777" w:rsidR="003C58F5" w:rsidRPr="00392777" w:rsidRDefault="003C58F5" w:rsidP="000B3856">
            <w:pPr>
              <w:rPr>
                <w:rFonts w:ascii="Calibri" w:hAnsi="Calibri" w:cs="Calibri"/>
                <w:sz w:val="28"/>
                <w:szCs w:val="28"/>
              </w:rPr>
            </w:pPr>
          </w:p>
        </w:tc>
      </w:tr>
      <w:tr w:rsidR="003C58F5" w:rsidRPr="00392777" w14:paraId="2A67C6EC" w14:textId="77777777" w:rsidTr="000B3856">
        <w:tc>
          <w:tcPr>
            <w:tcW w:w="3418" w:type="dxa"/>
          </w:tcPr>
          <w:p w14:paraId="42866377"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Love’s Metamorphosis </w:t>
            </w:r>
          </w:p>
          <w:p w14:paraId="38A29177" w14:textId="77777777" w:rsidR="003C58F5" w:rsidRPr="00392777" w:rsidRDefault="003C58F5" w:rsidP="000B3856">
            <w:pPr>
              <w:rPr>
                <w:rFonts w:ascii="Calibri" w:hAnsi="Calibri" w:cs="Calibri"/>
                <w:sz w:val="28"/>
                <w:szCs w:val="28"/>
              </w:rPr>
            </w:pPr>
          </w:p>
          <w:p w14:paraId="4FB355C6"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John Lyly</w:t>
            </w:r>
          </w:p>
          <w:p w14:paraId="2DEE7B1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7E2A5AD0" w14:textId="7961B3F9" w:rsidR="003C58F5" w:rsidRPr="00392777" w:rsidRDefault="003C58F5" w:rsidP="000B3856">
            <w:pPr>
              <w:rPr>
                <w:rFonts w:ascii="Calibri" w:hAnsi="Calibri" w:cs="Calibri"/>
                <w:sz w:val="28"/>
                <w:szCs w:val="28"/>
              </w:rPr>
            </w:pPr>
            <w:r w:rsidRPr="00392777">
              <w:rPr>
                <w:rFonts w:ascii="Calibri" w:hAnsi="Calibri" w:cs="Calibri"/>
                <w:sz w:val="28"/>
                <w:szCs w:val="28"/>
              </w:rPr>
              <w:t>Protea dresses otherwise than in accord with the gender binary.  Also, the nymphs Nisa, Niobe and Celia do not wish to marry foresters, preferring to remain virgins in the service of Ceres.  Another such (Fidelia) has already been turned into a tree to escape the attentions of a Satyr</w:t>
            </w:r>
            <w:r w:rsidR="00D86F3B">
              <w:rPr>
                <w:rFonts w:ascii="Calibri" w:hAnsi="Calibri" w:cs="Calibri"/>
                <w:sz w:val="28"/>
                <w:szCs w:val="28"/>
              </w:rPr>
              <w:t>.</w:t>
            </w:r>
          </w:p>
          <w:p w14:paraId="30F46231" w14:textId="77777777" w:rsidR="003C58F5" w:rsidRPr="00392777" w:rsidRDefault="003C58F5" w:rsidP="000B3856">
            <w:pPr>
              <w:rPr>
                <w:rFonts w:ascii="Calibri" w:hAnsi="Calibri" w:cs="Calibri"/>
                <w:sz w:val="28"/>
                <w:szCs w:val="28"/>
              </w:rPr>
            </w:pPr>
          </w:p>
        </w:tc>
      </w:tr>
      <w:tr w:rsidR="003C58F5" w:rsidRPr="00392777" w14:paraId="5783E187" w14:textId="77777777" w:rsidTr="000B3856">
        <w:tc>
          <w:tcPr>
            <w:tcW w:w="3418" w:type="dxa"/>
          </w:tcPr>
          <w:p w14:paraId="6A470C65"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Love’s Pilgrimage </w:t>
            </w:r>
          </w:p>
          <w:p w14:paraId="42B37587" w14:textId="77777777" w:rsidR="003C58F5" w:rsidRPr="00392777" w:rsidRDefault="003C58F5" w:rsidP="000B3856">
            <w:pPr>
              <w:rPr>
                <w:rFonts w:ascii="Calibri" w:hAnsi="Calibri" w:cs="Calibri"/>
                <w:sz w:val="28"/>
                <w:szCs w:val="28"/>
              </w:rPr>
            </w:pPr>
          </w:p>
          <w:p w14:paraId="79B09907"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Francis Beaumont and John Fletcher</w:t>
            </w:r>
          </w:p>
          <w:p w14:paraId="6C6F6B13" w14:textId="77777777" w:rsidR="003C58F5" w:rsidRDefault="003C58F5" w:rsidP="000B3856">
            <w:pPr>
              <w:rPr>
                <w:rFonts w:ascii="Calibri" w:hAnsi="Calibri" w:cs="Calibri"/>
                <w:sz w:val="28"/>
                <w:szCs w:val="28"/>
              </w:rPr>
            </w:pPr>
            <w:r w:rsidRPr="00392777">
              <w:rPr>
                <w:rFonts w:ascii="Calibri" w:hAnsi="Calibri" w:cs="Calibri"/>
                <w:sz w:val="28"/>
                <w:szCs w:val="28"/>
              </w:rPr>
              <w:t>(RND)</w:t>
            </w:r>
          </w:p>
          <w:p w14:paraId="06EB8B58" w14:textId="77777777" w:rsidR="00D86F3B" w:rsidRPr="00392777" w:rsidRDefault="00D86F3B" w:rsidP="000B3856">
            <w:pPr>
              <w:rPr>
                <w:rFonts w:ascii="Calibri" w:hAnsi="Calibri" w:cs="Calibri"/>
                <w:sz w:val="28"/>
                <w:szCs w:val="28"/>
              </w:rPr>
            </w:pPr>
          </w:p>
        </w:tc>
        <w:tc>
          <w:tcPr>
            <w:tcW w:w="5369" w:type="dxa"/>
          </w:tcPr>
          <w:p w14:paraId="154D74BB"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Leocadia and Theodosia dress otherwise than in accord with the gender binary</w:t>
            </w:r>
          </w:p>
        </w:tc>
      </w:tr>
      <w:tr w:rsidR="003C58F5" w:rsidRPr="00392777" w14:paraId="009B4000" w14:textId="77777777" w:rsidTr="000B3856">
        <w:tc>
          <w:tcPr>
            <w:tcW w:w="3418" w:type="dxa"/>
          </w:tcPr>
          <w:p w14:paraId="796FEFB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Love’s Victory </w:t>
            </w:r>
          </w:p>
          <w:p w14:paraId="564BA94D" w14:textId="77777777" w:rsidR="003C58F5" w:rsidRPr="00392777" w:rsidRDefault="003C58F5" w:rsidP="000B3856">
            <w:pPr>
              <w:rPr>
                <w:rFonts w:ascii="Calibri" w:hAnsi="Calibri" w:cs="Calibri"/>
                <w:sz w:val="28"/>
                <w:szCs w:val="28"/>
              </w:rPr>
            </w:pPr>
          </w:p>
          <w:p w14:paraId="2FAAD1CE"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Lady Mary Wroth</w:t>
            </w:r>
          </w:p>
          <w:p w14:paraId="473F95B7" w14:textId="081DA01D" w:rsidR="00D86F3B"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6D5F6B10"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Silvesta sticks to her vow of chastity</w:t>
            </w:r>
          </w:p>
        </w:tc>
      </w:tr>
      <w:tr w:rsidR="003C58F5" w:rsidRPr="00392777" w14:paraId="3051AA50" w14:textId="77777777" w:rsidTr="000B3856">
        <w:tc>
          <w:tcPr>
            <w:tcW w:w="3418" w:type="dxa"/>
          </w:tcPr>
          <w:p w14:paraId="5EF2E4CA"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lastRenderedPageBreak/>
              <w:t xml:space="preserve">The Lover’s Melancholy </w:t>
            </w:r>
          </w:p>
          <w:p w14:paraId="273FFA58" w14:textId="77777777" w:rsidR="003C58F5" w:rsidRPr="00392777" w:rsidRDefault="003C58F5" w:rsidP="000B3856">
            <w:pPr>
              <w:rPr>
                <w:rFonts w:ascii="Calibri" w:hAnsi="Calibri" w:cs="Calibri"/>
                <w:sz w:val="28"/>
                <w:szCs w:val="28"/>
              </w:rPr>
            </w:pPr>
          </w:p>
          <w:p w14:paraId="5C73C28E"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John Ford</w:t>
            </w:r>
          </w:p>
          <w:p w14:paraId="5FFBB174"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2B0309E8" w14:textId="77777777" w:rsidR="003C58F5" w:rsidRPr="00392777" w:rsidRDefault="003C58F5" w:rsidP="000B3856">
            <w:pPr>
              <w:rPr>
                <w:rFonts w:ascii="Calibri" w:hAnsi="Calibri" w:cs="Calibri"/>
                <w:sz w:val="28"/>
                <w:szCs w:val="28"/>
              </w:rPr>
            </w:pPr>
            <w:proofErr w:type="spellStart"/>
            <w:r w:rsidRPr="00392777">
              <w:rPr>
                <w:rFonts w:ascii="Calibri" w:hAnsi="Calibri" w:cs="Calibri"/>
                <w:sz w:val="28"/>
                <w:szCs w:val="28"/>
              </w:rPr>
              <w:t>Eroclea</w:t>
            </w:r>
            <w:proofErr w:type="spellEnd"/>
            <w:r w:rsidRPr="00392777">
              <w:rPr>
                <w:rFonts w:ascii="Calibri" w:hAnsi="Calibri" w:cs="Calibri"/>
                <w:sz w:val="28"/>
                <w:szCs w:val="28"/>
              </w:rPr>
              <w:t xml:space="preserve"> dresses otherwise than in accord with the gender binary, in disguise as </w:t>
            </w:r>
            <w:proofErr w:type="spellStart"/>
            <w:r w:rsidRPr="00392777">
              <w:rPr>
                <w:rFonts w:ascii="Calibri" w:hAnsi="Calibri" w:cs="Calibri"/>
                <w:sz w:val="28"/>
                <w:szCs w:val="28"/>
              </w:rPr>
              <w:t>Parthenophil</w:t>
            </w:r>
            <w:proofErr w:type="spellEnd"/>
            <w:r w:rsidRPr="00392777">
              <w:rPr>
                <w:rFonts w:ascii="Calibri" w:hAnsi="Calibri" w:cs="Calibri"/>
                <w:sz w:val="28"/>
                <w:szCs w:val="28"/>
              </w:rPr>
              <w:t>.</w:t>
            </w:r>
          </w:p>
          <w:p w14:paraId="45DED92F" w14:textId="77777777" w:rsidR="003C58F5" w:rsidRPr="00392777" w:rsidRDefault="003C58F5" w:rsidP="000B3856">
            <w:pPr>
              <w:rPr>
                <w:rFonts w:ascii="Calibri" w:hAnsi="Calibri" w:cs="Calibri"/>
                <w:sz w:val="28"/>
                <w:szCs w:val="28"/>
              </w:rPr>
            </w:pPr>
          </w:p>
          <w:p w14:paraId="55D3903F" w14:textId="77777777" w:rsidR="003C58F5" w:rsidRPr="00392777" w:rsidRDefault="003C58F5" w:rsidP="000B3856">
            <w:pPr>
              <w:rPr>
                <w:rFonts w:ascii="Calibri" w:hAnsi="Calibri" w:cs="Calibri"/>
                <w:sz w:val="28"/>
                <w:szCs w:val="28"/>
              </w:rPr>
            </w:pPr>
          </w:p>
        </w:tc>
      </w:tr>
      <w:tr w:rsidR="003C58F5" w:rsidRPr="00392777" w14:paraId="4D03447B" w14:textId="77777777" w:rsidTr="000B3856">
        <w:tc>
          <w:tcPr>
            <w:tcW w:w="3418" w:type="dxa"/>
          </w:tcPr>
          <w:p w14:paraId="47FF8858"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A Mad World, My Masters </w:t>
            </w:r>
          </w:p>
          <w:p w14:paraId="311E642C" w14:textId="77777777" w:rsidR="003C58F5" w:rsidRPr="00392777" w:rsidRDefault="003C58F5" w:rsidP="000B3856">
            <w:pPr>
              <w:rPr>
                <w:rFonts w:ascii="Calibri" w:hAnsi="Calibri" w:cs="Calibri"/>
                <w:sz w:val="28"/>
                <w:szCs w:val="28"/>
              </w:rPr>
            </w:pPr>
          </w:p>
          <w:p w14:paraId="75F5BB68"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Thomas Middleton</w:t>
            </w:r>
          </w:p>
          <w:p w14:paraId="6F23734C"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(1998)</w:t>
            </w:r>
          </w:p>
        </w:tc>
        <w:tc>
          <w:tcPr>
            <w:tcW w:w="5369" w:type="dxa"/>
          </w:tcPr>
          <w:p w14:paraId="305AA191"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Through innuendo (see below) Sir Bounteous appears to be characterised as having sexual encounters with men.</w:t>
            </w:r>
          </w:p>
          <w:p w14:paraId="157D3FD9" w14:textId="77777777" w:rsidR="003C58F5" w:rsidRPr="00392777" w:rsidRDefault="003C58F5" w:rsidP="000B3856">
            <w:pPr>
              <w:rPr>
                <w:rFonts w:ascii="Calibri" w:hAnsi="Calibri" w:cs="Calibri"/>
                <w:sz w:val="28"/>
                <w:szCs w:val="28"/>
              </w:rPr>
            </w:pPr>
          </w:p>
          <w:p w14:paraId="3E0B27D1" w14:textId="77777777" w:rsidR="003C58F5" w:rsidRPr="00392777" w:rsidRDefault="003C58F5" w:rsidP="000B3856">
            <w:pPr>
              <w:rPr>
                <w:rFonts w:ascii="Calibri" w:hAnsi="Calibri" w:cs="Calibri"/>
                <w:sz w:val="28"/>
                <w:szCs w:val="28"/>
              </w:rPr>
            </w:pPr>
          </w:p>
        </w:tc>
      </w:tr>
      <w:tr w:rsidR="003C58F5" w:rsidRPr="00392777" w14:paraId="5BB2B2B3" w14:textId="77777777" w:rsidTr="000B3856">
        <w:tc>
          <w:tcPr>
            <w:tcW w:w="3418" w:type="dxa"/>
          </w:tcPr>
          <w:p w14:paraId="11670E6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Maid’s Tragedy </w:t>
            </w:r>
          </w:p>
          <w:p w14:paraId="39A17371" w14:textId="77777777" w:rsidR="003C58F5" w:rsidRPr="00392777" w:rsidRDefault="003C58F5" w:rsidP="000B3856">
            <w:pPr>
              <w:rPr>
                <w:rFonts w:ascii="Calibri" w:hAnsi="Calibri" w:cs="Calibri"/>
                <w:sz w:val="28"/>
                <w:szCs w:val="28"/>
              </w:rPr>
            </w:pPr>
          </w:p>
          <w:p w14:paraId="01D69BF5"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Francis Beaumont and John Fletcher</w:t>
            </w:r>
          </w:p>
          <w:p w14:paraId="2129BAAE"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(1997)</w:t>
            </w:r>
          </w:p>
        </w:tc>
        <w:tc>
          <w:tcPr>
            <w:tcW w:w="5369" w:type="dxa"/>
          </w:tcPr>
          <w:p w14:paraId="08509BA4" w14:textId="77777777" w:rsidR="003C58F5" w:rsidRPr="00392777" w:rsidRDefault="003C58F5" w:rsidP="000B3856">
            <w:pPr>
              <w:rPr>
                <w:rFonts w:ascii="Calibri" w:hAnsi="Calibri" w:cs="Calibri"/>
                <w:sz w:val="28"/>
                <w:szCs w:val="28"/>
              </w:rPr>
            </w:pPr>
            <w:proofErr w:type="spellStart"/>
            <w:r w:rsidRPr="00392777">
              <w:rPr>
                <w:rFonts w:ascii="Calibri" w:hAnsi="Calibri" w:cs="Calibri"/>
                <w:sz w:val="28"/>
                <w:szCs w:val="28"/>
              </w:rPr>
              <w:t>Aspatia</w:t>
            </w:r>
            <w:proofErr w:type="spellEnd"/>
            <w:r w:rsidRPr="00392777">
              <w:rPr>
                <w:rFonts w:ascii="Calibri" w:hAnsi="Calibri" w:cs="Calibri"/>
                <w:sz w:val="28"/>
                <w:szCs w:val="28"/>
              </w:rPr>
              <w:t xml:space="preserve"> dresses otherwise than in accord with the gender binary, in disguise as her brother,</w:t>
            </w:r>
          </w:p>
          <w:p w14:paraId="31ED30F4" w14:textId="77777777" w:rsidR="003C58F5" w:rsidRPr="00392777" w:rsidRDefault="003C58F5" w:rsidP="000B3856">
            <w:pPr>
              <w:rPr>
                <w:rFonts w:ascii="Calibri" w:hAnsi="Calibri" w:cs="Calibri"/>
                <w:sz w:val="28"/>
                <w:szCs w:val="28"/>
              </w:rPr>
            </w:pPr>
          </w:p>
          <w:p w14:paraId="71BA1F71" w14:textId="77777777" w:rsidR="003C58F5" w:rsidRPr="00392777" w:rsidRDefault="003C58F5" w:rsidP="000B3856">
            <w:pPr>
              <w:rPr>
                <w:rFonts w:ascii="Calibri" w:hAnsi="Calibri" w:cs="Calibri"/>
                <w:sz w:val="28"/>
                <w:szCs w:val="28"/>
              </w:rPr>
            </w:pPr>
          </w:p>
          <w:p w14:paraId="58EB734A" w14:textId="77777777" w:rsidR="003C58F5" w:rsidRPr="00392777" w:rsidRDefault="003C58F5" w:rsidP="000B3856">
            <w:pPr>
              <w:rPr>
                <w:rFonts w:ascii="Calibri" w:hAnsi="Calibri" w:cs="Calibri"/>
                <w:sz w:val="28"/>
                <w:szCs w:val="28"/>
              </w:rPr>
            </w:pPr>
          </w:p>
        </w:tc>
      </w:tr>
      <w:tr w:rsidR="003C58F5" w:rsidRPr="00392777" w14:paraId="04DA5F1D" w14:textId="77777777" w:rsidTr="000B3856">
        <w:tc>
          <w:tcPr>
            <w:tcW w:w="3418" w:type="dxa"/>
          </w:tcPr>
          <w:p w14:paraId="717E6E8A"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Malcontent </w:t>
            </w:r>
          </w:p>
          <w:p w14:paraId="1A63AB75" w14:textId="77777777" w:rsidR="003C58F5" w:rsidRPr="00392777" w:rsidRDefault="003C58F5" w:rsidP="000B3856">
            <w:pPr>
              <w:rPr>
                <w:rFonts w:ascii="Calibri" w:hAnsi="Calibri" w:cs="Calibri"/>
                <w:sz w:val="28"/>
                <w:szCs w:val="28"/>
              </w:rPr>
            </w:pPr>
          </w:p>
          <w:p w14:paraId="7CB55CC6"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John Marston</w:t>
            </w:r>
          </w:p>
          <w:p w14:paraId="54B51DC0"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(2014 and RND)</w:t>
            </w:r>
          </w:p>
        </w:tc>
        <w:tc>
          <w:tcPr>
            <w:tcW w:w="5369" w:type="dxa"/>
          </w:tcPr>
          <w:p w14:paraId="3BE2F472"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induction includes an invocation between boys to “sit between my legs here” and “Have you lost your ears, sir, that you are so prodigal of laying them?”.  The first speech of the deposed Duke, in disguise as the malcontent </w:t>
            </w:r>
            <w:proofErr w:type="spellStart"/>
            <w:r w:rsidRPr="00392777">
              <w:rPr>
                <w:rFonts w:ascii="Calibri" w:hAnsi="Calibri" w:cs="Calibri"/>
                <w:sz w:val="28"/>
                <w:szCs w:val="28"/>
              </w:rPr>
              <w:t>Malevole</w:t>
            </w:r>
            <w:proofErr w:type="spellEnd"/>
            <w:r w:rsidRPr="00392777">
              <w:rPr>
                <w:rFonts w:ascii="Calibri" w:hAnsi="Calibri" w:cs="Calibri"/>
                <w:sz w:val="28"/>
                <w:szCs w:val="28"/>
              </w:rPr>
              <w:t xml:space="preserve">, calls </w:t>
            </w:r>
            <w:proofErr w:type="spellStart"/>
            <w:r w:rsidRPr="00392777">
              <w:rPr>
                <w:rFonts w:ascii="Calibri" w:hAnsi="Calibri" w:cs="Calibri"/>
                <w:sz w:val="28"/>
                <w:szCs w:val="28"/>
              </w:rPr>
              <w:t>Ferrardo</w:t>
            </w:r>
            <w:proofErr w:type="spellEnd"/>
            <w:r w:rsidRPr="00392777">
              <w:rPr>
                <w:rFonts w:ascii="Calibri" w:hAnsi="Calibri" w:cs="Calibri"/>
                <w:sz w:val="28"/>
                <w:szCs w:val="28"/>
              </w:rPr>
              <w:t xml:space="preserve"> a Ganymede, “shadow of a woman” and “smooth-</w:t>
            </w:r>
            <w:proofErr w:type="spellStart"/>
            <w:r w:rsidRPr="00392777">
              <w:rPr>
                <w:rFonts w:ascii="Calibri" w:hAnsi="Calibri" w:cs="Calibri"/>
                <w:sz w:val="28"/>
                <w:szCs w:val="28"/>
              </w:rPr>
              <w:t>chinn’d</w:t>
            </w:r>
            <w:proofErr w:type="spellEnd"/>
            <w:r w:rsidRPr="00392777">
              <w:rPr>
                <w:rFonts w:ascii="Calibri" w:hAnsi="Calibri" w:cs="Calibri"/>
                <w:sz w:val="28"/>
                <w:szCs w:val="28"/>
              </w:rPr>
              <w:t xml:space="preserve"> catamite”</w:t>
            </w:r>
          </w:p>
          <w:p w14:paraId="43433879" w14:textId="77777777" w:rsidR="003C58F5" w:rsidRPr="00392777" w:rsidRDefault="003C58F5" w:rsidP="000B3856">
            <w:pPr>
              <w:rPr>
                <w:rFonts w:ascii="Calibri" w:hAnsi="Calibri" w:cs="Calibri"/>
                <w:sz w:val="28"/>
                <w:szCs w:val="28"/>
              </w:rPr>
            </w:pPr>
          </w:p>
        </w:tc>
      </w:tr>
      <w:tr w:rsidR="003C58F5" w:rsidRPr="00392777" w14:paraId="3B744E7E" w14:textId="77777777" w:rsidTr="000B3856">
        <w:tc>
          <w:tcPr>
            <w:tcW w:w="3418" w:type="dxa"/>
          </w:tcPr>
          <w:p w14:paraId="487F9741"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Massacre at Paris </w:t>
            </w:r>
          </w:p>
          <w:p w14:paraId="61DA6989" w14:textId="77777777" w:rsidR="003C58F5" w:rsidRPr="00392777" w:rsidRDefault="003C58F5" w:rsidP="000B3856">
            <w:pPr>
              <w:rPr>
                <w:rFonts w:ascii="Calibri" w:hAnsi="Calibri" w:cs="Calibri"/>
                <w:sz w:val="28"/>
                <w:szCs w:val="28"/>
              </w:rPr>
            </w:pPr>
          </w:p>
          <w:p w14:paraId="130F8D35"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Christopher Marlowe</w:t>
            </w:r>
          </w:p>
          <w:p w14:paraId="56A8D4F6"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481FFCFE"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Henri III’s ‘minions’ are favourites (see Edward II).  One is three times addressed as “Sweet/Sweet </w:t>
            </w:r>
            <w:proofErr w:type="spellStart"/>
            <w:r w:rsidRPr="00392777">
              <w:rPr>
                <w:rFonts w:ascii="Calibri" w:hAnsi="Calibri" w:cs="Calibri"/>
                <w:sz w:val="28"/>
                <w:szCs w:val="28"/>
              </w:rPr>
              <w:t>Epernoune</w:t>
            </w:r>
            <w:proofErr w:type="spellEnd"/>
            <w:r w:rsidRPr="00392777">
              <w:rPr>
                <w:rFonts w:ascii="Calibri" w:hAnsi="Calibri" w:cs="Calibri"/>
                <w:sz w:val="28"/>
                <w:szCs w:val="28"/>
              </w:rPr>
              <w:t xml:space="preserve">” </w:t>
            </w:r>
          </w:p>
          <w:p w14:paraId="505AA6D7" w14:textId="77777777" w:rsidR="003C58F5" w:rsidRPr="00392777" w:rsidRDefault="003C58F5" w:rsidP="000B3856">
            <w:pPr>
              <w:rPr>
                <w:rFonts w:ascii="Calibri" w:hAnsi="Calibri" w:cs="Calibri"/>
                <w:sz w:val="28"/>
                <w:szCs w:val="28"/>
              </w:rPr>
            </w:pPr>
          </w:p>
          <w:p w14:paraId="25FECFBD" w14:textId="77777777" w:rsidR="003C58F5" w:rsidRPr="00392777" w:rsidRDefault="003C58F5" w:rsidP="000B3856">
            <w:pPr>
              <w:rPr>
                <w:rFonts w:ascii="Calibri" w:hAnsi="Calibri" w:cs="Calibri"/>
                <w:sz w:val="28"/>
                <w:szCs w:val="28"/>
              </w:rPr>
            </w:pPr>
          </w:p>
        </w:tc>
      </w:tr>
      <w:tr w:rsidR="003C58F5" w:rsidRPr="00392777" w14:paraId="087A9918" w14:textId="77777777" w:rsidTr="000B3856">
        <w:tc>
          <w:tcPr>
            <w:tcW w:w="3418" w:type="dxa"/>
          </w:tcPr>
          <w:p w14:paraId="77F40087"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Michaelmas Term </w:t>
            </w:r>
          </w:p>
          <w:p w14:paraId="66C52331" w14:textId="77777777" w:rsidR="003C58F5" w:rsidRPr="00392777" w:rsidRDefault="003C58F5" w:rsidP="000B3856">
            <w:pPr>
              <w:rPr>
                <w:rFonts w:ascii="Calibri" w:hAnsi="Calibri" w:cs="Calibri"/>
                <w:sz w:val="28"/>
                <w:szCs w:val="28"/>
              </w:rPr>
            </w:pPr>
          </w:p>
          <w:p w14:paraId="33E3FB39"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Thomas Middleton</w:t>
            </w:r>
          </w:p>
          <w:p w14:paraId="4C298D2D"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7119DE85" w14:textId="77777777" w:rsidR="003C58F5" w:rsidRPr="00392777" w:rsidRDefault="003C58F5" w:rsidP="000B3856">
            <w:pPr>
              <w:rPr>
                <w:rFonts w:ascii="Calibri" w:hAnsi="Calibri" w:cs="Calibri"/>
                <w:sz w:val="28"/>
                <w:szCs w:val="28"/>
              </w:rPr>
            </w:pPr>
            <w:proofErr w:type="spellStart"/>
            <w:r w:rsidRPr="00392777">
              <w:rPr>
                <w:rFonts w:ascii="Calibri" w:hAnsi="Calibri" w:cs="Calibri"/>
                <w:sz w:val="28"/>
                <w:szCs w:val="28"/>
              </w:rPr>
              <w:t>Shortyard</w:t>
            </w:r>
            <w:proofErr w:type="spellEnd"/>
            <w:r w:rsidRPr="00392777">
              <w:rPr>
                <w:rFonts w:ascii="Calibri" w:hAnsi="Calibri" w:cs="Calibri"/>
                <w:sz w:val="28"/>
                <w:szCs w:val="28"/>
              </w:rPr>
              <w:t xml:space="preserve"> and Easy: “in a word </w:t>
            </w:r>
            <w:proofErr w:type="spellStart"/>
            <w:r w:rsidRPr="00392777">
              <w:rPr>
                <w:rFonts w:ascii="Calibri" w:hAnsi="Calibri" w:cs="Calibri"/>
                <w:sz w:val="28"/>
                <w:szCs w:val="28"/>
              </w:rPr>
              <w:t>w'are</w:t>
            </w:r>
            <w:proofErr w:type="spellEnd"/>
            <w:r w:rsidRPr="00392777">
              <w:rPr>
                <w:rFonts w:ascii="Calibri" w:hAnsi="Calibri" w:cs="Calibri"/>
                <w:sz w:val="28"/>
                <w:szCs w:val="28"/>
              </w:rPr>
              <w:t xml:space="preserve"> man and wife, they can but lie together, and so </w:t>
            </w:r>
            <w:proofErr w:type="spellStart"/>
            <w:r w:rsidRPr="00392777">
              <w:rPr>
                <w:rFonts w:ascii="Calibri" w:hAnsi="Calibri" w:cs="Calibri"/>
                <w:sz w:val="28"/>
                <w:szCs w:val="28"/>
              </w:rPr>
              <w:t>doe</w:t>
            </w:r>
            <w:proofErr w:type="spellEnd"/>
            <w:r w:rsidRPr="00392777">
              <w:rPr>
                <w:rFonts w:ascii="Calibri" w:hAnsi="Calibri" w:cs="Calibri"/>
                <w:sz w:val="28"/>
                <w:szCs w:val="28"/>
              </w:rPr>
              <w:t xml:space="preserve"> we.”  </w:t>
            </w:r>
          </w:p>
        </w:tc>
      </w:tr>
      <w:tr w:rsidR="003C58F5" w:rsidRPr="00392777" w14:paraId="118262A9" w14:textId="77777777" w:rsidTr="000B3856">
        <w:tc>
          <w:tcPr>
            <w:tcW w:w="3418" w:type="dxa"/>
          </w:tcPr>
          <w:p w14:paraId="624FDC19"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No Wit, No Help Like a Woman’s </w:t>
            </w:r>
          </w:p>
          <w:p w14:paraId="2CBB95A2" w14:textId="77777777" w:rsidR="003C58F5" w:rsidRPr="00392777" w:rsidRDefault="003C58F5" w:rsidP="000B3856">
            <w:pPr>
              <w:rPr>
                <w:rFonts w:ascii="Calibri" w:hAnsi="Calibri" w:cs="Calibri"/>
                <w:sz w:val="28"/>
                <w:szCs w:val="28"/>
              </w:rPr>
            </w:pPr>
          </w:p>
          <w:p w14:paraId="33682691"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Thomas Middleton</w:t>
            </w:r>
          </w:p>
          <w:p w14:paraId="3D9C63CA"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33AD116D"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Kate, Mistress Low-Water dresses otherwise than in accord with the gender binary and is chosen as Lady </w:t>
            </w:r>
            <w:proofErr w:type="spellStart"/>
            <w:r w:rsidRPr="00392777">
              <w:rPr>
                <w:rFonts w:ascii="Calibri" w:hAnsi="Calibri" w:cs="Calibri"/>
                <w:sz w:val="28"/>
                <w:szCs w:val="28"/>
              </w:rPr>
              <w:t>Goldenfleece’s</w:t>
            </w:r>
            <w:proofErr w:type="spellEnd"/>
            <w:r w:rsidRPr="00392777">
              <w:rPr>
                <w:rFonts w:ascii="Calibri" w:hAnsi="Calibri" w:cs="Calibri"/>
                <w:sz w:val="28"/>
                <w:szCs w:val="28"/>
              </w:rPr>
              <w:t xml:space="preserve"> fiancé.</w:t>
            </w:r>
          </w:p>
        </w:tc>
      </w:tr>
      <w:tr w:rsidR="003C58F5" w:rsidRPr="00392777" w14:paraId="7A935C00" w14:textId="77777777" w:rsidTr="000B3856">
        <w:tc>
          <w:tcPr>
            <w:tcW w:w="3418" w:type="dxa"/>
          </w:tcPr>
          <w:p w14:paraId="520F9BA0"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lastRenderedPageBreak/>
              <w:t xml:space="preserve">Osmond The Great Turk </w:t>
            </w:r>
          </w:p>
          <w:p w14:paraId="3BD225BD" w14:textId="77777777" w:rsidR="003C58F5" w:rsidRPr="00392777" w:rsidRDefault="003C58F5" w:rsidP="000B3856">
            <w:pPr>
              <w:rPr>
                <w:rFonts w:ascii="Calibri" w:hAnsi="Calibri" w:cs="Calibri"/>
                <w:sz w:val="28"/>
                <w:szCs w:val="28"/>
              </w:rPr>
            </w:pPr>
          </w:p>
          <w:p w14:paraId="07FE8A9F" w14:textId="77777777" w:rsidR="003C58F5" w:rsidRPr="00392777" w:rsidRDefault="003C58F5" w:rsidP="000B3856">
            <w:pPr>
              <w:rPr>
                <w:rFonts w:ascii="Calibri" w:hAnsi="Calibri" w:cs="Calibri"/>
                <w:sz w:val="28"/>
                <w:szCs w:val="28"/>
              </w:rPr>
            </w:pPr>
            <w:proofErr w:type="spellStart"/>
            <w:r w:rsidRPr="00392777">
              <w:rPr>
                <w:rFonts w:ascii="Calibri" w:hAnsi="Calibri" w:cs="Calibri"/>
                <w:sz w:val="28"/>
                <w:szCs w:val="28"/>
              </w:rPr>
              <w:t>Lodowick</w:t>
            </w:r>
            <w:proofErr w:type="spellEnd"/>
            <w:r w:rsidRPr="00392777">
              <w:rPr>
                <w:rFonts w:ascii="Calibri" w:hAnsi="Calibri" w:cs="Calibri"/>
                <w:sz w:val="28"/>
                <w:szCs w:val="28"/>
              </w:rPr>
              <w:t xml:space="preserve"> </w:t>
            </w:r>
            <w:proofErr w:type="spellStart"/>
            <w:r w:rsidRPr="00392777">
              <w:rPr>
                <w:rFonts w:ascii="Calibri" w:hAnsi="Calibri" w:cs="Calibri"/>
                <w:sz w:val="28"/>
                <w:szCs w:val="28"/>
              </w:rPr>
              <w:t>Carlell</w:t>
            </w:r>
            <w:proofErr w:type="spellEnd"/>
          </w:p>
          <w:p w14:paraId="4B18A9C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0A63067C" w14:textId="3DE3090D"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cast of characters includes a Eunuch (see </w:t>
            </w:r>
            <w:r w:rsidR="00E60789">
              <w:rPr>
                <w:rFonts w:ascii="Calibri" w:hAnsi="Calibri" w:cs="Calibri"/>
                <w:sz w:val="28"/>
                <w:szCs w:val="28"/>
              </w:rPr>
              <w:t>G</w:t>
            </w:r>
            <w:r w:rsidRPr="00392777">
              <w:rPr>
                <w:rFonts w:ascii="Calibri" w:hAnsi="Calibri" w:cs="Calibri"/>
                <w:sz w:val="28"/>
                <w:szCs w:val="28"/>
              </w:rPr>
              <w:t xml:space="preserve">ender and </w:t>
            </w:r>
            <w:r w:rsidR="00E60789">
              <w:rPr>
                <w:rFonts w:ascii="Calibri" w:hAnsi="Calibri" w:cs="Calibri"/>
                <w:sz w:val="28"/>
                <w:szCs w:val="28"/>
              </w:rPr>
              <w:t>D</w:t>
            </w:r>
            <w:r w:rsidRPr="00392777">
              <w:rPr>
                <w:rFonts w:ascii="Calibri" w:hAnsi="Calibri" w:cs="Calibri"/>
                <w:sz w:val="28"/>
                <w:szCs w:val="28"/>
              </w:rPr>
              <w:t xml:space="preserve">isability </w:t>
            </w:r>
            <w:r w:rsidR="00241835">
              <w:rPr>
                <w:rFonts w:ascii="Calibri" w:hAnsi="Calibri" w:cs="Calibri"/>
                <w:sz w:val="28"/>
                <w:szCs w:val="28"/>
              </w:rPr>
              <w:t>research guide</w:t>
            </w:r>
            <w:r w:rsidRPr="00392777">
              <w:rPr>
                <w:rFonts w:ascii="Calibri" w:hAnsi="Calibri" w:cs="Calibri"/>
                <w:sz w:val="28"/>
                <w:szCs w:val="28"/>
              </w:rPr>
              <w:t>s).</w:t>
            </w:r>
          </w:p>
          <w:p w14:paraId="571107B7" w14:textId="77777777" w:rsidR="003C58F5" w:rsidRPr="00392777" w:rsidRDefault="003C58F5" w:rsidP="000B3856">
            <w:pPr>
              <w:rPr>
                <w:rFonts w:ascii="Calibri" w:hAnsi="Calibri" w:cs="Calibri"/>
                <w:sz w:val="28"/>
                <w:szCs w:val="28"/>
              </w:rPr>
            </w:pPr>
          </w:p>
          <w:p w14:paraId="196616F3" w14:textId="77777777" w:rsidR="003C58F5" w:rsidRPr="00392777" w:rsidRDefault="003C58F5" w:rsidP="000B3856">
            <w:pPr>
              <w:rPr>
                <w:rFonts w:ascii="Calibri" w:hAnsi="Calibri" w:cs="Calibri"/>
                <w:sz w:val="28"/>
                <w:szCs w:val="28"/>
              </w:rPr>
            </w:pPr>
          </w:p>
          <w:p w14:paraId="0C3579EE" w14:textId="77777777" w:rsidR="003C58F5" w:rsidRPr="00392777" w:rsidRDefault="003C58F5" w:rsidP="000B3856">
            <w:pPr>
              <w:rPr>
                <w:rFonts w:ascii="Calibri" w:hAnsi="Calibri" w:cs="Calibri"/>
                <w:sz w:val="28"/>
                <w:szCs w:val="28"/>
              </w:rPr>
            </w:pPr>
          </w:p>
        </w:tc>
      </w:tr>
      <w:tr w:rsidR="003C58F5" w:rsidRPr="00392777" w14:paraId="5E83F8BE" w14:textId="77777777" w:rsidTr="000B3856">
        <w:tc>
          <w:tcPr>
            <w:tcW w:w="3418" w:type="dxa"/>
          </w:tcPr>
          <w:p w14:paraId="023D6337" w14:textId="77777777" w:rsidR="003C58F5" w:rsidRPr="00392777" w:rsidRDefault="003C58F5" w:rsidP="000B3856">
            <w:pPr>
              <w:rPr>
                <w:rFonts w:ascii="Calibri" w:hAnsi="Calibri" w:cs="Calibri"/>
                <w:sz w:val="28"/>
                <w:szCs w:val="28"/>
              </w:rPr>
            </w:pPr>
            <w:proofErr w:type="spellStart"/>
            <w:r w:rsidRPr="00392777">
              <w:rPr>
                <w:rFonts w:ascii="Calibri" w:hAnsi="Calibri" w:cs="Calibri"/>
                <w:sz w:val="28"/>
                <w:szCs w:val="28"/>
              </w:rPr>
              <w:t>Parasitaster</w:t>
            </w:r>
            <w:proofErr w:type="spellEnd"/>
            <w:r w:rsidRPr="00392777">
              <w:rPr>
                <w:rFonts w:ascii="Calibri" w:hAnsi="Calibri" w:cs="Calibri"/>
                <w:sz w:val="28"/>
                <w:szCs w:val="28"/>
              </w:rPr>
              <w:t xml:space="preserve">, or The Fawn </w:t>
            </w:r>
          </w:p>
          <w:p w14:paraId="0813E829" w14:textId="77777777" w:rsidR="003C58F5" w:rsidRPr="00392777" w:rsidRDefault="003C58F5" w:rsidP="000B3856">
            <w:pPr>
              <w:rPr>
                <w:rFonts w:ascii="Calibri" w:hAnsi="Calibri" w:cs="Calibri"/>
                <w:sz w:val="28"/>
                <w:szCs w:val="28"/>
              </w:rPr>
            </w:pPr>
          </w:p>
          <w:p w14:paraId="7EBE22B1"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John Marston</w:t>
            </w:r>
          </w:p>
          <w:p w14:paraId="5F45E12B"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16DC098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Tiberio is described at the start of the play as one his father could “never </w:t>
            </w:r>
            <w:proofErr w:type="spellStart"/>
            <w:r w:rsidRPr="00392777">
              <w:rPr>
                <w:rFonts w:ascii="Calibri" w:hAnsi="Calibri" w:cs="Calibri"/>
                <w:sz w:val="28"/>
                <w:szCs w:val="28"/>
              </w:rPr>
              <w:t>perswade</w:t>
            </w:r>
            <w:proofErr w:type="spellEnd"/>
            <w:r w:rsidRPr="00392777">
              <w:rPr>
                <w:rFonts w:ascii="Calibri" w:hAnsi="Calibri" w:cs="Calibri"/>
                <w:sz w:val="28"/>
                <w:szCs w:val="28"/>
              </w:rPr>
              <w:t xml:space="preserve"> to marriage” and later as “otherwise most cold”.</w:t>
            </w:r>
          </w:p>
          <w:p w14:paraId="1265A6BB" w14:textId="77777777" w:rsidR="003C58F5" w:rsidRPr="00392777" w:rsidRDefault="003C58F5" w:rsidP="000B3856">
            <w:pPr>
              <w:rPr>
                <w:rFonts w:ascii="Calibri" w:hAnsi="Calibri" w:cs="Calibri"/>
                <w:sz w:val="28"/>
                <w:szCs w:val="28"/>
              </w:rPr>
            </w:pPr>
          </w:p>
          <w:p w14:paraId="7FD14B7D"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Another character Herod Frappatore rails against women saying “would I </w:t>
            </w:r>
            <w:proofErr w:type="gramStart"/>
            <w:r w:rsidRPr="00392777">
              <w:rPr>
                <w:rFonts w:ascii="Calibri" w:hAnsi="Calibri" w:cs="Calibri"/>
                <w:sz w:val="28"/>
                <w:szCs w:val="28"/>
              </w:rPr>
              <w:t>were</w:t>
            </w:r>
            <w:proofErr w:type="gramEnd"/>
            <w:r w:rsidRPr="00392777">
              <w:rPr>
                <w:rFonts w:ascii="Calibri" w:hAnsi="Calibri" w:cs="Calibri"/>
                <w:sz w:val="28"/>
                <w:szCs w:val="28"/>
              </w:rPr>
              <w:t xml:space="preserve"> </w:t>
            </w:r>
            <w:proofErr w:type="spellStart"/>
            <w:r w:rsidRPr="00392777">
              <w:rPr>
                <w:rFonts w:ascii="Calibri" w:hAnsi="Calibri" w:cs="Calibri"/>
                <w:sz w:val="28"/>
                <w:szCs w:val="28"/>
              </w:rPr>
              <w:t>eunuch’t</w:t>
            </w:r>
            <w:proofErr w:type="spellEnd"/>
            <w:r w:rsidRPr="00392777">
              <w:rPr>
                <w:rFonts w:ascii="Calibri" w:hAnsi="Calibri" w:cs="Calibri"/>
                <w:sz w:val="28"/>
                <w:szCs w:val="28"/>
              </w:rPr>
              <w:t xml:space="preserve"> rather than </w:t>
            </w:r>
            <w:proofErr w:type="spellStart"/>
            <w:r w:rsidRPr="00392777">
              <w:rPr>
                <w:rFonts w:ascii="Calibri" w:hAnsi="Calibri" w:cs="Calibri"/>
                <w:sz w:val="28"/>
                <w:szCs w:val="28"/>
              </w:rPr>
              <w:t>suckt</w:t>
            </w:r>
            <w:proofErr w:type="spellEnd"/>
            <w:r w:rsidRPr="00392777">
              <w:rPr>
                <w:rFonts w:ascii="Calibri" w:hAnsi="Calibri" w:cs="Calibri"/>
                <w:sz w:val="28"/>
                <w:szCs w:val="28"/>
              </w:rPr>
              <w:t xml:space="preserve"> away with kisses, </w:t>
            </w:r>
            <w:proofErr w:type="spellStart"/>
            <w:r w:rsidRPr="00392777">
              <w:rPr>
                <w:rFonts w:ascii="Calibri" w:hAnsi="Calibri" w:cs="Calibri"/>
                <w:sz w:val="28"/>
                <w:szCs w:val="28"/>
              </w:rPr>
              <w:t>infeebling</w:t>
            </w:r>
            <w:proofErr w:type="spellEnd"/>
            <w:r w:rsidRPr="00392777">
              <w:rPr>
                <w:rFonts w:ascii="Calibri" w:hAnsi="Calibri" w:cs="Calibri"/>
                <w:sz w:val="28"/>
                <w:szCs w:val="28"/>
              </w:rPr>
              <w:t xml:space="preserve"> dalliance” </w:t>
            </w:r>
          </w:p>
          <w:p w14:paraId="60BA19FD" w14:textId="77777777" w:rsidR="003C58F5" w:rsidRPr="00392777" w:rsidRDefault="003C58F5" w:rsidP="000B3856">
            <w:pPr>
              <w:rPr>
                <w:rFonts w:ascii="Calibri" w:hAnsi="Calibri" w:cs="Calibri"/>
                <w:sz w:val="28"/>
                <w:szCs w:val="28"/>
              </w:rPr>
            </w:pPr>
          </w:p>
        </w:tc>
      </w:tr>
      <w:tr w:rsidR="003C58F5" w:rsidRPr="00392777" w14:paraId="6E2BB4F2" w14:textId="77777777" w:rsidTr="000B3856">
        <w:tc>
          <w:tcPr>
            <w:tcW w:w="3418" w:type="dxa"/>
          </w:tcPr>
          <w:p w14:paraId="07EA7834" w14:textId="77777777" w:rsidR="003C58F5" w:rsidRPr="00392777" w:rsidRDefault="003C58F5" w:rsidP="000B3856">
            <w:pPr>
              <w:rPr>
                <w:rFonts w:ascii="Calibri" w:hAnsi="Calibri" w:cs="Calibri"/>
                <w:sz w:val="28"/>
                <w:szCs w:val="28"/>
              </w:rPr>
            </w:pPr>
            <w:proofErr w:type="spellStart"/>
            <w:r w:rsidRPr="00392777">
              <w:rPr>
                <w:rFonts w:ascii="Calibri" w:hAnsi="Calibri" w:cs="Calibri"/>
                <w:sz w:val="28"/>
                <w:szCs w:val="28"/>
              </w:rPr>
              <w:t>Philaster</w:t>
            </w:r>
            <w:proofErr w:type="spellEnd"/>
            <w:r w:rsidRPr="00392777">
              <w:rPr>
                <w:rFonts w:ascii="Calibri" w:hAnsi="Calibri" w:cs="Calibri"/>
                <w:sz w:val="28"/>
                <w:szCs w:val="28"/>
              </w:rPr>
              <w:t xml:space="preserve"> or Love Lies a-Bleeding </w:t>
            </w:r>
          </w:p>
          <w:p w14:paraId="49121AF0" w14:textId="77777777" w:rsidR="003C58F5" w:rsidRPr="00392777" w:rsidRDefault="003C58F5" w:rsidP="000B3856">
            <w:pPr>
              <w:rPr>
                <w:rFonts w:ascii="Calibri" w:hAnsi="Calibri" w:cs="Calibri"/>
                <w:sz w:val="28"/>
                <w:szCs w:val="28"/>
              </w:rPr>
            </w:pPr>
          </w:p>
          <w:p w14:paraId="56A03DEE"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Francis Beaumont and John Fletcher</w:t>
            </w:r>
          </w:p>
          <w:p w14:paraId="5C74BE02"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18FC7AE6" w14:textId="76432670"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Euphrasia dresses otherwise than in accord with the gender binary as </w:t>
            </w:r>
            <w:proofErr w:type="spellStart"/>
            <w:r w:rsidRPr="00392777">
              <w:rPr>
                <w:rFonts w:ascii="Calibri" w:hAnsi="Calibri" w:cs="Calibri"/>
                <w:sz w:val="28"/>
                <w:szCs w:val="28"/>
              </w:rPr>
              <w:t>Bellario</w:t>
            </w:r>
            <w:proofErr w:type="spellEnd"/>
            <w:r w:rsidR="00BC2E6E">
              <w:rPr>
                <w:rFonts w:ascii="Calibri" w:hAnsi="Calibri" w:cs="Calibri"/>
                <w:sz w:val="28"/>
                <w:szCs w:val="28"/>
              </w:rPr>
              <w:t>.</w:t>
            </w:r>
          </w:p>
          <w:p w14:paraId="08D46B92" w14:textId="77777777" w:rsidR="00F96F5A" w:rsidRPr="00392777" w:rsidRDefault="00F96F5A" w:rsidP="000B3856">
            <w:pPr>
              <w:rPr>
                <w:rFonts w:ascii="Calibri" w:hAnsi="Calibri" w:cs="Calibri"/>
                <w:sz w:val="28"/>
                <w:szCs w:val="28"/>
              </w:rPr>
            </w:pPr>
          </w:p>
          <w:p w14:paraId="2DEB5216" w14:textId="77777777" w:rsidR="00F96F5A" w:rsidRPr="00392777" w:rsidRDefault="00F96F5A" w:rsidP="000B3856">
            <w:pPr>
              <w:rPr>
                <w:rFonts w:ascii="Calibri" w:hAnsi="Calibri" w:cs="Calibri"/>
                <w:sz w:val="28"/>
                <w:szCs w:val="28"/>
              </w:rPr>
            </w:pPr>
          </w:p>
          <w:p w14:paraId="33E98DD7" w14:textId="77777777" w:rsidR="00F96F5A" w:rsidRPr="00392777" w:rsidRDefault="00F96F5A" w:rsidP="000B3856">
            <w:pPr>
              <w:rPr>
                <w:rFonts w:ascii="Calibri" w:hAnsi="Calibri" w:cs="Calibri"/>
                <w:sz w:val="28"/>
                <w:szCs w:val="28"/>
              </w:rPr>
            </w:pPr>
          </w:p>
          <w:p w14:paraId="05AA37CF" w14:textId="77777777" w:rsidR="00F96F5A" w:rsidRPr="00392777" w:rsidRDefault="00F96F5A" w:rsidP="000B3856">
            <w:pPr>
              <w:rPr>
                <w:rFonts w:ascii="Calibri" w:hAnsi="Calibri" w:cs="Calibri"/>
                <w:sz w:val="28"/>
                <w:szCs w:val="28"/>
              </w:rPr>
            </w:pPr>
          </w:p>
        </w:tc>
      </w:tr>
      <w:tr w:rsidR="003C58F5" w:rsidRPr="00392777" w14:paraId="57F6BE22" w14:textId="77777777" w:rsidTr="000B3856">
        <w:tc>
          <w:tcPr>
            <w:tcW w:w="3418" w:type="dxa"/>
          </w:tcPr>
          <w:p w14:paraId="1DC9A35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Ram Alley </w:t>
            </w:r>
          </w:p>
          <w:p w14:paraId="5B8B60EC" w14:textId="77777777" w:rsidR="003C58F5" w:rsidRPr="00392777" w:rsidRDefault="003C58F5" w:rsidP="000B3856">
            <w:pPr>
              <w:rPr>
                <w:rFonts w:ascii="Calibri" w:hAnsi="Calibri" w:cs="Calibri"/>
                <w:sz w:val="28"/>
                <w:szCs w:val="28"/>
              </w:rPr>
            </w:pPr>
          </w:p>
          <w:p w14:paraId="0D12194D"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Lording Barry</w:t>
            </w:r>
          </w:p>
          <w:p w14:paraId="2436BA78" w14:textId="77777777" w:rsidR="003C58F5" w:rsidRDefault="003C58F5" w:rsidP="000B3856">
            <w:pPr>
              <w:rPr>
                <w:rFonts w:ascii="Calibri" w:hAnsi="Calibri" w:cs="Calibri"/>
                <w:sz w:val="28"/>
                <w:szCs w:val="28"/>
              </w:rPr>
            </w:pPr>
            <w:r w:rsidRPr="00392777">
              <w:rPr>
                <w:rFonts w:ascii="Calibri" w:hAnsi="Calibri" w:cs="Calibri"/>
                <w:sz w:val="28"/>
                <w:szCs w:val="28"/>
              </w:rPr>
              <w:t>(RND)</w:t>
            </w:r>
          </w:p>
          <w:p w14:paraId="0A61511A" w14:textId="77777777" w:rsidR="00BC2E6E" w:rsidRPr="00392777" w:rsidRDefault="00BC2E6E" w:rsidP="000B3856">
            <w:pPr>
              <w:rPr>
                <w:rFonts w:ascii="Calibri" w:hAnsi="Calibri" w:cs="Calibri"/>
                <w:sz w:val="28"/>
                <w:szCs w:val="28"/>
              </w:rPr>
            </w:pPr>
          </w:p>
        </w:tc>
        <w:tc>
          <w:tcPr>
            <w:tcW w:w="5369" w:type="dxa"/>
          </w:tcPr>
          <w:p w14:paraId="527119C7" w14:textId="092697DE" w:rsidR="00F96F5A" w:rsidRPr="00392777" w:rsidRDefault="003C58F5" w:rsidP="000B3856">
            <w:pPr>
              <w:rPr>
                <w:rFonts w:ascii="Calibri" w:hAnsi="Calibri" w:cs="Calibri"/>
                <w:sz w:val="28"/>
                <w:szCs w:val="28"/>
              </w:rPr>
            </w:pPr>
            <w:r w:rsidRPr="00392777">
              <w:rPr>
                <w:rFonts w:ascii="Calibri" w:hAnsi="Calibri" w:cs="Calibri"/>
                <w:sz w:val="28"/>
                <w:szCs w:val="28"/>
              </w:rPr>
              <w:t>Whitefriars Play full of homoerotic wordplay and opening with Constantia disguised as a page</w:t>
            </w:r>
            <w:r w:rsidR="00BC2E6E">
              <w:rPr>
                <w:rFonts w:ascii="Calibri" w:hAnsi="Calibri" w:cs="Calibri"/>
                <w:sz w:val="28"/>
                <w:szCs w:val="28"/>
              </w:rPr>
              <w:t>,</w:t>
            </w:r>
            <w:r w:rsidRPr="00392777">
              <w:rPr>
                <w:rFonts w:ascii="Calibri" w:hAnsi="Calibri" w:cs="Calibri"/>
                <w:sz w:val="28"/>
                <w:szCs w:val="28"/>
              </w:rPr>
              <w:t xml:space="preserve"> to follow her </w:t>
            </w:r>
            <w:proofErr w:type="gramStart"/>
            <w:r w:rsidRPr="00392777">
              <w:rPr>
                <w:rFonts w:ascii="Calibri" w:hAnsi="Calibri" w:cs="Calibri"/>
                <w:sz w:val="28"/>
                <w:szCs w:val="28"/>
              </w:rPr>
              <w:t>lover</w:t>
            </w:r>
            <w:proofErr w:type="gramEnd"/>
            <w:r w:rsidRPr="00392777">
              <w:rPr>
                <w:rFonts w:ascii="Calibri" w:hAnsi="Calibri" w:cs="Calibri"/>
                <w:sz w:val="28"/>
                <w:szCs w:val="28"/>
              </w:rPr>
              <w:t xml:space="preserve"> Boutcher.</w:t>
            </w:r>
          </w:p>
        </w:tc>
      </w:tr>
      <w:tr w:rsidR="003C58F5" w:rsidRPr="00392777" w14:paraId="73437E63" w14:textId="77777777" w:rsidTr="000B3856">
        <w:tc>
          <w:tcPr>
            <w:tcW w:w="3418" w:type="dxa"/>
          </w:tcPr>
          <w:p w14:paraId="2FE90C3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Renegado </w:t>
            </w:r>
          </w:p>
          <w:p w14:paraId="1A85BEF2" w14:textId="77777777" w:rsidR="003C58F5" w:rsidRPr="00392777" w:rsidRDefault="003C58F5" w:rsidP="000B3856">
            <w:pPr>
              <w:rPr>
                <w:rFonts w:ascii="Calibri" w:hAnsi="Calibri" w:cs="Calibri"/>
                <w:sz w:val="28"/>
                <w:szCs w:val="28"/>
              </w:rPr>
            </w:pPr>
          </w:p>
          <w:p w14:paraId="17FB0928"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Philip Massinger</w:t>
            </w:r>
          </w:p>
          <w:p w14:paraId="149B02B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24362AA3" w14:textId="0E8089AD" w:rsidR="003C58F5" w:rsidRDefault="003C58F5" w:rsidP="000B3856">
            <w:pPr>
              <w:rPr>
                <w:rFonts w:ascii="Calibri" w:hAnsi="Calibri" w:cs="Calibri"/>
                <w:sz w:val="28"/>
                <w:szCs w:val="28"/>
              </w:rPr>
            </w:pPr>
            <w:r w:rsidRPr="00392777">
              <w:rPr>
                <w:rFonts w:ascii="Calibri" w:hAnsi="Calibri" w:cs="Calibri"/>
                <w:sz w:val="28"/>
                <w:szCs w:val="28"/>
              </w:rPr>
              <w:t xml:space="preserve">The cast of characters includes Carazie, an English-born Eunuch (see </w:t>
            </w:r>
            <w:r w:rsidR="00E60789">
              <w:rPr>
                <w:rFonts w:ascii="Calibri" w:hAnsi="Calibri" w:cs="Calibri"/>
                <w:sz w:val="28"/>
                <w:szCs w:val="28"/>
              </w:rPr>
              <w:t>G</w:t>
            </w:r>
            <w:r w:rsidRPr="00392777">
              <w:rPr>
                <w:rFonts w:ascii="Calibri" w:hAnsi="Calibri" w:cs="Calibri"/>
                <w:sz w:val="28"/>
                <w:szCs w:val="28"/>
              </w:rPr>
              <w:t xml:space="preserve">ender and </w:t>
            </w:r>
            <w:r w:rsidR="00E60789">
              <w:rPr>
                <w:rFonts w:ascii="Calibri" w:hAnsi="Calibri" w:cs="Calibri"/>
                <w:sz w:val="28"/>
                <w:szCs w:val="28"/>
              </w:rPr>
              <w:t>D</w:t>
            </w:r>
            <w:r w:rsidRPr="00392777">
              <w:rPr>
                <w:rFonts w:ascii="Calibri" w:hAnsi="Calibri" w:cs="Calibri"/>
                <w:sz w:val="28"/>
                <w:szCs w:val="28"/>
              </w:rPr>
              <w:t xml:space="preserve">isability </w:t>
            </w:r>
            <w:r w:rsidR="00241835">
              <w:rPr>
                <w:rFonts w:ascii="Calibri" w:hAnsi="Calibri" w:cs="Calibri"/>
                <w:sz w:val="28"/>
                <w:szCs w:val="28"/>
              </w:rPr>
              <w:t>research guide</w:t>
            </w:r>
            <w:r w:rsidRPr="00392777">
              <w:rPr>
                <w:rFonts w:ascii="Calibri" w:hAnsi="Calibri" w:cs="Calibri"/>
                <w:sz w:val="28"/>
                <w:szCs w:val="28"/>
              </w:rPr>
              <w:t xml:space="preserve">s), whose tempting description of his lifestyle prompts the servant </w:t>
            </w:r>
            <w:proofErr w:type="spellStart"/>
            <w:r w:rsidRPr="00392777">
              <w:rPr>
                <w:rFonts w:ascii="Calibri" w:hAnsi="Calibri" w:cs="Calibri"/>
                <w:sz w:val="28"/>
                <w:szCs w:val="28"/>
              </w:rPr>
              <w:t>Gazet</w:t>
            </w:r>
            <w:proofErr w:type="spellEnd"/>
            <w:r w:rsidRPr="00392777">
              <w:rPr>
                <w:rFonts w:ascii="Calibri" w:hAnsi="Calibri" w:cs="Calibri"/>
                <w:sz w:val="28"/>
                <w:szCs w:val="28"/>
              </w:rPr>
              <w:t xml:space="preserve"> to declare “I’ll be </w:t>
            </w:r>
            <w:proofErr w:type="gramStart"/>
            <w:r w:rsidRPr="00392777">
              <w:rPr>
                <w:rFonts w:ascii="Calibri" w:hAnsi="Calibri" w:cs="Calibri"/>
                <w:sz w:val="28"/>
                <w:szCs w:val="28"/>
              </w:rPr>
              <w:t>an</w:t>
            </w:r>
            <w:proofErr w:type="gramEnd"/>
            <w:r w:rsidRPr="00392777">
              <w:rPr>
                <w:rFonts w:ascii="Calibri" w:hAnsi="Calibri" w:cs="Calibri"/>
                <w:sz w:val="28"/>
                <w:szCs w:val="28"/>
              </w:rPr>
              <w:t xml:space="preserve"> Eunuch”.</w:t>
            </w:r>
          </w:p>
          <w:p w14:paraId="19C3453A" w14:textId="77777777" w:rsidR="00BC2E6E" w:rsidRPr="00392777" w:rsidRDefault="00BC2E6E" w:rsidP="000B3856">
            <w:pPr>
              <w:rPr>
                <w:rFonts w:ascii="Calibri" w:hAnsi="Calibri" w:cs="Calibri"/>
                <w:sz w:val="28"/>
                <w:szCs w:val="28"/>
              </w:rPr>
            </w:pPr>
          </w:p>
        </w:tc>
      </w:tr>
      <w:tr w:rsidR="003C58F5" w:rsidRPr="00392777" w14:paraId="1D842559" w14:textId="77777777" w:rsidTr="000B3856">
        <w:tc>
          <w:tcPr>
            <w:tcW w:w="3418" w:type="dxa"/>
          </w:tcPr>
          <w:p w14:paraId="7F547E44"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Roaring Girl </w:t>
            </w:r>
          </w:p>
          <w:p w14:paraId="677D02E4" w14:textId="77777777" w:rsidR="003C58F5" w:rsidRPr="00392777" w:rsidRDefault="003C58F5" w:rsidP="000B3856">
            <w:pPr>
              <w:rPr>
                <w:rFonts w:ascii="Calibri" w:hAnsi="Calibri" w:cs="Calibri"/>
                <w:sz w:val="28"/>
                <w:szCs w:val="28"/>
              </w:rPr>
            </w:pPr>
          </w:p>
          <w:p w14:paraId="41E4DF56"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Thomas Dekker and Thomas Middleton</w:t>
            </w:r>
          </w:p>
          <w:p w14:paraId="0458BF69"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37DEE35C" w14:textId="77777777" w:rsidR="003C58F5" w:rsidRDefault="003C58F5" w:rsidP="000B3856">
            <w:pPr>
              <w:rPr>
                <w:rFonts w:ascii="Calibri" w:hAnsi="Calibri" w:cs="Calibri"/>
                <w:sz w:val="28"/>
                <w:szCs w:val="28"/>
              </w:rPr>
            </w:pPr>
            <w:r w:rsidRPr="00392777">
              <w:rPr>
                <w:rFonts w:ascii="Calibri" w:hAnsi="Calibri" w:cs="Calibri"/>
                <w:sz w:val="28"/>
                <w:szCs w:val="28"/>
              </w:rPr>
              <w:t xml:space="preserve">Moll Cutpurse dresses otherwise than in accord with the gender binary.  There is a character called Sir Beauteous Ganymede.  Sir Davy Dapper sets Sergeant </w:t>
            </w:r>
            <w:proofErr w:type="spellStart"/>
            <w:r w:rsidRPr="00392777">
              <w:rPr>
                <w:rFonts w:ascii="Calibri" w:hAnsi="Calibri" w:cs="Calibri"/>
                <w:sz w:val="28"/>
                <w:szCs w:val="28"/>
              </w:rPr>
              <w:t>Curtilax</w:t>
            </w:r>
            <w:proofErr w:type="spellEnd"/>
            <w:r w:rsidRPr="00392777">
              <w:rPr>
                <w:rFonts w:ascii="Calibri" w:hAnsi="Calibri" w:cs="Calibri"/>
                <w:sz w:val="28"/>
                <w:szCs w:val="28"/>
              </w:rPr>
              <w:t xml:space="preserve"> and “his yeoman” Hanger (described as “villainous loads on gentlemen’s backs”) to arrest his son.</w:t>
            </w:r>
          </w:p>
          <w:p w14:paraId="5BB3D877" w14:textId="77777777" w:rsidR="00F16C5B" w:rsidRPr="00392777" w:rsidRDefault="00F16C5B" w:rsidP="000B3856">
            <w:pPr>
              <w:rPr>
                <w:rFonts w:ascii="Calibri" w:hAnsi="Calibri" w:cs="Calibri"/>
                <w:sz w:val="28"/>
                <w:szCs w:val="28"/>
              </w:rPr>
            </w:pPr>
          </w:p>
        </w:tc>
      </w:tr>
      <w:tr w:rsidR="003C58F5" w:rsidRPr="00392777" w14:paraId="22D46736" w14:textId="77777777" w:rsidTr="000B3856">
        <w:tc>
          <w:tcPr>
            <w:tcW w:w="3418" w:type="dxa"/>
          </w:tcPr>
          <w:p w14:paraId="7199922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lastRenderedPageBreak/>
              <w:t xml:space="preserve">Sappho and </w:t>
            </w:r>
            <w:proofErr w:type="spellStart"/>
            <w:r w:rsidRPr="00392777">
              <w:rPr>
                <w:rFonts w:ascii="Calibri" w:hAnsi="Calibri" w:cs="Calibri"/>
                <w:sz w:val="28"/>
                <w:szCs w:val="28"/>
              </w:rPr>
              <w:t>Phao</w:t>
            </w:r>
            <w:proofErr w:type="spellEnd"/>
            <w:r w:rsidRPr="00392777">
              <w:rPr>
                <w:rFonts w:ascii="Calibri" w:hAnsi="Calibri" w:cs="Calibri"/>
                <w:sz w:val="28"/>
                <w:szCs w:val="28"/>
              </w:rPr>
              <w:t xml:space="preserve"> </w:t>
            </w:r>
          </w:p>
          <w:p w14:paraId="2B8A0086" w14:textId="77777777" w:rsidR="003C58F5" w:rsidRPr="00392777" w:rsidRDefault="003C58F5" w:rsidP="000B3856">
            <w:pPr>
              <w:rPr>
                <w:rFonts w:ascii="Calibri" w:hAnsi="Calibri" w:cs="Calibri"/>
                <w:sz w:val="28"/>
                <w:szCs w:val="28"/>
              </w:rPr>
            </w:pPr>
          </w:p>
          <w:p w14:paraId="6842DA70"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John Lyly</w:t>
            </w:r>
          </w:p>
          <w:p w14:paraId="67C2D8A5"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38FE299A" w14:textId="306B4D10"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Following Ovid, Sappho was understood in the </w:t>
            </w:r>
            <w:r w:rsidR="003A3F8B">
              <w:rPr>
                <w:rFonts w:ascii="Calibri" w:hAnsi="Calibri" w:cs="Calibri"/>
                <w:sz w:val="28"/>
                <w:szCs w:val="28"/>
              </w:rPr>
              <w:t>early modern</w:t>
            </w:r>
            <w:r w:rsidRPr="00392777">
              <w:rPr>
                <w:rFonts w:ascii="Calibri" w:hAnsi="Calibri" w:cs="Calibri"/>
                <w:sz w:val="28"/>
                <w:szCs w:val="28"/>
              </w:rPr>
              <w:t xml:space="preserve"> period to have had a relationship with (a man) </w:t>
            </w:r>
            <w:proofErr w:type="spellStart"/>
            <w:r w:rsidRPr="00392777">
              <w:rPr>
                <w:rFonts w:ascii="Calibri" w:hAnsi="Calibri" w:cs="Calibri"/>
                <w:sz w:val="28"/>
                <w:szCs w:val="28"/>
              </w:rPr>
              <w:t>Phaon</w:t>
            </w:r>
            <w:proofErr w:type="spellEnd"/>
            <w:r w:rsidRPr="00392777">
              <w:rPr>
                <w:rFonts w:ascii="Calibri" w:hAnsi="Calibri" w:cs="Calibri"/>
                <w:sz w:val="28"/>
                <w:szCs w:val="28"/>
              </w:rPr>
              <w:t xml:space="preserve">, in which she was more invested than him.  In Lyly’s adaptation of the story, this is down to divine interference - and she is clearly unwilling. </w:t>
            </w:r>
          </w:p>
          <w:p w14:paraId="5A1E1EFB" w14:textId="77777777" w:rsidR="00F16C5B" w:rsidRPr="00392777" w:rsidRDefault="00F16C5B" w:rsidP="000B3856">
            <w:pPr>
              <w:rPr>
                <w:rFonts w:ascii="Calibri" w:hAnsi="Calibri" w:cs="Calibri"/>
                <w:sz w:val="28"/>
                <w:szCs w:val="28"/>
              </w:rPr>
            </w:pPr>
          </w:p>
          <w:p w14:paraId="0E2C1B5B"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Rather than committing suicide, his Sappho confiscates Cupid’s bow </w:t>
            </w:r>
            <w:proofErr w:type="gramStart"/>
            <w:r w:rsidRPr="00392777">
              <w:rPr>
                <w:rFonts w:ascii="Calibri" w:hAnsi="Calibri" w:cs="Calibri"/>
                <w:sz w:val="28"/>
                <w:szCs w:val="28"/>
              </w:rPr>
              <w:t>saying</w:t>
            </w:r>
            <w:proofErr w:type="gramEnd"/>
            <w:r w:rsidRPr="00392777">
              <w:rPr>
                <w:rFonts w:ascii="Calibri" w:hAnsi="Calibri" w:cs="Calibri"/>
                <w:sz w:val="28"/>
                <w:szCs w:val="28"/>
              </w:rPr>
              <w:t xml:space="preserve"> “It is a toy made for ladies, and I will keep it only for ladies” before exiting with Mileta (her lady attendant) earlier established not to have been “ready to please men”.</w:t>
            </w:r>
          </w:p>
          <w:p w14:paraId="47AF1564" w14:textId="77777777" w:rsidR="00F96F5A" w:rsidRPr="00392777" w:rsidRDefault="00F96F5A" w:rsidP="000B3856">
            <w:pPr>
              <w:rPr>
                <w:rFonts w:ascii="Calibri" w:hAnsi="Calibri" w:cs="Calibri"/>
                <w:sz w:val="28"/>
                <w:szCs w:val="28"/>
              </w:rPr>
            </w:pPr>
          </w:p>
        </w:tc>
      </w:tr>
      <w:tr w:rsidR="003C58F5" w:rsidRPr="00392777" w14:paraId="787E7A49" w14:textId="77777777" w:rsidTr="000B3856">
        <w:tc>
          <w:tcPr>
            <w:tcW w:w="3418" w:type="dxa"/>
          </w:tcPr>
          <w:p w14:paraId="498839D7"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Scornful Lady </w:t>
            </w:r>
          </w:p>
          <w:p w14:paraId="0A1FC1EE" w14:textId="77777777" w:rsidR="003C58F5" w:rsidRPr="00392777" w:rsidRDefault="003C58F5" w:rsidP="000B3856">
            <w:pPr>
              <w:rPr>
                <w:rFonts w:ascii="Calibri" w:hAnsi="Calibri" w:cs="Calibri"/>
                <w:sz w:val="28"/>
                <w:szCs w:val="28"/>
              </w:rPr>
            </w:pPr>
          </w:p>
          <w:p w14:paraId="7F5F6C3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Francis Beaumont and John Fletcher</w:t>
            </w:r>
          </w:p>
          <w:p w14:paraId="0AC8B436"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35680384"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Welford dresses otherwise than in accord with the gender binary (to make the Lady jealous).  Having seemingly been rejected, </w:t>
            </w:r>
            <w:proofErr w:type="gramStart"/>
            <w:r w:rsidRPr="00392777">
              <w:rPr>
                <w:rFonts w:ascii="Calibri" w:hAnsi="Calibri" w:cs="Calibri"/>
                <w:sz w:val="28"/>
                <w:szCs w:val="28"/>
              </w:rPr>
              <w:t>he  seduces</w:t>
            </w:r>
            <w:proofErr w:type="gramEnd"/>
            <w:r w:rsidRPr="00392777">
              <w:rPr>
                <w:rFonts w:ascii="Calibri" w:hAnsi="Calibri" w:cs="Calibri"/>
                <w:sz w:val="28"/>
                <w:szCs w:val="28"/>
              </w:rPr>
              <w:t xml:space="preserve"> the Lady’s sister Martha while still dressed other than in accord with the gender binary.</w:t>
            </w:r>
          </w:p>
          <w:p w14:paraId="50B630E4" w14:textId="77777777" w:rsidR="00F96F5A" w:rsidRPr="00392777" w:rsidRDefault="00F96F5A" w:rsidP="000B3856">
            <w:pPr>
              <w:rPr>
                <w:rFonts w:ascii="Calibri" w:hAnsi="Calibri" w:cs="Calibri"/>
                <w:sz w:val="28"/>
                <w:szCs w:val="28"/>
              </w:rPr>
            </w:pPr>
          </w:p>
        </w:tc>
      </w:tr>
      <w:tr w:rsidR="003C58F5" w:rsidRPr="00392777" w14:paraId="25837FE6" w14:textId="77777777" w:rsidTr="000B3856">
        <w:tc>
          <w:tcPr>
            <w:tcW w:w="3418" w:type="dxa"/>
          </w:tcPr>
          <w:p w14:paraId="27262C18"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Silver Age </w:t>
            </w:r>
          </w:p>
          <w:p w14:paraId="7E766C02" w14:textId="77777777" w:rsidR="003C58F5" w:rsidRPr="00392777" w:rsidRDefault="003C58F5" w:rsidP="000B3856">
            <w:pPr>
              <w:rPr>
                <w:rFonts w:ascii="Calibri" w:hAnsi="Calibri" w:cs="Calibri"/>
                <w:sz w:val="28"/>
                <w:szCs w:val="28"/>
              </w:rPr>
            </w:pPr>
          </w:p>
          <w:p w14:paraId="201A7A05"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Thomas Heywood</w:t>
            </w:r>
          </w:p>
          <w:p w14:paraId="32C7DDD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41D04C4F" w14:textId="4D0E7BDE"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cast includes </w:t>
            </w:r>
            <w:proofErr w:type="spellStart"/>
            <w:r w:rsidRPr="00392777">
              <w:rPr>
                <w:rFonts w:ascii="Calibri" w:hAnsi="Calibri" w:cs="Calibri"/>
                <w:sz w:val="28"/>
                <w:szCs w:val="28"/>
              </w:rPr>
              <w:t>Ganimede</w:t>
            </w:r>
            <w:proofErr w:type="spellEnd"/>
            <w:r w:rsidRPr="00392777">
              <w:rPr>
                <w:rFonts w:ascii="Calibri" w:hAnsi="Calibri" w:cs="Calibri"/>
                <w:sz w:val="28"/>
                <w:szCs w:val="28"/>
              </w:rPr>
              <w:t xml:space="preserve"> as assistant in Jupiter’s “amorous rapes”</w:t>
            </w:r>
            <w:r w:rsidR="00BC2E6E">
              <w:rPr>
                <w:rFonts w:ascii="Calibri" w:hAnsi="Calibri" w:cs="Calibri"/>
                <w:sz w:val="28"/>
                <w:szCs w:val="28"/>
              </w:rPr>
              <w:t>.</w:t>
            </w:r>
          </w:p>
          <w:p w14:paraId="45E6DB8C" w14:textId="77777777" w:rsidR="00F96F5A" w:rsidRPr="00392777" w:rsidRDefault="00F96F5A" w:rsidP="000B3856">
            <w:pPr>
              <w:rPr>
                <w:rFonts w:ascii="Calibri" w:hAnsi="Calibri" w:cs="Calibri"/>
                <w:sz w:val="28"/>
                <w:szCs w:val="28"/>
              </w:rPr>
            </w:pPr>
          </w:p>
          <w:p w14:paraId="318D2AB4" w14:textId="77777777" w:rsidR="00F96F5A" w:rsidRPr="00392777" w:rsidRDefault="00F96F5A" w:rsidP="000B3856">
            <w:pPr>
              <w:rPr>
                <w:rFonts w:ascii="Calibri" w:hAnsi="Calibri" w:cs="Calibri"/>
                <w:sz w:val="28"/>
                <w:szCs w:val="28"/>
              </w:rPr>
            </w:pPr>
          </w:p>
          <w:p w14:paraId="38977580" w14:textId="77777777" w:rsidR="00F96F5A" w:rsidRPr="00392777" w:rsidRDefault="00F96F5A" w:rsidP="000B3856">
            <w:pPr>
              <w:rPr>
                <w:rFonts w:ascii="Calibri" w:hAnsi="Calibri" w:cs="Calibri"/>
                <w:sz w:val="28"/>
                <w:szCs w:val="28"/>
              </w:rPr>
            </w:pPr>
          </w:p>
        </w:tc>
      </w:tr>
      <w:tr w:rsidR="003C58F5" w:rsidRPr="00392777" w14:paraId="4F416E26" w14:textId="77777777" w:rsidTr="000B3856">
        <w:tc>
          <w:tcPr>
            <w:tcW w:w="3418" w:type="dxa"/>
          </w:tcPr>
          <w:p w14:paraId="40CE709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Soliman and </w:t>
            </w:r>
            <w:proofErr w:type="spellStart"/>
            <w:r w:rsidRPr="00392777">
              <w:rPr>
                <w:rFonts w:ascii="Calibri" w:hAnsi="Calibri" w:cs="Calibri"/>
                <w:sz w:val="28"/>
                <w:szCs w:val="28"/>
              </w:rPr>
              <w:t>Perseda</w:t>
            </w:r>
            <w:proofErr w:type="spellEnd"/>
            <w:r w:rsidRPr="00392777">
              <w:rPr>
                <w:rFonts w:ascii="Calibri" w:hAnsi="Calibri" w:cs="Calibri"/>
                <w:sz w:val="28"/>
                <w:szCs w:val="28"/>
              </w:rPr>
              <w:t xml:space="preserve"> </w:t>
            </w:r>
          </w:p>
          <w:p w14:paraId="4AC17EF5" w14:textId="77777777" w:rsidR="003C58F5" w:rsidRPr="00392777" w:rsidRDefault="003C58F5" w:rsidP="000B3856">
            <w:pPr>
              <w:rPr>
                <w:rFonts w:ascii="Calibri" w:hAnsi="Calibri" w:cs="Calibri"/>
                <w:sz w:val="28"/>
                <w:szCs w:val="28"/>
              </w:rPr>
            </w:pPr>
          </w:p>
          <w:p w14:paraId="7C3068B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Thomas Kyd</w:t>
            </w:r>
          </w:p>
          <w:p w14:paraId="3F9BAF6E" w14:textId="77777777" w:rsidR="003C58F5" w:rsidRDefault="003C58F5" w:rsidP="000B3856">
            <w:pPr>
              <w:rPr>
                <w:rFonts w:ascii="Calibri" w:hAnsi="Calibri" w:cs="Calibri"/>
                <w:sz w:val="28"/>
                <w:szCs w:val="28"/>
              </w:rPr>
            </w:pPr>
            <w:r w:rsidRPr="00392777">
              <w:rPr>
                <w:rFonts w:ascii="Calibri" w:hAnsi="Calibri" w:cs="Calibri"/>
                <w:sz w:val="28"/>
                <w:szCs w:val="28"/>
              </w:rPr>
              <w:t>(RND)</w:t>
            </w:r>
          </w:p>
          <w:p w14:paraId="682F6F3B" w14:textId="77777777" w:rsidR="00BC2E6E" w:rsidRPr="00392777" w:rsidRDefault="00BC2E6E" w:rsidP="000B3856">
            <w:pPr>
              <w:rPr>
                <w:rFonts w:ascii="Calibri" w:hAnsi="Calibri" w:cs="Calibri"/>
                <w:sz w:val="28"/>
                <w:szCs w:val="28"/>
              </w:rPr>
            </w:pPr>
          </w:p>
        </w:tc>
        <w:tc>
          <w:tcPr>
            <w:tcW w:w="5369" w:type="dxa"/>
          </w:tcPr>
          <w:p w14:paraId="7ECB1068" w14:textId="77777777" w:rsidR="003C58F5" w:rsidRPr="00392777" w:rsidRDefault="003C58F5" w:rsidP="000B3856">
            <w:pPr>
              <w:rPr>
                <w:rFonts w:ascii="Calibri" w:hAnsi="Calibri" w:cs="Calibri"/>
                <w:sz w:val="28"/>
                <w:szCs w:val="28"/>
              </w:rPr>
            </w:pPr>
            <w:proofErr w:type="spellStart"/>
            <w:r w:rsidRPr="00392777">
              <w:rPr>
                <w:rFonts w:ascii="Calibri" w:hAnsi="Calibri" w:cs="Calibri"/>
                <w:sz w:val="28"/>
                <w:szCs w:val="28"/>
              </w:rPr>
              <w:t>Perseda</w:t>
            </w:r>
            <w:proofErr w:type="spellEnd"/>
            <w:r w:rsidRPr="00392777">
              <w:rPr>
                <w:rFonts w:ascii="Calibri" w:hAnsi="Calibri" w:cs="Calibri"/>
                <w:sz w:val="28"/>
                <w:szCs w:val="28"/>
              </w:rPr>
              <w:t xml:space="preserve"> dresses other than in accord with the gender binary, as a gentleman </w:t>
            </w:r>
            <w:proofErr w:type="gramStart"/>
            <w:r w:rsidRPr="00392777">
              <w:rPr>
                <w:rFonts w:ascii="Calibri" w:hAnsi="Calibri" w:cs="Calibri"/>
                <w:sz w:val="28"/>
                <w:szCs w:val="28"/>
              </w:rPr>
              <w:t>in order to</w:t>
            </w:r>
            <w:proofErr w:type="gramEnd"/>
            <w:r w:rsidRPr="00392777">
              <w:rPr>
                <w:rFonts w:ascii="Calibri" w:hAnsi="Calibri" w:cs="Calibri"/>
                <w:sz w:val="28"/>
                <w:szCs w:val="28"/>
              </w:rPr>
              <w:t xml:space="preserve"> challenge Soliman to single combat.  </w:t>
            </w:r>
          </w:p>
        </w:tc>
      </w:tr>
      <w:tr w:rsidR="003C58F5" w:rsidRPr="00392777" w14:paraId="3FD48EB1" w14:textId="77777777" w:rsidTr="000B3856">
        <w:tc>
          <w:tcPr>
            <w:tcW w:w="3418" w:type="dxa"/>
          </w:tcPr>
          <w:p w14:paraId="1C2B9820"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w:t>
            </w:r>
            <w:proofErr w:type="spellStart"/>
            <w:r w:rsidRPr="00392777">
              <w:rPr>
                <w:rFonts w:ascii="Calibri" w:hAnsi="Calibri" w:cs="Calibri"/>
                <w:sz w:val="28"/>
                <w:szCs w:val="28"/>
              </w:rPr>
              <w:t>Sparagus</w:t>
            </w:r>
            <w:proofErr w:type="spellEnd"/>
            <w:r w:rsidRPr="00392777">
              <w:rPr>
                <w:rFonts w:ascii="Calibri" w:hAnsi="Calibri" w:cs="Calibri"/>
                <w:sz w:val="28"/>
                <w:szCs w:val="28"/>
              </w:rPr>
              <w:t xml:space="preserve"> Garden </w:t>
            </w:r>
          </w:p>
          <w:p w14:paraId="4F77C1D1" w14:textId="77777777" w:rsidR="003C58F5" w:rsidRPr="00392777" w:rsidRDefault="003C58F5" w:rsidP="000B3856">
            <w:pPr>
              <w:rPr>
                <w:rFonts w:ascii="Calibri" w:hAnsi="Calibri" w:cs="Calibri"/>
                <w:sz w:val="28"/>
                <w:szCs w:val="28"/>
              </w:rPr>
            </w:pPr>
          </w:p>
          <w:p w14:paraId="40533FA0"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Richard Brome</w:t>
            </w:r>
          </w:p>
          <w:p w14:paraId="4C82C42F" w14:textId="77777777" w:rsidR="003C58F5" w:rsidRDefault="003C58F5" w:rsidP="000B3856">
            <w:pPr>
              <w:rPr>
                <w:rFonts w:ascii="Calibri" w:hAnsi="Calibri" w:cs="Calibri"/>
                <w:sz w:val="28"/>
                <w:szCs w:val="28"/>
              </w:rPr>
            </w:pPr>
            <w:r w:rsidRPr="00392777">
              <w:rPr>
                <w:rFonts w:ascii="Calibri" w:hAnsi="Calibri" w:cs="Calibri"/>
                <w:sz w:val="28"/>
                <w:szCs w:val="28"/>
              </w:rPr>
              <w:t>(RND)</w:t>
            </w:r>
          </w:p>
          <w:p w14:paraId="54BCA8A7" w14:textId="77777777" w:rsidR="00BC2E6E" w:rsidRPr="00392777" w:rsidRDefault="00BC2E6E" w:rsidP="000B3856">
            <w:pPr>
              <w:rPr>
                <w:rFonts w:ascii="Calibri" w:hAnsi="Calibri" w:cs="Calibri"/>
                <w:sz w:val="28"/>
                <w:szCs w:val="28"/>
              </w:rPr>
            </w:pPr>
          </w:p>
        </w:tc>
        <w:tc>
          <w:tcPr>
            <w:tcW w:w="5369" w:type="dxa"/>
          </w:tcPr>
          <w:p w14:paraId="649EEC1A" w14:textId="3FB2C685" w:rsidR="003C58F5" w:rsidRPr="00392777" w:rsidRDefault="003C58F5" w:rsidP="000B3856">
            <w:pPr>
              <w:rPr>
                <w:rFonts w:ascii="Calibri" w:hAnsi="Calibri" w:cs="Calibri"/>
                <w:sz w:val="28"/>
                <w:szCs w:val="28"/>
              </w:rPr>
            </w:pPr>
            <w:r w:rsidRPr="00392777">
              <w:rPr>
                <w:rFonts w:ascii="Calibri" w:hAnsi="Calibri" w:cs="Calibri"/>
                <w:sz w:val="28"/>
                <w:szCs w:val="28"/>
              </w:rPr>
              <w:t>Hoyden dresses otherwise than in accord with the gender binary</w:t>
            </w:r>
            <w:r w:rsidR="00BC2E6E">
              <w:rPr>
                <w:rFonts w:ascii="Calibri" w:hAnsi="Calibri" w:cs="Calibri"/>
                <w:sz w:val="28"/>
                <w:szCs w:val="28"/>
              </w:rPr>
              <w:t>.</w:t>
            </w:r>
          </w:p>
        </w:tc>
      </w:tr>
      <w:tr w:rsidR="003C58F5" w:rsidRPr="00392777" w14:paraId="4AAF8A1F" w14:textId="77777777" w:rsidTr="000B3856">
        <w:tc>
          <w:tcPr>
            <w:tcW w:w="3418" w:type="dxa"/>
          </w:tcPr>
          <w:p w14:paraId="5872EFB2"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Taming of a Shrew </w:t>
            </w:r>
          </w:p>
          <w:p w14:paraId="4C625FDF" w14:textId="77777777" w:rsidR="003C58F5" w:rsidRPr="00392777" w:rsidRDefault="003C58F5" w:rsidP="000B3856">
            <w:pPr>
              <w:rPr>
                <w:rFonts w:ascii="Calibri" w:hAnsi="Calibri" w:cs="Calibri"/>
                <w:sz w:val="28"/>
                <w:szCs w:val="28"/>
              </w:rPr>
            </w:pPr>
          </w:p>
          <w:p w14:paraId="7504D08A"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Anon.</w:t>
            </w:r>
          </w:p>
          <w:p w14:paraId="54C138DD"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13AF6482" w14:textId="4876B21C" w:rsidR="003C58F5" w:rsidRPr="00392777" w:rsidRDefault="003C58F5" w:rsidP="000B3856">
            <w:pPr>
              <w:rPr>
                <w:rFonts w:ascii="Calibri" w:hAnsi="Calibri" w:cs="Calibri"/>
                <w:sz w:val="28"/>
                <w:szCs w:val="28"/>
              </w:rPr>
            </w:pPr>
            <w:r w:rsidRPr="00392777">
              <w:rPr>
                <w:rFonts w:ascii="Calibri" w:hAnsi="Calibri" w:cs="Calibri"/>
                <w:sz w:val="28"/>
                <w:szCs w:val="28"/>
              </w:rPr>
              <w:t>Boy dresses otherwise than in accord with the gender binary</w:t>
            </w:r>
            <w:r w:rsidR="00BC2E6E">
              <w:rPr>
                <w:rFonts w:ascii="Calibri" w:hAnsi="Calibri" w:cs="Calibri"/>
                <w:sz w:val="28"/>
                <w:szCs w:val="28"/>
              </w:rPr>
              <w:t>.</w:t>
            </w:r>
          </w:p>
        </w:tc>
      </w:tr>
      <w:tr w:rsidR="003C58F5" w:rsidRPr="00392777" w14:paraId="01B35B1E" w14:textId="77777777" w:rsidTr="000B3856">
        <w:tc>
          <w:tcPr>
            <w:tcW w:w="3418" w:type="dxa"/>
          </w:tcPr>
          <w:p w14:paraId="4B529842"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lastRenderedPageBreak/>
              <w:t xml:space="preserve">The Tragedy of Herod and Antipater </w:t>
            </w:r>
          </w:p>
          <w:p w14:paraId="3AA80361" w14:textId="77777777" w:rsidR="003C58F5" w:rsidRPr="00392777" w:rsidRDefault="003C58F5" w:rsidP="000B3856">
            <w:pPr>
              <w:rPr>
                <w:rFonts w:ascii="Calibri" w:hAnsi="Calibri" w:cs="Calibri"/>
                <w:sz w:val="28"/>
                <w:szCs w:val="28"/>
              </w:rPr>
            </w:pPr>
          </w:p>
          <w:p w14:paraId="5A966D30"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Gervase Markham and William Sampson</w:t>
            </w:r>
          </w:p>
          <w:p w14:paraId="57E7B92E"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548CAE93" w14:textId="3467A203"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cast of characters includes a Eunuch servant (see </w:t>
            </w:r>
            <w:r w:rsidR="00E60789">
              <w:rPr>
                <w:rFonts w:ascii="Calibri" w:hAnsi="Calibri" w:cs="Calibri"/>
                <w:sz w:val="28"/>
                <w:szCs w:val="28"/>
              </w:rPr>
              <w:t>G</w:t>
            </w:r>
            <w:r w:rsidRPr="00392777">
              <w:rPr>
                <w:rFonts w:ascii="Calibri" w:hAnsi="Calibri" w:cs="Calibri"/>
                <w:sz w:val="28"/>
                <w:szCs w:val="28"/>
              </w:rPr>
              <w:t xml:space="preserve">ender and </w:t>
            </w:r>
            <w:r w:rsidR="00E60789">
              <w:rPr>
                <w:rFonts w:ascii="Calibri" w:hAnsi="Calibri" w:cs="Calibri"/>
                <w:sz w:val="28"/>
                <w:szCs w:val="28"/>
              </w:rPr>
              <w:t>D</w:t>
            </w:r>
            <w:r w:rsidRPr="00392777">
              <w:rPr>
                <w:rFonts w:ascii="Calibri" w:hAnsi="Calibri" w:cs="Calibri"/>
                <w:sz w:val="28"/>
                <w:szCs w:val="28"/>
              </w:rPr>
              <w:t xml:space="preserve">isability </w:t>
            </w:r>
            <w:r w:rsidR="00241835">
              <w:rPr>
                <w:rFonts w:ascii="Calibri" w:hAnsi="Calibri" w:cs="Calibri"/>
                <w:sz w:val="28"/>
                <w:szCs w:val="28"/>
              </w:rPr>
              <w:t>research guide</w:t>
            </w:r>
            <w:r w:rsidRPr="00392777">
              <w:rPr>
                <w:rFonts w:ascii="Calibri" w:hAnsi="Calibri" w:cs="Calibri"/>
                <w:sz w:val="28"/>
                <w:szCs w:val="28"/>
              </w:rPr>
              <w:t>s) to Queen Alexandra, mother of Marriam, and a spy for Salumith (Marriam’s sister-in-law).</w:t>
            </w:r>
          </w:p>
          <w:p w14:paraId="36B06493" w14:textId="77777777" w:rsidR="00F96F5A" w:rsidRPr="00392777" w:rsidRDefault="00F96F5A" w:rsidP="000B3856">
            <w:pPr>
              <w:rPr>
                <w:rFonts w:ascii="Calibri" w:hAnsi="Calibri" w:cs="Calibri"/>
                <w:sz w:val="28"/>
                <w:szCs w:val="28"/>
              </w:rPr>
            </w:pPr>
          </w:p>
          <w:p w14:paraId="6FB80561" w14:textId="77777777" w:rsidR="00F96F5A" w:rsidRPr="00392777" w:rsidRDefault="00F96F5A" w:rsidP="000B3856">
            <w:pPr>
              <w:rPr>
                <w:rFonts w:ascii="Calibri" w:hAnsi="Calibri" w:cs="Calibri"/>
                <w:sz w:val="28"/>
                <w:szCs w:val="28"/>
              </w:rPr>
            </w:pPr>
          </w:p>
        </w:tc>
      </w:tr>
      <w:tr w:rsidR="003C58F5" w:rsidRPr="00392777" w14:paraId="60C97CCA" w14:textId="77777777" w:rsidTr="000B3856">
        <w:tc>
          <w:tcPr>
            <w:tcW w:w="3418" w:type="dxa"/>
          </w:tcPr>
          <w:p w14:paraId="58BB518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Tragedy of Hoffman </w:t>
            </w:r>
          </w:p>
          <w:p w14:paraId="2534B59E" w14:textId="77777777" w:rsidR="003C58F5" w:rsidRPr="00392777" w:rsidRDefault="003C58F5" w:rsidP="000B3856">
            <w:pPr>
              <w:rPr>
                <w:rFonts w:ascii="Calibri" w:hAnsi="Calibri" w:cs="Calibri"/>
                <w:sz w:val="28"/>
                <w:szCs w:val="28"/>
              </w:rPr>
            </w:pPr>
          </w:p>
          <w:p w14:paraId="722830A2"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Henry Chettle</w:t>
            </w:r>
          </w:p>
          <w:p w14:paraId="0ADEA69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67B73D02" w14:textId="6E67C894"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Lucybel, maddened by the death of her fiancé (see </w:t>
            </w:r>
            <w:r w:rsidR="00E60789">
              <w:rPr>
                <w:rFonts w:ascii="Calibri" w:hAnsi="Calibri" w:cs="Calibri"/>
                <w:sz w:val="28"/>
                <w:szCs w:val="28"/>
              </w:rPr>
              <w:t>D</w:t>
            </w:r>
            <w:r w:rsidRPr="00392777">
              <w:rPr>
                <w:rFonts w:ascii="Calibri" w:hAnsi="Calibri" w:cs="Calibri"/>
                <w:sz w:val="28"/>
                <w:szCs w:val="28"/>
              </w:rPr>
              <w:t xml:space="preserve">isability </w:t>
            </w:r>
            <w:r w:rsidR="00241835">
              <w:rPr>
                <w:rFonts w:ascii="Calibri" w:hAnsi="Calibri" w:cs="Calibri"/>
                <w:sz w:val="28"/>
                <w:szCs w:val="28"/>
              </w:rPr>
              <w:t>research guide</w:t>
            </w:r>
            <w:r w:rsidRPr="00392777">
              <w:rPr>
                <w:rFonts w:ascii="Calibri" w:hAnsi="Calibri" w:cs="Calibri"/>
                <w:sz w:val="28"/>
                <w:szCs w:val="28"/>
              </w:rPr>
              <w:t>) appears wearing the clothes of Otho, whom Hoffman had killed.</w:t>
            </w:r>
          </w:p>
          <w:p w14:paraId="368B54FC" w14:textId="77777777" w:rsidR="00F96F5A" w:rsidRPr="00392777" w:rsidRDefault="00F96F5A" w:rsidP="000B3856">
            <w:pPr>
              <w:rPr>
                <w:rFonts w:ascii="Calibri" w:hAnsi="Calibri" w:cs="Calibri"/>
                <w:sz w:val="28"/>
                <w:szCs w:val="28"/>
              </w:rPr>
            </w:pPr>
          </w:p>
          <w:p w14:paraId="1AA90249" w14:textId="77777777" w:rsidR="00F96F5A" w:rsidRPr="00392777" w:rsidRDefault="00F96F5A" w:rsidP="000B3856">
            <w:pPr>
              <w:rPr>
                <w:rFonts w:ascii="Calibri" w:hAnsi="Calibri" w:cs="Calibri"/>
                <w:sz w:val="28"/>
                <w:szCs w:val="28"/>
              </w:rPr>
            </w:pPr>
          </w:p>
        </w:tc>
      </w:tr>
      <w:tr w:rsidR="003C58F5" w:rsidRPr="00392777" w14:paraId="5FA7E5B4" w14:textId="77777777" w:rsidTr="000B3856">
        <w:tc>
          <w:tcPr>
            <w:tcW w:w="3418" w:type="dxa"/>
          </w:tcPr>
          <w:p w14:paraId="2CC53C28"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Turk </w:t>
            </w:r>
          </w:p>
          <w:p w14:paraId="25A19E27" w14:textId="77777777" w:rsidR="003C58F5" w:rsidRPr="00392777" w:rsidRDefault="003C58F5" w:rsidP="000B3856">
            <w:pPr>
              <w:rPr>
                <w:rFonts w:ascii="Calibri" w:hAnsi="Calibri" w:cs="Calibri"/>
                <w:sz w:val="28"/>
                <w:szCs w:val="28"/>
              </w:rPr>
            </w:pPr>
          </w:p>
          <w:p w14:paraId="443D0CEB"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John Mason</w:t>
            </w:r>
          </w:p>
          <w:p w14:paraId="75256989"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1ED6A3E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Whitefriars Play full of homoerotic wordplay</w:t>
            </w:r>
          </w:p>
          <w:p w14:paraId="7A6F3C28" w14:textId="77777777" w:rsidR="00F96F5A" w:rsidRPr="00392777" w:rsidRDefault="00F96F5A" w:rsidP="000B3856">
            <w:pPr>
              <w:rPr>
                <w:rFonts w:ascii="Calibri" w:hAnsi="Calibri" w:cs="Calibri"/>
                <w:sz w:val="28"/>
                <w:szCs w:val="28"/>
              </w:rPr>
            </w:pPr>
          </w:p>
          <w:p w14:paraId="472622E4" w14:textId="77777777" w:rsidR="00F96F5A" w:rsidRPr="00392777" w:rsidRDefault="00F96F5A" w:rsidP="000B3856">
            <w:pPr>
              <w:rPr>
                <w:rFonts w:ascii="Calibri" w:hAnsi="Calibri" w:cs="Calibri"/>
                <w:sz w:val="28"/>
                <w:szCs w:val="28"/>
              </w:rPr>
            </w:pPr>
          </w:p>
          <w:p w14:paraId="374EA8A0" w14:textId="77777777" w:rsidR="00F96F5A" w:rsidRPr="00392777" w:rsidRDefault="00F96F5A" w:rsidP="000B3856">
            <w:pPr>
              <w:rPr>
                <w:rFonts w:ascii="Calibri" w:hAnsi="Calibri" w:cs="Calibri"/>
                <w:sz w:val="28"/>
                <w:szCs w:val="28"/>
              </w:rPr>
            </w:pPr>
          </w:p>
        </w:tc>
      </w:tr>
      <w:tr w:rsidR="003C58F5" w:rsidRPr="00392777" w14:paraId="01CCC773" w14:textId="77777777" w:rsidTr="000B3856">
        <w:tc>
          <w:tcPr>
            <w:tcW w:w="3418" w:type="dxa"/>
          </w:tcPr>
          <w:p w14:paraId="47241397"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The Two Maids of More-</w:t>
            </w:r>
            <w:proofErr w:type="spellStart"/>
            <w:r w:rsidRPr="00392777">
              <w:rPr>
                <w:rFonts w:ascii="Calibri" w:hAnsi="Calibri" w:cs="Calibri"/>
                <w:sz w:val="28"/>
                <w:szCs w:val="28"/>
              </w:rPr>
              <w:t>Clacke</w:t>
            </w:r>
            <w:proofErr w:type="spellEnd"/>
            <w:r w:rsidRPr="00392777">
              <w:rPr>
                <w:rFonts w:ascii="Calibri" w:hAnsi="Calibri" w:cs="Calibri"/>
                <w:sz w:val="28"/>
                <w:szCs w:val="28"/>
              </w:rPr>
              <w:t xml:space="preserve"> </w:t>
            </w:r>
          </w:p>
          <w:p w14:paraId="4E106298" w14:textId="77777777" w:rsidR="003C58F5" w:rsidRPr="00392777" w:rsidRDefault="003C58F5" w:rsidP="000B3856">
            <w:pPr>
              <w:rPr>
                <w:rFonts w:ascii="Calibri" w:hAnsi="Calibri" w:cs="Calibri"/>
                <w:sz w:val="28"/>
                <w:szCs w:val="28"/>
              </w:rPr>
            </w:pPr>
          </w:p>
          <w:p w14:paraId="65A339C8"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Robert Armin</w:t>
            </w:r>
          </w:p>
          <w:p w14:paraId="41ECA252"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58923BEB" w14:textId="1494FCD8" w:rsidR="003C58F5" w:rsidRDefault="003C58F5" w:rsidP="000B3856">
            <w:pPr>
              <w:rPr>
                <w:rFonts w:ascii="Calibri" w:hAnsi="Calibri" w:cs="Calibri"/>
                <w:sz w:val="28"/>
                <w:szCs w:val="28"/>
              </w:rPr>
            </w:pPr>
            <w:r w:rsidRPr="00392777">
              <w:rPr>
                <w:rFonts w:ascii="Calibri" w:hAnsi="Calibri" w:cs="Calibri"/>
                <w:sz w:val="28"/>
                <w:szCs w:val="28"/>
              </w:rPr>
              <w:t>Whitefriars Play full of homoerotic wordplay</w:t>
            </w:r>
            <w:r w:rsidR="00BC2E6E">
              <w:rPr>
                <w:rFonts w:ascii="Calibri" w:hAnsi="Calibri" w:cs="Calibri"/>
                <w:sz w:val="28"/>
                <w:szCs w:val="28"/>
              </w:rPr>
              <w:t>.</w:t>
            </w:r>
          </w:p>
          <w:p w14:paraId="5597E489" w14:textId="77777777" w:rsidR="00BC2E6E" w:rsidRDefault="00BC2E6E" w:rsidP="000B3856">
            <w:pPr>
              <w:rPr>
                <w:rFonts w:ascii="Calibri" w:hAnsi="Calibri" w:cs="Calibri"/>
                <w:sz w:val="28"/>
                <w:szCs w:val="28"/>
              </w:rPr>
            </w:pPr>
          </w:p>
          <w:p w14:paraId="26B4E3A8" w14:textId="1BDB594E" w:rsidR="00F96F5A" w:rsidRPr="00392777" w:rsidRDefault="00BC2E6E" w:rsidP="00BC2E6E">
            <w:pPr>
              <w:rPr>
                <w:rFonts w:ascii="Calibri" w:hAnsi="Calibri" w:cs="Calibri"/>
                <w:sz w:val="28"/>
                <w:szCs w:val="28"/>
              </w:rPr>
            </w:pPr>
            <w:proofErr w:type="spellStart"/>
            <w:r w:rsidRPr="00BC2E6E">
              <w:rPr>
                <w:rFonts w:ascii="Calibri" w:hAnsi="Calibri" w:cs="Calibri"/>
                <w:sz w:val="28"/>
                <w:szCs w:val="28"/>
              </w:rPr>
              <w:t>Filbon</w:t>
            </w:r>
            <w:proofErr w:type="spellEnd"/>
            <w:r w:rsidRPr="00BC2E6E">
              <w:rPr>
                <w:rFonts w:ascii="Calibri" w:hAnsi="Calibri" w:cs="Calibri"/>
                <w:sz w:val="28"/>
                <w:szCs w:val="28"/>
              </w:rPr>
              <w:t xml:space="preserve"> dresses other than in accord with the gender binary as John’s nurse.</w:t>
            </w:r>
          </w:p>
          <w:p w14:paraId="67F2F787" w14:textId="77777777" w:rsidR="00F96F5A" w:rsidRPr="00392777" w:rsidRDefault="00F96F5A" w:rsidP="000B3856">
            <w:pPr>
              <w:rPr>
                <w:rFonts w:ascii="Calibri" w:hAnsi="Calibri" w:cs="Calibri"/>
                <w:sz w:val="28"/>
                <w:szCs w:val="28"/>
              </w:rPr>
            </w:pPr>
          </w:p>
          <w:p w14:paraId="2E1BF683" w14:textId="7A94542F" w:rsidR="00F96F5A" w:rsidRPr="00392777" w:rsidRDefault="00F96F5A" w:rsidP="000B3856">
            <w:pPr>
              <w:rPr>
                <w:rFonts w:ascii="Calibri" w:hAnsi="Calibri" w:cs="Calibri"/>
                <w:sz w:val="28"/>
                <w:szCs w:val="28"/>
              </w:rPr>
            </w:pPr>
          </w:p>
        </w:tc>
      </w:tr>
      <w:tr w:rsidR="003C58F5" w:rsidRPr="00392777" w14:paraId="66FA170E" w14:textId="77777777" w:rsidTr="000B3856">
        <w:trPr>
          <w:trHeight w:val="780"/>
        </w:trPr>
        <w:tc>
          <w:tcPr>
            <w:tcW w:w="3418" w:type="dxa"/>
          </w:tcPr>
          <w:p w14:paraId="280C41AC"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Valentinian </w:t>
            </w:r>
          </w:p>
          <w:p w14:paraId="7940347B" w14:textId="77777777" w:rsidR="003C58F5" w:rsidRPr="00392777" w:rsidRDefault="003C58F5" w:rsidP="000B3856">
            <w:pPr>
              <w:rPr>
                <w:rFonts w:ascii="Calibri" w:hAnsi="Calibri" w:cs="Calibri"/>
                <w:sz w:val="28"/>
                <w:szCs w:val="28"/>
              </w:rPr>
            </w:pPr>
          </w:p>
          <w:p w14:paraId="2F2A5117"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John Fletcher</w:t>
            </w:r>
          </w:p>
          <w:p w14:paraId="0575A352"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5F2DEF1B" w14:textId="3410B0C2"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cast includes Phidias, </w:t>
            </w:r>
            <w:proofErr w:type="spellStart"/>
            <w:r w:rsidRPr="00392777">
              <w:rPr>
                <w:rFonts w:ascii="Calibri" w:hAnsi="Calibri" w:cs="Calibri"/>
                <w:sz w:val="28"/>
                <w:szCs w:val="28"/>
              </w:rPr>
              <w:t>Aretus</w:t>
            </w:r>
            <w:proofErr w:type="spellEnd"/>
            <w:r w:rsidRPr="00392777">
              <w:rPr>
                <w:rFonts w:ascii="Calibri" w:hAnsi="Calibri" w:cs="Calibri"/>
                <w:sz w:val="28"/>
                <w:szCs w:val="28"/>
              </w:rPr>
              <w:t xml:space="preserve"> and </w:t>
            </w:r>
            <w:proofErr w:type="spellStart"/>
            <w:r w:rsidRPr="00392777">
              <w:rPr>
                <w:rFonts w:ascii="Calibri" w:hAnsi="Calibri" w:cs="Calibri"/>
                <w:sz w:val="28"/>
                <w:szCs w:val="28"/>
              </w:rPr>
              <w:t>Lycias</w:t>
            </w:r>
            <w:proofErr w:type="spellEnd"/>
            <w:r w:rsidRPr="00392777">
              <w:rPr>
                <w:rFonts w:ascii="Calibri" w:hAnsi="Calibri" w:cs="Calibri"/>
                <w:sz w:val="28"/>
                <w:szCs w:val="28"/>
              </w:rPr>
              <w:t xml:space="preserve"> (all eunuchs, see </w:t>
            </w:r>
            <w:r w:rsidR="00E60789">
              <w:rPr>
                <w:rFonts w:ascii="Calibri" w:hAnsi="Calibri" w:cs="Calibri"/>
                <w:sz w:val="28"/>
                <w:szCs w:val="28"/>
              </w:rPr>
              <w:t>D</w:t>
            </w:r>
            <w:r w:rsidRPr="00392777">
              <w:rPr>
                <w:rFonts w:ascii="Calibri" w:hAnsi="Calibri" w:cs="Calibri"/>
                <w:sz w:val="28"/>
                <w:szCs w:val="28"/>
              </w:rPr>
              <w:t xml:space="preserve">isability and </w:t>
            </w:r>
            <w:r w:rsidR="00E60789">
              <w:rPr>
                <w:rFonts w:ascii="Calibri" w:hAnsi="Calibri" w:cs="Calibri"/>
                <w:sz w:val="28"/>
                <w:szCs w:val="28"/>
              </w:rPr>
              <w:t>G</w:t>
            </w:r>
            <w:r w:rsidRPr="00392777">
              <w:rPr>
                <w:rFonts w:ascii="Calibri" w:hAnsi="Calibri" w:cs="Calibri"/>
                <w:sz w:val="28"/>
                <w:szCs w:val="28"/>
              </w:rPr>
              <w:t xml:space="preserve">ender </w:t>
            </w:r>
            <w:r w:rsidR="00241835">
              <w:rPr>
                <w:rFonts w:ascii="Calibri" w:hAnsi="Calibri" w:cs="Calibri"/>
                <w:sz w:val="28"/>
                <w:szCs w:val="28"/>
              </w:rPr>
              <w:t>research guide</w:t>
            </w:r>
            <w:r w:rsidRPr="00392777">
              <w:rPr>
                <w:rFonts w:ascii="Calibri" w:hAnsi="Calibri" w:cs="Calibri"/>
                <w:sz w:val="28"/>
                <w:szCs w:val="28"/>
              </w:rPr>
              <w:t xml:space="preserve">s).  </w:t>
            </w:r>
          </w:p>
          <w:p w14:paraId="691DBAB7" w14:textId="77777777" w:rsidR="00F96F5A" w:rsidRPr="00392777" w:rsidRDefault="00F96F5A" w:rsidP="000B3856">
            <w:pPr>
              <w:rPr>
                <w:rFonts w:ascii="Calibri" w:hAnsi="Calibri" w:cs="Calibri"/>
                <w:sz w:val="28"/>
                <w:szCs w:val="28"/>
              </w:rPr>
            </w:pPr>
          </w:p>
          <w:p w14:paraId="0D072A9A" w14:textId="77777777" w:rsidR="00F96F5A" w:rsidRPr="00392777" w:rsidRDefault="00F96F5A" w:rsidP="000B3856">
            <w:pPr>
              <w:rPr>
                <w:rFonts w:ascii="Calibri" w:hAnsi="Calibri" w:cs="Calibri"/>
                <w:sz w:val="28"/>
                <w:szCs w:val="28"/>
              </w:rPr>
            </w:pPr>
          </w:p>
        </w:tc>
      </w:tr>
      <w:tr w:rsidR="003C58F5" w:rsidRPr="00392777" w14:paraId="1DDD8EF7" w14:textId="77777777" w:rsidTr="000B3856">
        <w:trPr>
          <w:trHeight w:val="780"/>
        </w:trPr>
        <w:tc>
          <w:tcPr>
            <w:tcW w:w="3418" w:type="dxa"/>
          </w:tcPr>
          <w:p w14:paraId="23536E5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The Virgin Martyr</w:t>
            </w:r>
          </w:p>
          <w:p w14:paraId="52BDF6C5"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Thomas Dekker and Philip Massinger </w:t>
            </w:r>
          </w:p>
          <w:p w14:paraId="5CB0CF9D"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35938D28" w14:textId="33BF541C"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Dorothea’s (comic) servant </w:t>
            </w:r>
            <w:proofErr w:type="spellStart"/>
            <w:r w:rsidRPr="00392777">
              <w:rPr>
                <w:rFonts w:ascii="Calibri" w:hAnsi="Calibri" w:cs="Calibri"/>
                <w:sz w:val="28"/>
                <w:szCs w:val="28"/>
              </w:rPr>
              <w:t>Spungius</w:t>
            </w:r>
            <w:proofErr w:type="spellEnd"/>
            <w:r w:rsidRPr="00392777">
              <w:rPr>
                <w:rFonts w:ascii="Calibri" w:hAnsi="Calibri" w:cs="Calibri"/>
                <w:sz w:val="28"/>
                <w:szCs w:val="28"/>
              </w:rPr>
              <w:t xml:space="preserve"> seems to be a Eunuch (see </w:t>
            </w:r>
            <w:r w:rsidR="00E60789">
              <w:rPr>
                <w:rFonts w:ascii="Calibri" w:hAnsi="Calibri" w:cs="Calibri"/>
                <w:sz w:val="28"/>
                <w:szCs w:val="28"/>
              </w:rPr>
              <w:t>D</w:t>
            </w:r>
            <w:r w:rsidRPr="00392777">
              <w:rPr>
                <w:rFonts w:ascii="Calibri" w:hAnsi="Calibri" w:cs="Calibri"/>
                <w:sz w:val="28"/>
                <w:szCs w:val="28"/>
              </w:rPr>
              <w:t xml:space="preserve">isability and </w:t>
            </w:r>
            <w:r w:rsidR="00E60789">
              <w:rPr>
                <w:rFonts w:ascii="Calibri" w:hAnsi="Calibri" w:cs="Calibri"/>
                <w:sz w:val="28"/>
                <w:szCs w:val="28"/>
              </w:rPr>
              <w:t>G</w:t>
            </w:r>
            <w:r w:rsidRPr="00392777">
              <w:rPr>
                <w:rFonts w:ascii="Calibri" w:hAnsi="Calibri" w:cs="Calibri"/>
                <w:sz w:val="28"/>
                <w:szCs w:val="28"/>
              </w:rPr>
              <w:t xml:space="preserve">ender </w:t>
            </w:r>
            <w:r w:rsidR="00241835">
              <w:rPr>
                <w:rFonts w:ascii="Calibri" w:hAnsi="Calibri" w:cs="Calibri"/>
                <w:sz w:val="28"/>
                <w:szCs w:val="28"/>
              </w:rPr>
              <w:t>research guide</w:t>
            </w:r>
            <w:r w:rsidRPr="00392777">
              <w:rPr>
                <w:rFonts w:ascii="Calibri" w:hAnsi="Calibri" w:cs="Calibri"/>
                <w:sz w:val="28"/>
                <w:szCs w:val="28"/>
              </w:rPr>
              <w:t>s)</w:t>
            </w:r>
            <w:r w:rsidR="00BC2E6E">
              <w:rPr>
                <w:rFonts w:ascii="Calibri" w:hAnsi="Calibri" w:cs="Calibri"/>
                <w:sz w:val="28"/>
                <w:szCs w:val="28"/>
              </w:rPr>
              <w:t>.</w:t>
            </w:r>
          </w:p>
          <w:p w14:paraId="6E1910A6" w14:textId="77777777" w:rsidR="00F96F5A" w:rsidRPr="00392777" w:rsidRDefault="00F96F5A" w:rsidP="000B3856">
            <w:pPr>
              <w:rPr>
                <w:rFonts w:ascii="Calibri" w:hAnsi="Calibri" w:cs="Calibri"/>
                <w:sz w:val="28"/>
                <w:szCs w:val="28"/>
              </w:rPr>
            </w:pPr>
          </w:p>
          <w:p w14:paraId="06199108" w14:textId="77777777" w:rsidR="00F96F5A" w:rsidRPr="00392777" w:rsidRDefault="00F96F5A" w:rsidP="000B3856">
            <w:pPr>
              <w:rPr>
                <w:rFonts w:ascii="Calibri" w:hAnsi="Calibri" w:cs="Calibri"/>
                <w:sz w:val="28"/>
                <w:szCs w:val="28"/>
              </w:rPr>
            </w:pPr>
          </w:p>
        </w:tc>
      </w:tr>
      <w:tr w:rsidR="003C58F5" w:rsidRPr="00392777" w14:paraId="6A57C3C7" w14:textId="77777777" w:rsidTr="000B3856">
        <w:trPr>
          <w:trHeight w:val="780"/>
        </w:trPr>
        <w:tc>
          <w:tcPr>
            <w:tcW w:w="3418" w:type="dxa"/>
          </w:tcPr>
          <w:p w14:paraId="57C24FE7"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Volpone </w:t>
            </w:r>
          </w:p>
          <w:p w14:paraId="54803745" w14:textId="77777777" w:rsidR="003C58F5" w:rsidRPr="00392777" w:rsidRDefault="003C58F5" w:rsidP="000B3856">
            <w:pPr>
              <w:rPr>
                <w:rFonts w:ascii="Calibri" w:hAnsi="Calibri" w:cs="Calibri"/>
                <w:sz w:val="28"/>
                <w:szCs w:val="28"/>
              </w:rPr>
            </w:pPr>
          </w:p>
          <w:p w14:paraId="55D5308D"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Ben Jonson</w:t>
            </w:r>
          </w:p>
          <w:p w14:paraId="073D01A9" w14:textId="77777777" w:rsidR="003C58F5" w:rsidRDefault="003C58F5" w:rsidP="000B3856">
            <w:pPr>
              <w:rPr>
                <w:rFonts w:ascii="Calibri" w:hAnsi="Calibri" w:cs="Calibri"/>
                <w:sz w:val="28"/>
                <w:szCs w:val="28"/>
              </w:rPr>
            </w:pPr>
            <w:r w:rsidRPr="00392777">
              <w:rPr>
                <w:rFonts w:ascii="Calibri" w:hAnsi="Calibri" w:cs="Calibri"/>
                <w:sz w:val="28"/>
                <w:szCs w:val="28"/>
              </w:rPr>
              <w:t>(RND)</w:t>
            </w:r>
          </w:p>
          <w:p w14:paraId="6EB46CEF" w14:textId="2081A45E" w:rsidR="00BC2E6E" w:rsidRPr="00392777" w:rsidRDefault="00BC2E6E" w:rsidP="000B3856">
            <w:pPr>
              <w:rPr>
                <w:rFonts w:ascii="Calibri" w:hAnsi="Calibri" w:cs="Calibri"/>
                <w:sz w:val="28"/>
                <w:szCs w:val="28"/>
              </w:rPr>
            </w:pPr>
          </w:p>
        </w:tc>
        <w:tc>
          <w:tcPr>
            <w:tcW w:w="5369" w:type="dxa"/>
          </w:tcPr>
          <w:p w14:paraId="1AC3F341" w14:textId="0501A340" w:rsidR="00F96F5A" w:rsidRPr="00392777" w:rsidRDefault="003C58F5" w:rsidP="000B3856">
            <w:pPr>
              <w:rPr>
                <w:rFonts w:ascii="Calibri" w:hAnsi="Calibri" w:cs="Calibri"/>
                <w:sz w:val="28"/>
                <w:szCs w:val="28"/>
              </w:rPr>
            </w:pPr>
            <w:r w:rsidRPr="00392777">
              <w:rPr>
                <w:rFonts w:ascii="Calibri" w:hAnsi="Calibri" w:cs="Calibri"/>
                <w:sz w:val="28"/>
                <w:szCs w:val="28"/>
              </w:rPr>
              <w:t xml:space="preserve">The cast for this play includes </w:t>
            </w:r>
            <w:proofErr w:type="spellStart"/>
            <w:r w:rsidRPr="00392777">
              <w:rPr>
                <w:rFonts w:ascii="Calibri" w:hAnsi="Calibri" w:cs="Calibri"/>
                <w:sz w:val="28"/>
                <w:szCs w:val="28"/>
              </w:rPr>
              <w:t>Androgyno</w:t>
            </w:r>
            <w:proofErr w:type="spellEnd"/>
            <w:r w:rsidRPr="00392777">
              <w:rPr>
                <w:rFonts w:ascii="Calibri" w:hAnsi="Calibri" w:cs="Calibri"/>
                <w:sz w:val="28"/>
                <w:szCs w:val="28"/>
              </w:rPr>
              <w:t xml:space="preserve">, </w:t>
            </w:r>
            <w:proofErr w:type="gramStart"/>
            <w:r w:rsidRPr="00392777">
              <w:rPr>
                <w:rFonts w:ascii="Calibri" w:hAnsi="Calibri" w:cs="Calibri"/>
                <w:sz w:val="28"/>
                <w:szCs w:val="28"/>
              </w:rPr>
              <w:t>an</w:t>
            </w:r>
            <w:proofErr w:type="gramEnd"/>
            <w:r w:rsidRPr="00392777">
              <w:rPr>
                <w:rFonts w:ascii="Calibri" w:hAnsi="Calibri" w:cs="Calibri"/>
                <w:sz w:val="28"/>
                <w:szCs w:val="28"/>
              </w:rPr>
              <w:t xml:space="preserve"> Hermaphrodite and </w:t>
            </w:r>
            <w:proofErr w:type="spellStart"/>
            <w:r w:rsidRPr="00392777">
              <w:rPr>
                <w:rFonts w:ascii="Calibri" w:hAnsi="Calibri" w:cs="Calibri"/>
                <w:sz w:val="28"/>
                <w:szCs w:val="28"/>
              </w:rPr>
              <w:t>Castrone</w:t>
            </w:r>
            <w:proofErr w:type="spellEnd"/>
            <w:r w:rsidRPr="00392777">
              <w:rPr>
                <w:rFonts w:ascii="Calibri" w:hAnsi="Calibri" w:cs="Calibri"/>
                <w:sz w:val="28"/>
                <w:szCs w:val="28"/>
              </w:rPr>
              <w:t xml:space="preserve">, </w:t>
            </w:r>
            <w:proofErr w:type="gramStart"/>
            <w:r w:rsidRPr="00392777">
              <w:rPr>
                <w:rFonts w:ascii="Calibri" w:hAnsi="Calibri" w:cs="Calibri"/>
                <w:sz w:val="28"/>
                <w:szCs w:val="28"/>
              </w:rPr>
              <w:t>an</w:t>
            </w:r>
            <w:proofErr w:type="gramEnd"/>
            <w:r w:rsidRPr="00392777">
              <w:rPr>
                <w:rFonts w:ascii="Calibri" w:hAnsi="Calibri" w:cs="Calibri"/>
                <w:sz w:val="28"/>
                <w:szCs w:val="28"/>
              </w:rPr>
              <w:t xml:space="preserve"> Eunuch</w:t>
            </w:r>
            <w:r w:rsidR="00E60789">
              <w:rPr>
                <w:rFonts w:ascii="Calibri" w:hAnsi="Calibri" w:cs="Calibri"/>
                <w:sz w:val="28"/>
                <w:szCs w:val="28"/>
              </w:rPr>
              <w:t xml:space="preserve"> </w:t>
            </w:r>
            <w:r w:rsidR="00E60789" w:rsidRPr="00E60789">
              <w:rPr>
                <w:rFonts w:ascii="Calibri" w:hAnsi="Calibri" w:cs="Calibri"/>
                <w:sz w:val="28"/>
                <w:szCs w:val="28"/>
              </w:rPr>
              <w:t xml:space="preserve">(see Disability and Gender </w:t>
            </w:r>
            <w:r w:rsidR="00241835">
              <w:rPr>
                <w:rFonts w:ascii="Calibri" w:hAnsi="Calibri" w:cs="Calibri"/>
                <w:sz w:val="28"/>
                <w:szCs w:val="28"/>
              </w:rPr>
              <w:t>research guide</w:t>
            </w:r>
            <w:r w:rsidR="00E60789" w:rsidRPr="00E60789">
              <w:rPr>
                <w:rFonts w:ascii="Calibri" w:hAnsi="Calibri" w:cs="Calibri"/>
                <w:sz w:val="28"/>
                <w:szCs w:val="28"/>
              </w:rPr>
              <w:t>s).</w:t>
            </w:r>
          </w:p>
        </w:tc>
      </w:tr>
      <w:tr w:rsidR="003C58F5" w:rsidRPr="00392777" w14:paraId="4C8ECABD" w14:textId="77777777" w:rsidTr="000B3856">
        <w:trPr>
          <w:trHeight w:val="780"/>
        </w:trPr>
        <w:tc>
          <w:tcPr>
            <w:tcW w:w="3418" w:type="dxa"/>
          </w:tcPr>
          <w:p w14:paraId="43FE87DA"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lastRenderedPageBreak/>
              <w:t xml:space="preserve">The Wars of Cyrus </w:t>
            </w:r>
          </w:p>
          <w:p w14:paraId="16AE98E1" w14:textId="77777777" w:rsidR="003C58F5" w:rsidRPr="00392777" w:rsidRDefault="003C58F5" w:rsidP="000B3856">
            <w:pPr>
              <w:rPr>
                <w:rFonts w:ascii="Calibri" w:hAnsi="Calibri" w:cs="Calibri"/>
                <w:sz w:val="28"/>
                <w:szCs w:val="28"/>
              </w:rPr>
            </w:pPr>
          </w:p>
          <w:p w14:paraId="432BABAE"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Anon.</w:t>
            </w:r>
          </w:p>
          <w:p w14:paraId="15096DBD" w14:textId="77777777" w:rsidR="003C58F5" w:rsidRDefault="003C58F5" w:rsidP="000B3856">
            <w:pPr>
              <w:rPr>
                <w:rFonts w:ascii="Calibri" w:hAnsi="Calibri" w:cs="Calibri"/>
                <w:sz w:val="28"/>
                <w:szCs w:val="28"/>
              </w:rPr>
            </w:pPr>
            <w:r w:rsidRPr="00392777">
              <w:rPr>
                <w:rFonts w:ascii="Calibri" w:hAnsi="Calibri" w:cs="Calibri"/>
                <w:sz w:val="28"/>
                <w:szCs w:val="28"/>
              </w:rPr>
              <w:t>(RND)</w:t>
            </w:r>
          </w:p>
          <w:p w14:paraId="7D661809" w14:textId="77777777" w:rsidR="00BC2E6E" w:rsidRPr="00392777" w:rsidRDefault="00BC2E6E" w:rsidP="000B3856">
            <w:pPr>
              <w:rPr>
                <w:rFonts w:ascii="Calibri" w:hAnsi="Calibri" w:cs="Calibri"/>
                <w:sz w:val="28"/>
                <w:szCs w:val="28"/>
              </w:rPr>
            </w:pPr>
          </w:p>
        </w:tc>
        <w:tc>
          <w:tcPr>
            <w:tcW w:w="5369" w:type="dxa"/>
          </w:tcPr>
          <w:p w14:paraId="5C97603D"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Alexandra exchanges clothes with her page </w:t>
            </w:r>
            <w:proofErr w:type="spellStart"/>
            <w:r w:rsidRPr="00392777">
              <w:rPr>
                <w:rFonts w:ascii="Calibri" w:hAnsi="Calibri" w:cs="Calibri"/>
                <w:sz w:val="28"/>
                <w:szCs w:val="28"/>
              </w:rPr>
              <w:t>Libanio</w:t>
            </w:r>
            <w:proofErr w:type="spellEnd"/>
            <w:r w:rsidRPr="00392777">
              <w:rPr>
                <w:rFonts w:ascii="Calibri" w:hAnsi="Calibri" w:cs="Calibri"/>
                <w:sz w:val="28"/>
                <w:szCs w:val="28"/>
              </w:rPr>
              <w:t>, who kills Dinon (who had fallen in love with the supposed Alexandra).</w:t>
            </w:r>
          </w:p>
          <w:p w14:paraId="50B50BB4" w14:textId="77777777" w:rsidR="00F96F5A" w:rsidRPr="00392777" w:rsidRDefault="00F96F5A" w:rsidP="000B3856">
            <w:pPr>
              <w:rPr>
                <w:rFonts w:ascii="Calibri" w:hAnsi="Calibri" w:cs="Calibri"/>
                <w:sz w:val="28"/>
                <w:szCs w:val="28"/>
              </w:rPr>
            </w:pPr>
          </w:p>
        </w:tc>
      </w:tr>
      <w:tr w:rsidR="003C58F5" w:rsidRPr="00392777" w14:paraId="592170B6" w14:textId="77777777" w:rsidTr="000B3856">
        <w:trPr>
          <w:trHeight w:val="780"/>
        </w:trPr>
        <w:tc>
          <w:tcPr>
            <w:tcW w:w="3418" w:type="dxa"/>
          </w:tcPr>
          <w:p w14:paraId="1D04800A"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Westward Ho!</w:t>
            </w:r>
          </w:p>
          <w:p w14:paraId="50B0CF22" w14:textId="77777777" w:rsidR="003C58F5" w:rsidRPr="00392777" w:rsidRDefault="003C58F5" w:rsidP="000B3856">
            <w:pPr>
              <w:rPr>
                <w:rFonts w:ascii="Calibri" w:hAnsi="Calibri" w:cs="Calibri"/>
                <w:sz w:val="28"/>
                <w:szCs w:val="28"/>
              </w:rPr>
            </w:pPr>
          </w:p>
          <w:p w14:paraId="2A071A7A"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John Webster and Thomas Dekker</w:t>
            </w:r>
          </w:p>
          <w:p w14:paraId="5D01D048" w14:textId="77777777" w:rsidR="003C58F5" w:rsidRDefault="003C58F5" w:rsidP="000B3856">
            <w:pPr>
              <w:rPr>
                <w:rFonts w:ascii="Calibri" w:hAnsi="Calibri" w:cs="Calibri"/>
                <w:sz w:val="28"/>
                <w:szCs w:val="28"/>
              </w:rPr>
            </w:pPr>
            <w:r w:rsidRPr="00392777">
              <w:rPr>
                <w:rFonts w:ascii="Calibri" w:hAnsi="Calibri" w:cs="Calibri"/>
                <w:sz w:val="28"/>
                <w:szCs w:val="28"/>
              </w:rPr>
              <w:t>(RND)</w:t>
            </w:r>
          </w:p>
          <w:p w14:paraId="6D8F8CF7" w14:textId="77777777" w:rsidR="00BC2E6E" w:rsidRPr="00392777" w:rsidRDefault="00BC2E6E" w:rsidP="000B3856">
            <w:pPr>
              <w:rPr>
                <w:rFonts w:ascii="Calibri" w:hAnsi="Calibri" w:cs="Calibri"/>
                <w:sz w:val="28"/>
                <w:szCs w:val="28"/>
              </w:rPr>
            </w:pPr>
          </w:p>
        </w:tc>
        <w:tc>
          <w:tcPr>
            <w:tcW w:w="5369" w:type="dxa"/>
          </w:tcPr>
          <w:p w14:paraId="4C66E16D" w14:textId="29A043BB" w:rsidR="003C58F5" w:rsidRPr="00392777" w:rsidRDefault="003C58F5" w:rsidP="000B3856">
            <w:pPr>
              <w:rPr>
                <w:rFonts w:ascii="Calibri" w:hAnsi="Calibri" w:cs="Calibri"/>
                <w:sz w:val="28"/>
                <w:szCs w:val="28"/>
              </w:rPr>
            </w:pPr>
            <w:r w:rsidRPr="00392777">
              <w:rPr>
                <w:rFonts w:ascii="Calibri" w:hAnsi="Calibri" w:cs="Calibri"/>
                <w:sz w:val="28"/>
                <w:szCs w:val="28"/>
              </w:rPr>
              <w:t>Justiniano dresses as his wife to foil her assignation with the Earl</w:t>
            </w:r>
            <w:r w:rsidR="00BC2E6E">
              <w:rPr>
                <w:rFonts w:ascii="Calibri" w:hAnsi="Calibri" w:cs="Calibri"/>
                <w:sz w:val="28"/>
                <w:szCs w:val="28"/>
              </w:rPr>
              <w:t>.</w:t>
            </w:r>
          </w:p>
          <w:p w14:paraId="1EE151EC" w14:textId="77777777" w:rsidR="00F96F5A" w:rsidRPr="00392777" w:rsidRDefault="00F96F5A" w:rsidP="000B3856">
            <w:pPr>
              <w:rPr>
                <w:rFonts w:ascii="Calibri" w:hAnsi="Calibri" w:cs="Calibri"/>
                <w:sz w:val="28"/>
                <w:szCs w:val="28"/>
              </w:rPr>
            </w:pPr>
          </w:p>
          <w:p w14:paraId="371FC6FC" w14:textId="77777777" w:rsidR="00F96F5A" w:rsidRPr="00392777" w:rsidRDefault="00F96F5A" w:rsidP="000B3856">
            <w:pPr>
              <w:rPr>
                <w:rFonts w:ascii="Calibri" w:hAnsi="Calibri" w:cs="Calibri"/>
                <w:sz w:val="28"/>
                <w:szCs w:val="28"/>
              </w:rPr>
            </w:pPr>
          </w:p>
        </w:tc>
      </w:tr>
      <w:tr w:rsidR="003C58F5" w:rsidRPr="00392777" w14:paraId="4A3A2E21" w14:textId="77777777" w:rsidTr="000B3856">
        <w:trPr>
          <w:trHeight w:val="780"/>
        </w:trPr>
        <w:tc>
          <w:tcPr>
            <w:tcW w:w="3418" w:type="dxa"/>
          </w:tcPr>
          <w:p w14:paraId="72EDD4AD"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What You Will </w:t>
            </w:r>
          </w:p>
          <w:p w14:paraId="2904D388" w14:textId="77777777" w:rsidR="003C58F5" w:rsidRPr="00392777" w:rsidRDefault="003C58F5" w:rsidP="000B3856">
            <w:pPr>
              <w:rPr>
                <w:rFonts w:ascii="Calibri" w:hAnsi="Calibri" w:cs="Calibri"/>
                <w:sz w:val="28"/>
                <w:szCs w:val="28"/>
              </w:rPr>
            </w:pPr>
          </w:p>
          <w:p w14:paraId="3933C46D"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John Marston</w:t>
            </w:r>
          </w:p>
          <w:p w14:paraId="07103E6F" w14:textId="77777777" w:rsidR="003C58F5" w:rsidRDefault="003C58F5" w:rsidP="000B3856">
            <w:pPr>
              <w:rPr>
                <w:rFonts w:ascii="Calibri" w:hAnsi="Calibri" w:cs="Calibri"/>
                <w:sz w:val="28"/>
                <w:szCs w:val="28"/>
              </w:rPr>
            </w:pPr>
            <w:r w:rsidRPr="00392777">
              <w:rPr>
                <w:rFonts w:ascii="Calibri" w:hAnsi="Calibri" w:cs="Calibri"/>
                <w:sz w:val="28"/>
                <w:szCs w:val="28"/>
              </w:rPr>
              <w:t>(RND)</w:t>
            </w:r>
          </w:p>
          <w:p w14:paraId="12035009" w14:textId="52B44229" w:rsidR="00BC2E6E" w:rsidRPr="00392777" w:rsidRDefault="00BC2E6E" w:rsidP="000B3856">
            <w:pPr>
              <w:rPr>
                <w:rFonts w:ascii="Calibri" w:hAnsi="Calibri" w:cs="Calibri"/>
                <w:sz w:val="28"/>
                <w:szCs w:val="28"/>
              </w:rPr>
            </w:pPr>
          </w:p>
        </w:tc>
        <w:tc>
          <w:tcPr>
            <w:tcW w:w="5369" w:type="dxa"/>
          </w:tcPr>
          <w:p w14:paraId="2927BCDB" w14:textId="07048022" w:rsidR="003C58F5" w:rsidRPr="00392777" w:rsidRDefault="003C58F5" w:rsidP="000B3856">
            <w:pPr>
              <w:rPr>
                <w:rFonts w:ascii="Calibri" w:hAnsi="Calibri" w:cs="Calibri"/>
                <w:sz w:val="28"/>
                <w:szCs w:val="28"/>
              </w:rPr>
            </w:pPr>
            <w:r w:rsidRPr="00392777">
              <w:rPr>
                <w:rFonts w:ascii="Calibri" w:hAnsi="Calibri" w:cs="Calibri"/>
                <w:sz w:val="28"/>
                <w:szCs w:val="28"/>
              </w:rPr>
              <w:t>Holofernes Pippo dresses otherwise than in accord with the gender binary</w:t>
            </w:r>
            <w:r w:rsidR="00BC2E6E">
              <w:rPr>
                <w:rFonts w:ascii="Calibri" w:hAnsi="Calibri" w:cs="Calibri"/>
                <w:sz w:val="28"/>
                <w:szCs w:val="28"/>
              </w:rPr>
              <w:t>.</w:t>
            </w:r>
          </w:p>
          <w:p w14:paraId="34D42240" w14:textId="77777777" w:rsidR="00F96F5A" w:rsidRPr="00392777" w:rsidRDefault="00F96F5A" w:rsidP="000B3856">
            <w:pPr>
              <w:rPr>
                <w:rFonts w:ascii="Calibri" w:hAnsi="Calibri" w:cs="Calibri"/>
                <w:sz w:val="28"/>
                <w:szCs w:val="28"/>
              </w:rPr>
            </w:pPr>
          </w:p>
          <w:p w14:paraId="242212DB" w14:textId="77777777" w:rsidR="00F96F5A" w:rsidRPr="00392777" w:rsidRDefault="00F96F5A" w:rsidP="000B3856">
            <w:pPr>
              <w:rPr>
                <w:rFonts w:ascii="Calibri" w:hAnsi="Calibri" w:cs="Calibri"/>
                <w:sz w:val="28"/>
                <w:szCs w:val="28"/>
              </w:rPr>
            </w:pPr>
          </w:p>
        </w:tc>
      </w:tr>
      <w:tr w:rsidR="003C58F5" w:rsidRPr="00392777" w14:paraId="68F7572E" w14:textId="77777777" w:rsidTr="000B3856">
        <w:tc>
          <w:tcPr>
            <w:tcW w:w="3418" w:type="dxa"/>
          </w:tcPr>
          <w:p w14:paraId="35088846"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White Devil </w:t>
            </w:r>
          </w:p>
          <w:p w14:paraId="2360A891" w14:textId="77777777" w:rsidR="003C58F5" w:rsidRPr="00392777" w:rsidRDefault="003C58F5" w:rsidP="000B3856">
            <w:pPr>
              <w:rPr>
                <w:rFonts w:ascii="Calibri" w:hAnsi="Calibri" w:cs="Calibri"/>
                <w:sz w:val="28"/>
                <w:szCs w:val="28"/>
              </w:rPr>
            </w:pPr>
          </w:p>
          <w:p w14:paraId="4E2F92EC"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John Webster</w:t>
            </w:r>
          </w:p>
          <w:p w14:paraId="1224562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(2017)</w:t>
            </w:r>
            <w:r w:rsidRPr="00392777">
              <w:rPr>
                <w:rFonts w:ascii="Calibri" w:hAnsi="Calibri" w:cs="Calibri"/>
                <w:sz w:val="28"/>
                <w:szCs w:val="28"/>
              </w:rPr>
              <w:tab/>
            </w:r>
          </w:p>
        </w:tc>
        <w:tc>
          <w:tcPr>
            <w:tcW w:w="5369" w:type="dxa"/>
          </w:tcPr>
          <w:p w14:paraId="1A06503A" w14:textId="35CCF063" w:rsidR="003C58F5" w:rsidRDefault="003C58F5" w:rsidP="000B3856">
            <w:pPr>
              <w:rPr>
                <w:rFonts w:ascii="Calibri" w:hAnsi="Calibri" w:cs="Calibri"/>
                <w:sz w:val="28"/>
                <w:szCs w:val="28"/>
              </w:rPr>
            </w:pPr>
            <w:proofErr w:type="spellStart"/>
            <w:r w:rsidRPr="00392777">
              <w:rPr>
                <w:rFonts w:ascii="Calibri" w:hAnsi="Calibri" w:cs="Calibri"/>
                <w:sz w:val="28"/>
                <w:szCs w:val="28"/>
              </w:rPr>
              <w:t>Flamineo</w:t>
            </w:r>
            <w:proofErr w:type="spellEnd"/>
            <w:r w:rsidRPr="00392777">
              <w:rPr>
                <w:rFonts w:ascii="Calibri" w:hAnsi="Calibri" w:cs="Calibri"/>
                <w:sz w:val="28"/>
                <w:szCs w:val="28"/>
              </w:rPr>
              <w:t xml:space="preserve"> confesses that “conspiring with a beard made me a graduate”, dreams with Lodovico about spending time together in their underclothes “and be lousy</w:t>
            </w:r>
            <w:proofErr w:type="gramStart"/>
            <w:r w:rsidRPr="00392777">
              <w:rPr>
                <w:rFonts w:ascii="Calibri" w:hAnsi="Calibri" w:cs="Calibri"/>
                <w:sz w:val="28"/>
                <w:szCs w:val="28"/>
              </w:rPr>
              <w:t>”, and</w:t>
            </w:r>
            <w:proofErr w:type="gramEnd"/>
            <w:r w:rsidRPr="00392777">
              <w:rPr>
                <w:rFonts w:ascii="Calibri" w:hAnsi="Calibri" w:cs="Calibri"/>
                <w:sz w:val="28"/>
                <w:szCs w:val="28"/>
              </w:rPr>
              <w:t xml:space="preserve"> suggests becoming the “endeared minion” of a cardinal. </w:t>
            </w:r>
          </w:p>
          <w:p w14:paraId="27F9D9CA" w14:textId="77777777" w:rsidR="00F16C5B" w:rsidRPr="00392777" w:rsidRDefault="00F16C5B" w:rsidP="000B3856">
            <w:pPr>
              <w:rPr>
                <w:rFonts w:ascii="Calibri" w:hAnsi="Calibri" w:cs="Calibri"/>
                <w:sz w:val="28"/>
                <w:szCs w:val="28"/>
              </w:rPr>
            </w:pPr>
          </w:p>
          <w:p w14:paraId="3CB74240"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Giovanni appears not to conform to his elders’ models of adulthood and masculinity.</w:t>
            </w:r>
          </w:p>
          <w:p w14:paraId="534D88D5" w14:textId="77777777" w:rsidR="00F96F5A" w:rsidRDefault="00F96F5A" w:rsidP="000B3856">
            <w:pPr>
              <w:rPr>
                <w:rFonts w:ascii="Calibri" w:hAnsi="Calibri" w:cs="Calibri"/>
                <w:sz w:val="28"/>
                <w:szCs w:val="28"/>
              </w:rPr>
            </w:pPr>
          </w:p>
          <w:p w14:paraId="7F40833A" w14:textId="77777777" w:rsidR="00BC2E6E" w:rsidRPr="00392777" w:rsidRDefault="00BC2E6E" w:rsidP="000B3856">
            <w:pPr>
              <w:rPr>
                <w:rFonts w:ascii="Calibri" w:hAnsi="Calibri" w:cs="Calibri"/>
                <w:sz w:val="28"/>
                <w:szCs w:val="28"/>
              </w:rPr>
            </w:pPr>
          </w:p>
        </w:tc>
      </w:tr>
      <w:tr w:rsidR="003C58F5" w:rsidRPr="00392777" w14:paraId="6F967C09" w14:textId="77777777" w:rsidTr="000B3856">
        <w:tc>
          <w:tcPr>
            <w:tcW w:w="3418" w:type="dxa"/>
          </w:tcPr>
          <w:p w14:paraId="73D87D8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The Widow </w:t>
            </w:r>
          </w:p>
          <w:p w14:paraId="535409D1" w14:textId="77777777" w:rsidR="003C58F5" w:rsidRPr="00392777" w:rsidRDefault="003C58F5" w:rsidP="000B3856">
            <w:pPr>
              <w:rPr>
                <w:rFonts w:ascii="Calibri" w:hAnsi="Calibri" w:cs="Calibri"/>
                <w:sz w:val="28"/>
                <w:szCs w:val="28"/>
              </w:rPr>
            </w:pPr>
          </w:p>
          <w:p w14:paraId="5A09813F"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Anon.</w:t>
            </w:r>
          </w:p>
          <w:p w14:paraId="39B0446D"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018E6ED1"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Martia dresses otherwise than in accord with the gender binary as Ansaldo after running away from </w:t>
            </w:r>
            <w:proofErr w:type="gramStart"/>
            <w:r w:rsidRPr="00392777">
              <w:rPr>
                <w:rFonts w:ascii="Calibri" w:hAnsi="Calibri" w:cs="Calibri"/>
                <w:sz w:val="28"/>
                <w:szCs w:val="28"/>
              </w:rPr>
              <w:t>home, and</w:t>
            </w:r>
            <w:proofErr w:type="gramEnd"/>
            <w:r w:rsidRPr="00392777">
              <w:rPr>
                <w:rFonts w:ascii="Calibri" w:hAnsi="Calibri" w:cs="Calibri"/>
                <w:sz w:val="28"/>
                <w:szCs w:val="28"/>
              </w:rPr>
              <w:t xml:space="preserve"> is later disguised as a woman and courted by Francisco.</w:t>
            </w:r>
          </w:p>
          <w:p w14:paraId="3D90C6FF" w14:textId="77777777" w:rsidR="00F96F5A" w:rsidRDefault="00F96F5A" w:rsidP="000B3856">
            <w:pPr>
              <w:rPr>
                <w:rFonts w:ascii="Calibri" w:hAnsi="Calibri" w:cs="Calibri"/>
                <w:sz w:val="28"/>
                <w:szCs w:val="28"/>
              </w:rPr>
            </w:pPr>
          </w:p>
          <w:p w14:paraId="3A3DCAB6" w14:textId="77777777" w:rsidR="00BC2E6E" w:rsidRPr="00392777" w:rsidRDefault="00BC2E6E" w:rsidP="000B3856">
            <w:pPr>
              <w:rPr>
                <w:rFonts w:ascii="Calibri" w:hAnsi="Calibri" w:cs="Calibri"/>
                <w:sz w:val="28"/>
                <w:szCs w:val="28"/>
              </w:rPr>
            </w:pPr>
          </w:p>
        </w:tc>
      </w:tr>
      <w:tr w:rsidR="003C58F5" w:rsidRPr="00392777" w14:paraId="29EBA48B" w14:textId="77777777" w:rsidTr="000B3856">
        <w:tc>
          <w:tcPr>
            <w:tcW w:w="3418" w:type="dxa"/>
          </w:tcPr>
          <w:p w14:paraId="7B214FE4"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The Wise Woman of Hoxton</w:t>
            </w:r>
          </w:p>
          <w:p w14:paraId="4802C9F3" w14:textId="77777777" w:rsidR="003C58F5" w:rsidRPr="00392777" w:rsidRDefault="003C58F5" w:rsidP="000B3856">
            <w:pPr>
              <w:rPr>
                <w:rFonts w:ascii="Calibri" w:hAnsi="Calibri" w:cs="Calibri"/>
                <w:sz w:val="28"/>
                <w:szCs w:val="28"/>
              </w:rPr>
            </w:pPr>
          </w:p>
          <w:p w14:paraId="2E0A4D50"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Thomas Heywood</w:t>
            </w:r>
          </w:p>
          <w:p w14:paraId="5C44CE54"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1D7BFC2E" w14:textId="01FA4CF4" w:rsidR="003C58F5" w:rsidRDefault="003C58F5" w:rsidP="000B3856">
            <w:pPr>
              <w:rPr>
                <w:rFonts w:ascii="Calibri" w:hAnsi="Calibri" w:cs="Calibri"/>
                <w:sz w:val="28"/>
                <w:szCs w:val="28"/>
              </w:rPr>
            </w:pPr>
            <w:r w:rsidRPr="00392777">
              <w:rPr>
                <w:rFonts w:ascii="Calibri" w:hAnsi="Calibri" w:cs="Calibri"/>
                <w:sz w:val="28"/>
                <w:szCs w:val="28"/>
              </w:rPr>
              <w:t xml:space="preserve">Second Luce dresses otherwise than in accord with the gender binary, as the page ‘Jack’, </w:t>
            </w:r>
            <w:proofErr w:type="gramStart"/>
            <w:r w:rsidRPr="00392777">
              <w:rPr>
                <w:rFonts w:ascii="Calibri" w:hAnsi="Calibri" w:cs="Calibri"/>
                <w:sz w:val="28"/>
                <w:szCs w:val="28"/>
              </w:rPr>
              <w:t>in order to</w:t>
            </w:r>
            <w:proofErr w:type="gramEnd"/>
            <w:r w:rsidRPr="00392777">
              <w:rPr>
                <w:rFonts w:ascii="Calibri" w:hAnsi="Calibri" w:cs="Calibri"/>
                <w:sz w:val="28"/>
                <w:szCs w:val="28"/>
              </w:rPr>
              <w:t xml:space="preserve"> secure the fiancé who had jilted her (see </w:t>
            </w:r>
            <w:r w:rsidR="00E60789">
              <w:rPr>
                <w:rFonts w:ascii="Calibri" w:hAnsi="Calibri" w:cs="Calibri"/>
                <w:sz w:val="28"/>
                <w:szCs w:val="28"/>
              </w:rPr>
              <w:t>G</w:t>
            </w:r>
            <w:r w:rsidRPr="00392777">
              <w:rPr>
                <w:rFonts w:ascii="Calibri" w:hAnsi="Calibri" w:cs="Calibri"/>
                <w:sz w:val="28"/>
                <w:szCs w:val="28"/>
              </w:rPr>
              <w:t xml:space="preserve">ender </w:t>
            </w:r>
            <w:r w:rsidR="00241835">
              <w:rPr>
                <w:rFonts w:ascii="Calibri" w:hAnsi="Calibri" w:cs="Calibri"/>
                <w:sz w:val="28"/>
                <w:szCs w:val="28"/>
              </w:rPr>
              <w:t>research guide</w:t>
            </w:r>
            <w:r w:rsidRPr="00392777">
              <w:rPr>
                <w:rFonts w:ascii="Calibri" w:hAnsi="Calibri" w:cs="Calibri"/>
                <w:sz w:val="28"/>
                <w:szCs w:val="28"/>
              </w:rPr>
              <w:t xml:space="preserve">) </w:t>
            </w:r>
          </w:p>
          <w:p w14:paraId="0CB9DC07" w14:textId="77777777" w:rsidR="00BC2E6E" w:rsidRDefault="00BC2E6E" w:rsidP="000B3856">
            <w:pPr>
              <w:rPr>
                <w:rFonts w:ascii="Calibri" w:hAnsi="Calibri" w:cs="Calibri"/>
                <w:sz w:val="28"/>
                <w:szCs w:val="28"/>
              </w:rPr>
            </w:pPr>
          </w:p>
          <w:p w14:paraId="56AC454E" w14:textId="77777777" w:rsidR="00BC2E6E" w:rsidRPr="00392777" w:rsidRDefault="00BC2E6E" w:rsidP="000B3856">
            <w:pPr>
              <w:rPr>
                <w:rFonts w:ascii="Calibri" w:hAnsi="Calibri" w:cs="Calibri"/>
                <w:sz w:val="28"/>
                <w:szCs w:val="28"/>
              </w:rPr>
            </w:pPr>
          </w:p>
        </w:tc>
      </w:tr>
      <w:tr w:rsidR="003C58F5" w:rsidRPr="00392777" w14:paraId="456C92F2" w14:textId="77777777" w:rsidTr="000B3856">
        <w:tc>
          <w:tcPr>
            <w:tcW w:w="3418" w:type="dxa"/>
          </w:tcPr>
          <w:p w14:paraId="50142EDA"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lastRenderedPageBreak/>
              <w:t xml:space="preserve">The Woman in the Moon </w:t>
            </w:r>
          </w:p>
          <w:p w14:paraId="3156508A" w14:textId="77777777" w:rsidR="003C58F5" w:rsidRPr="00392777" w:rsidRDefault="003C58F5" w:rsidP="000B3856">
            <w:pPr>
              <w:rPr>
                <w:rFonts w:ascii="Calibri" w:hAnsi="Calibri" w:cs="Calibri"/>
                <w:sz w:val="28"/>
                <w:szCs w:val="28"/>
              </w:rPr>
            </w:pPr>
          </w:p>
          <w:p w14:paraId="575C94D3"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John Lyly</w:t>
            </w:r>
          </w:p>
          <w:p w14:paraId="15C64290"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(2017 and RND)</w:t>
            </w:r>
          </w:p>
        </w:tc>
        <w:tc>
          <w:tcPr>
            <w:tcW w:w="5369" w:type="dxa"/>
          </w:tcPr>
          <w:p w14:paraId="72EB66B8"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Pandora (admittedly under divine interference) hits an admirer, takes Jupiter’s sceptre and passes it to Juno, keeps her own glove by winning a hunting competition in which it had been the prize and chooses a husband who, in reality, is separated from her, while she takes up residence with Luna.</w:t>
            </w:r>
          </w:p>
          <w:p w14:paraId="71F454F8" w14:textId="77777777" w:rsidR="00F96F5A" w:rsidRPr="00392777" w:rsidRDefault="00F96F5A" w:rsidP="000B3856">
            <w:pPr>
              <w:rPr>
                <w:rFonts w:ascii="Calibri" w:hAnsi="Calibri" w:cs="Calibri"/>
                <w:sz w:val="28"/>
                <w:szCs w:val="28"/>
              </w:rPr>
            </w:pPr>
          </w:p>
        </w:tc>
      </w:tr>
      <w:tr w:rsidR="003C58F5" w:rsidRPr="00392777" w14:paraId="795EBB3F" w14:textId="77777777" w:rsidTr="000B3856">
        <w:tc>
          <w:tcPr>
            <w:tcW w:w="3418" w:type="dxa"/>
          </w:tcPr>
          <w:p w14:paraId="714E3AA2"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Your Five Gallants </w:t>
            </w:r>
          </w:p>
          <w:p w14:paraId="612C4831" w14:textId="77777777" w:rsidR="003C58F5" w:rsidRPr="00392777" w:rsidRDefault="003C58F5" w:rsidP="000B3856">
            <w:pPr>
              <w:rPr>
                <w:rFonts w:ascii="Calibri" w:hAnsi="Calibri" w:cs="Calibri"/>
                <w:sz w:val="28"/>
                <w:szCs w:val="28"/>
              </w:rPr>
            </w:pPr>
          </w:p>
          <w:p w14:paraId="7ADA7D01"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Thomas Middleton</w:t>
            </w:r>
          </w:p>
          <w:p w14:paraId="2AFA7D36"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(RND)</w:t>
            </w:r>
          </w:p>
        </w:tc>
        <w:tc>
          <w:tcPr>
            <w:tcW w:w="5369" w:type="dxa"/>
          </w:tcPr>
          <w:p w14:paraId="66A23F2E" w14:textId="77777777" w:rsidR="003C58F5" w:rsidRPr="00392777" w:rsidRDefault="003C58F5" w:rsidP="000B3856">
            <w:pPr>
              <w:rPr>
                <w:rFonts w:ascii="Calibri" w:hAnsi="Calibri" w:cs="Calibri"/>
                <w:sz w:val="28"/>
                <w:szCs w:val="28"/>
              </w:rPr>
            </w:pPr>
            <w:r w:rsidRPr="00392777">
              <w:rPr>
                <w:rFonts w:ascii="Calibri" w:hAnsi="Calibri" w:cs="Calibri"/>
                <w:sz w:val="28"/>
                <w:szCs w:val="28"/>
              </w:rPr>
              <w:t xml:space="preserve">Courtesans 1-3 and Mistress </w:t>
            </w:r>
            <w:proofErr w:type="spellStart"/>
            <w:r w:rsidRPr="00392777">
              <w:rPr>
                <w:rFonts w:ascii="Calibri" w:hAnsi="Calibri" w:cs="Calibri"/>
                <w:sz w:val="28"/>
                <w:szCs w:val="28"/>
              </w:rPr>
              <w:t>Newcut</w:t>
            </w:r>
            <w:proofErr w:type="spellEnd"/>
            <w:r w:rsidRPr="00392777">
              <w:rPr>
                <w:rFonts w:ascii="Calibri" w:hAnsi="Calibri" w:cs="Calibri"/>
                <w:sz w:val="28"/>
                <w:szCs w:val="28"/>
              </w:rPr>
              <w:t xml:space="preserve"> dress otherwise than in accord with the gender binary</w:t>
            </w:r>
          </w:p>
        </w:tc>
      </w:tr>
    </w:tbl>
    <w:p w14:paraId="05C84A45" w14:textId="77777777" w:rsidR="00BC2E6E" w:rsidRDefault="00BC2E6E" w:rsidP="002E33E0">
      <w:pPr>
        <w:pStyle w:val="Heading1"/>
        <w:rPr>
          <w:rFonts w:ascii="Calibri" w:hAnsi="Calibri" w:cs="Calibri"/>
          <w:b/>
          <w:bCs/>
          <w:color w:val="auto"/>
        </w:rPr>
      </w:pPr>
    </w:p>
    <w:p w14:paraId="7C8FE5C9" w14:textId="77777777" w:rsidR="00BC2E6E" w:rsidRDefault="00BC2E6E">
      <w:pPr>
        <w:rPr>
          <w:rFonts w:ascii="Calibri" w:eastAsiaTheme="majorEastAsia" w:hAnsi="Calibri" w:cs="Calibri"/>
          <w:b/>
          <w:bCs/>
          <w:sz w:val="40"/>
          <w:szCs w:val="40"/>
        </w:rPr>
      </w:pPr>
      <w:r>
        <w:rPr>
          <w:rFonts w:ascii="Calibri" w:hAnsi="Calibri" w:cs="Calibri"/>
          <w:b/>
          <w:bCs/>
        </w:rPr>
        <w:br w:type="page"/>
      </w:r>
    </w:p>
    <w:p w14:paraId="4C12D550" w14:textId="6FD5EA71" w:rsidR="00392777" w:rsidRPr="002E33E0" w:rsidRDefault="00392777" w:rsidP="002E33E0">
      <w:pPr>
        <w:pStyle w:val="Heading1"/>
        <w:rPr>
          <w:rFonts w:ascii="Calibri" w:hAnsi="Calibri" w:cs="Calibri"/>
          <w:b/>
          <w:bCs/>
          <w:color w:val="auto"/>
        </w:rPr>
      </w:pPr>
      <w:bookmarkStart w:id="13" w:name="_Toc204007673"/>
      <w:r w:rsidRPr="002E33E0">
        <w:rPr>
          <w:rFonts w:ascii="Calibri" w:hAnsi="Calibri" w:cs="Calibri"/>
          <w:b/>
          <w:bCs/>
          <w:color w:val="auto"/>
        </w:rPr>
        <w:lastRenderedPageBreak/>
        <w:t>Queerness in New Wri</w:t>
      </w:r>
      <w:r w:rsidR="00F16C5B" w:rsidRPr="002E33E0">
        <w:rPr>
          <w:rFonts w:ascii="Calibri" w:hAnsi="Calibri" w:cs="Calibri"/>
          <w:b/>
          <w:bCs/>
          <w:color w:val="auto"/>
        </w:rPr>
        <w:t>t</w:t>
      </w:r>
      <w:r w:rsidRPr="002E33E0">
        <w:rPr>
          <w:rFonts w:ascii="Calibri" w:hAnsi="Calibri" w:cs="Calibri"/>
          <w:b/>
          <w:bCs/>
          <w:color w:val="auto"/>
        </w:rPr>
        <w:t>ing</w:t>
      </w:r>
      <w:bookmarkEnd w:id="13"/>
    </w:p>
    <w:tbl>
      <w:tblPr>
        <w:tblStyle w:val="TableGrid"/>
        <w:tblW w:w="8804" w:type="dxa"/>
        <w:tblLook w:val="04A0" w:firstRow="1" w:lastRow="0" w:firstColumn="1" w:lastColumn="0" w:noHBand="0" w:noVBand="1"/>
      </w:tblPr>
      <w:tblGrid>
        <w:gridCol w:w="3419"/>
        <w:gridCol w:w="5385"/>
      </w:tblGrid>
      <w:tr w:rsidR="002019C4" w:rsidRPr="0028259C" w14:paraId="16EF2387" w14:textId="77777777" w:rsidTr="000B3856">
        <w:tc>
          <w:tcPr>
            <w:tcW w:w="3419" w:type="dxa"/>
          </w:tcPr>
          <w:p w14:paraId="20F84774" w14:textId="77777777" w:rsidR="002019C4" w:rsidRPr="0028259C" w:rsidRDefault="002019C4" w:rsidP="000B3856">
            <w:pPr>
              <w:rPr>
                <w:rFonts w:ascii="Calibri" w:hAnsi="Calibri" w:cs="Calibri"/>
                <w:sz w:val="24"/>
                <w:szCs w:val="24"/>
              </w:rPr>
            </w:pPr>
            <w:r w:rsidRPr="0028259C">
              <w:rPr>
                <w:rFonts w:ascii="Calibri" w:hAnsi="Calibri" w:cs="Calibri"/>
                <w:b/>
                <w:bCs/>
                <w:sz w:val="24"/>
                <w:szCs w:val="24"/>
              </w:rPr>
              <w:t>Play title/author(s)</w:t>
            </w:r>
          </w:p>
        </w:tc>
        <w:tc>
          <w:tcPr>
            <w:tcW w:w="5385" w:type="dxa"/>
          </w:tcPr>
          <w:p w14:paraId="6FD9F093" w14:textId="77777777" w:rsidR="002019C4" w:rsidRPr="0028259C" w:rsidRDefault="002019C4" w:rsidP="000B3856">
            <w:pPr>
              <w:rPr>
                <w:rFonts w:ascii="Calibri" w:hAnsi="Calibri" w:cs="Calibri"/>
                <w:sz w:val="24"/>
                <w:szCs w:val="24"/>
              </w:rPr>
            </w:pPr>
            <w:r w:rsidRPr="0028259C">
              <w:rPr>
                <w:rFonts w:ascii="Calibri" w:hAnsi="Calibri" w:cs="Calibri"/>
                <w:b/>
                <w:bCs/>
                <w:sz w:val="24"/>
                <w:szCs w:val="24"/>
              </w:rPr>
              <w:t>Queerness</w:t>
            </w:r>
          </w:p>
        </w:tc>
      </w:tr>
      <w:tr w:rsidR="002019C4" w:rsidRPr="0028259C" w14:paraId="0421E3BB" w14:textId="77777777" w:rsidTr="000B3856">
        <w:tc>
          <w:tcPr>
            <w:tcW w:w="3419" w:type="dxa"/>
          </w:tcPr>
          <w:p w14:paraId="6F32A9B6"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After Edward</w:t>
            </w:r>
          </w:p>
          <w:p w14:paraId="05A5A9C0" w14:textId="77777777" w:rsidR="002019C4" w:rsidRPr="0028259C" w:rsidRDefault="002019C4" w:rsidP="000B3856">
            <w:pPr>
              <w:rPr>
                <w:rFonts w:ascii="Calibri" w:hAnsi="Calibri" w:cs="Calibri"/>
                <w:sz w:val="28"/>
                <w:szCs w:val="28"/>
              </w:rPr>
            </w:pPr>
          </w:p>
          <w:p w14:paraId="3F6DDD54"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Tom Stuart</w:t>
            </w:r>
          </w:p>
        </w:tc>
        <w:tc>
          <w:tcPr>
            <w:tcW w:w="5385" w:type="dxa"/>
          </w:tcPr>
          <w:p w14:paraId="15DAAE79"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An actor playing Edward II is visited by figures from queer history including Gertrude Stein, Quentin Crisp and Harvey Milk, who help to affirm his identity.</w:t>
            </w:r>
          </w:p>
          <w:p w14:paraId="74D0AA4B" w14:textId="77777777" w:rsidR="002019C4" w:rsidRPr="0028259C" w:rsidRDefault="002019C4" w:rsidP="000B3856">
            <w:pPr>
              <w:rPr>
                <w:rFonts w:ascii="Calibri" w:hAnsi="Calibri" w:cs="Calibri"/>
                <w:sz w:val="28"/>
                <w:szCs w:val="28"/>
              </w:rPr>
            </w:pPr>
          </w:p>
        </w:tc>
      </w:tr>
      <w:tr w:rsidR="002019C4" w:rsidRPr="0028259C" w14:paraId="5E6C0A74" w14:textId="77777777" w:rsidTr="000B3856">
        <w:tc>
          <w:tcPr>
            <w:tcW w:w="3419" w:type="dxa"/>
          </w:tcPr>
          <w:p w14:paraId="232A2060"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Anne Boleyn</w:t>
            </w:r>
          </w:p>
          <w:p w14:paraId="2228D97F" w14:textId="77777777" w:rsidR="002019C4" w:rsidRPr="0028259C" w:rsidRDefault="002019C4" w:rsidP="000B3856">
            <w:pPr>
              <w:rPr>
                <w:rFonts w:ascii="Calibri" w:hAnsi="Calibri" w:cs="Calibri"/>
                <w:sz w:val="28"/>
                <w:szCs w:val="28"/>
              </w:rPr>
            </w:pPr>
          </w:p>
          <w:p w14:paraId="142C8FB7"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Howard Brenton</w:t>
            </w:r>
          </w:p>
        </w:tc>
        <w:tc>
          <w:tcPr>
            <w:tcW w:w="5385" w:type="dxa"/>
          </w:tcPr>
          <w:p w14:paraId="7A53223D"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King James is presented in Anne’s coronation dress and kisses his favourite George Villiers.</w:t>
            </w:r>
          </w:p>
          <w:p w14:paraId="0C922A43" w14:textId="77777777" w:rsidR="002019C4" w:rsidRPr="0028259C" w:rsidRDefault="002019C4" w:rsidP="000B3856">
            <w:pPr>
              <w:rPr>
                <w:rFonts w:ascii="Calibri" w:hAnsi="Calibri" w:cs="Calibri"/>
                <w:sz w:val="28"/>
                <w:szCs w:val="28"/>
              </w:rPr>
            </w:pPr>
          </w:p>
        </w:tc>
      </w:tr>
      <w:tr w:rsidR="002019C4" w:rsidRPr="0028259C" w14:paraId="1F42CC1A" w14:textId="77777777" w:rsidTr="000B3856">
        <w:tc>
          <w:tcPr>
            <w:tcW w:w="3419" w:type="dxa"/>
          </w:tcPr>
          <w:p w14:paraId="71D9F43B"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Eyam</w:t>
            </w:r>
          </w:p>
          <w:p w14:paraId="517B7172" w14:textId="77777777" w:rsidR="002019C4" w:rsidRPr="0028259C" w:rsidRDefault="002019C4" w:rsidP="000B3856">
            <w:pPr>
              <w:rPr>
                <w:rFonts w:ascii="Calibri" w:hAnsi="Calibri" w:cs="Calibri"/>
                <w:sz w:val="28"/>
                <w:szCs w:val="28"/>
              </w:rPr>
            </w:pPr>
          </w:p>
          <w:p w14:paraId="07BBFF8E"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Matt Hartley</w:t>
            </w:r>
          </w:p>
        </w:tc>
        <w:tc>
          <w:tcPr>
            <w:tcW w:w="5385" w:type="dxa"/>
          </w:tcPr>
          <w:p w14:paraId="01EF54C1"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Edward Cooper and George Viccars are portrayed as romantically involved (problematically, as the plague is brought to the village by Viccars’ cloth delivery and he was the first to die).</w:t>
            </w:r>
          </w:p>
          <w:p w14:paraId="52479598" w14:textId="77777777" w:rsidR="002019C4" w:rsidRPr="0028259C" w:rsidRDefault="002019C4" w:rsidP="000B3856">
            <w:pPr>
              <w:rPr>
                <w:rFonts w:ascii="Calibri" w:hAnsi="Calibri" w:cs="Calibri"/>
                <w:sz w:val="28"/>
                <w:szCs w:val="28"/>
              </w:rPr>
            </w:pPr>
          </w:p>
        </w:tc>
      </w:tr>
      <w:tr w:rsidR="002019C4" w:rsidRPr="0028259C" w14:paraId="6F6B662B" w14:textId="77777777" w:rsidTr="000B3856">
        <w:tc>
          <w:tcPr>
            <w:tcW w:w="3419" w:type="dxa"/>
          </w:tcPr>
          <w:p w14:paraId="609CB9CA"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The Frontline</w:t>
            </w:r>
          </w:p>
          <w:p w14:paraId="77906AFF" w14:textId="77777777" w:rsidR="002019C4" w:rsidRPr="0028259C" w:rsidRDefault="002019C4" w:rsidP="000B3856">
            <w:pPr>
              <w:rPr>
                <w:rFonts w:ascii="Calibri" w:hAnsi="Calibri" w:cs="Calibri"/>
                <w:sz w:val="28"/>
                <w:szCs w:val="28"/>
              </w:rPr>
            </w:pPr>
          </w:p>
          <w:p w14:paraId="7A65B910" w14:textId="77777777" w:rsidR="002019C4" w:rsidRPr="0028259C" w:rsidRDefault="002019C4" w:rsidP="000B3856">
            <w:pPr>
              <w:rPr>
                <w:rFonts w:ascii="Calibri" w:hAnsi="Calibri" w:cs="Calibri"/>
                <w:sz w:val="28"/>
                <w:szCs w:val="28"/>
              </w:rPr>
            </w:pPr>
            <w:proofErr w:type="spellStart"/>
            <w:r w:rsidRPr="0028259C">
              <w:rPr>
                <w:rFonts w:ascii="Calibri" w:hAnsi="Calibri" w:cs="Calibri"/>
                <w:sz w:val="28"/>
                <w:szCs w:val="28"/>
              </w:rPr>
              <w:t>Ché</w:t>
            </w:r>
            <w:proofErr w:type="spellEnd"/>
            <w:r w:rsidRPr="0028259C">
              <w:rPr>
                <w:rFonts w:ascii="Calibri" w:hAnsi="Calibri" w:cs="Calibri"/>
                <w:sz w:val="28"/>
                <w:szCs w:val="28"/>
              </w:rPr>
              <w:t xml:space="preserve"> Walker</w:t>
            </w:r>
          </w:p>
        </w:tc>
        <w:tc>
          <w:tcPr>
            <w:tcW w:w="5385" w:type="dxa"/>
          </w:tcPr>
          <w:p w14:paraId="08C649AA"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Reviewers identified the gay couple in the play (Seamus and Benny) as “crassly mismatched” and “fraying”.</w:t>
            </w:r>
          </w:p>
          <w:p w14:paraId="2B79818A" w14:textId="77777777" w:rsidR="002019C4" w:rsidRPr="0028259C" w:rsidRDefault="002019C4" w:rsidP="000B3856">
            <w:pPr>
              <w:rPr>
                <w:rFonts w:ascii="Calibri" w:hAnsi="Calibri" w:cs="Calibri"/>
                <w:sz w:val="28"/>
                <w:szCs w:val="28"/>
              </w:rPr>
            </w:pPr>
          </w:p>
        </w:tc>
      </w:tr>
      <w:tr w:rsidR="002019C4" w:rsidRPr="0028259C" w14:paraId="492A1A6F" w14:textId="77777777" w:rsidTr="000B3856">
        <w:tc>
          <w:tcPr>
            <w:tcW w:w="3419" w:type="dxa"/>
          </w:tcPr>
          <w:p w14:paraId="063B7410"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Gabriel</w:t>
            </w:r>
          </w:p>
          <w:p w14:paraId="31E047C8" w14:textId="77777777" w:rsidR="002019C4" w:rsidRPr="0028259C" w:rsidRDefault="002019C4" w:rsidP="000B3856">
            <w:pPr>
              <w:rPr>
                <w:rFonts w:ascii="Calibri" w:hAnsi="Calibri" w:cs="Calibri"/>
                <w:sz w:val="28"/>
                <w:szCs w:val="28"/>
              </w:rPr>
            </w:pPr>
          </w:p>
          <w:p w14:paraId="042E7F74"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Samuel Adamson</w:t>
            </w:r>
          </w:p>
        </w:tc>
        <w:tc>
          <w:tcPr>
            <w:tcW w:w="5385" w:type="dxa"/>
          </w:tcPr>
          <w:p w14:paraId="5F760DA4"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The characters include the singer Arabella Hunt who had married a woman.</w:t>
            </w:r>
          </w:p>
          <w:p w14:paraId="5876B724" w14:textId="77777777" w:rsidR="002019C4" w:rsidRPr="0028259C" w:rsidRDefault="002019C4" w:rsidP="000B3856">
            <w:pPr>
              <w:rPr>
                <w:rFonts w:ascii="Calibri" w:hAnsi="Calibri" w:cs="Calibri"/>
                <w:sz w:val="28"/>
                <w:szCs w:val="28"/>
              </w:rPr>
            </w:pPr>
          </w:p>
          <w:p w14:paraId="06DC36AC" w14:textId="77777777" w:rsidR="002019C4" w:rsidRPr="0028259C" w:rsidRDefault="002019C4" w:rsidP="000B3856">
            <w:pPr>
              <w:rPr>
                <w:rFonts w:ascii="Calibri" w:hAnsi="Calibri" w:cs="Calibri"/>
                <w:sz w:val="28"/>
                <w:szCs w:val="28"/>
              </w:rPr>
            </w:pPr>
          </w:p>
        </w:tc>
      </w:tr>
      <w:tr w:rsidR="002019C4" w:rsidRPr="0028259C" w14:paraId="73DC3F70" w14:textId="77777777" w:rsidTr="000B3856">
        <w:tc>
          <w:tcPr>
            <w:tcW w:w="3419" w:type="dxa"/>
          </w:tcPr>
          <w:p w14:paraId="6F44E5C5"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I, Joan</w:t>
            </w:r>
          </w:p>
          <w:p w14:paraId="412FA16A" w14:textId="77777777" w:rsidR="002019C4" w:rsidRPr="0028259C" w:rsidRDefault="002019C4" w:rsidP="000B3856">
            <w:pPr>
              <w:rPr>
                <w:rFonts w:ascii="Calibri" w:hAnsi="Calibri" w:cs="Calibri"/>
                <w:sz w:val="28"/>
                <w:szCs w:val="28"/>
              </w:rPr>
            </w:pPr>
          </w:p>
          <w:p w14:paraId="5B503A3F"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Charlie Josephine</w:t>
            </w:r>
          </w:p>
        </w:tc>
        <w:tc>
          <w:tcPr>
            <w:tcW w:w="5385" w:type="dxa"/>
          </w:tcPr>
          <w:p w14:paraId="49104126"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Joan is presented as non-binary, and Thomas who plays Charles’ adviser is explicitly not married and was perhaps once his favourite.  Thomas is said by Charles’ wife to be “A peasant boy who fucked his way up through the ranks”.  He is the character who sees Joan flinch at the wrong pronoun and suggests “They”.</w:t>
            </w:r>
          </w:p>
          <w:p w14:paraId="262DF702" w14:textId="77777777" w:rsidR="002019C4" w:rsidRDefault="002019C4" w:rsidP="000B3856">
            <w:pPr>
              <w:rPr>
                <w:rFonts w:ascii="Calibri" w:hAnsi="Calibri" w:cs="Calibri"/>
                <w:sz w:val="28"/>
                <w:szCs w:val="28"/>
              </w:rPr>
            </w:pPr>
          </w:p>
          <w:p w14:paraId="2FD75B74" w14:textId="77777777" w:rsidR="002E33E0" w:rsidRPr="0028259C" w:rsidRDefault="002E33E0" w:rsidP="000B3856">
            <w:pPr>
              <w:rPr>
                <w:rFonts w:ascii="Calibri" w:hAnsi="Calibri" w:cs="Calibri"/>
                <w:sz w:val="28"/>
                <w:szCs w:val="28"/>
              </w:rPr>
            </w:pPr>
          </w:p>
        </w:tc>
      </w:tr>
      <w:tr w:rsidR="002019C4" w:rsidRPr="0028259C" w14:paraId="0B793387" w14:textId="77777777" w:rsidTr="000B3856">
        <w:tc>
          <w:tcPr>
            <w:tcW w:w="3419" w:type="dxa"/>
          </w:tcPr>
          <w:p w14:paraId="637AA4C5"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The Inn at Lydda</w:t>
            </w:r>
          </w:p>
          <w:p w14:paraId="731007C8" w14:textId="77777777" w:rsidR="002019C4" w:rsidRPr="0028259C" w:rsidRDefault="002019C4" w:rsidP="000B3856">
            <w:pPr>
              <w:rPr>
                <w:rFonts w:ascii="Calibri" w:hAnsi="Calibri" w:cs="Calibri"/>
                <w:sz w:val="28"/>
                <w:szCs w:val="28"/>
              </w:rPr>
            </w:pPr>
          </w:p>
          <w:p w14:paraId="49078B47"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John Wolfson</w:t>
            </w:r>
          </w:p>
        </w:tc>
        <w:tc>
          <w:tcPr>
            <w:tcW w:w="5385" w:type="dxa"/>
          </w:tcPr>
          <w:p w14:paraId="0BC5F054"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Caligula is portrayed pursuing his lover Mnester, but also as a sexual predator (who attempts to seduce John)</w:t>
            </w:r>
          </w:p>
          <w:p w14:paraId="23E061D0" w14:textId="77777777" w:rsidR="002019C4" w:rsidRPr="0028259C" w:rsidRDefault="002019C4" w:rsidP="000B3856">
            <w:pPr>
              <w:rPr>
                <w:rFonts w:ascii="Calibri" w:hAnsi="Calibri" w:cs="Calibri"/>
                <w:sz w:val="28"/>
                <w:szCs w:val="28"/>
              </w:rPr>
            </w:pPr>
          </w:p>
          <w:p w14:paraId="4176F3F1" w14:textId="77777777" w:rsidR="002019C4" w:rsidRPr="0028259C" w:rsidRDefault="002019C4" w:rsidP="000B3856">
            <w:pPr>
              <w:rPr>
                <w:rFonts w:ascii="Calibri" w:hAnsi="Calibri" w:cs="Calibri"/>
                <w:sz w:val="28"/>
                <w:szCs w:val="28"/>
              </w:rPr>
            </w:pPr>
          </w:p>
        </w:tc>
      </w:tr>
      <w:tr w:rsidR="002019C4" w:rsidRPr="0028259C" w14:paraId="50784226" w14:textId="77777777" w:rsidTr="000B3856">
        <w:tc>
          <w:tcPr>
            <w:tcW w:w="3419" w:type="dxa"/>
          </w:tcPr>
          <w:p w14:paraId="43BA86C1"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lastRenderedPageBreak/>
              <w:t>Last Days of Troy</w:t>
            </w:r>
          </w:p>
          <w:p w14:paraId="65D0633E" w14:textId="77777777" w:rsidR="002019C4" w:rsidRPr="0028259C" w:rsidRDefault="002019C4" w:rsidP="000B3856">
            <w:pPr>
              <w:rPr>
                <w:rFonts w:ascii="Calibri" w:hAnsi="Calibri" w:cs="Calibri"/>
                <w:sz w:val="28"/>
                <w:szCs w:val="28"/>
              </w:rPr>
            </w:pPr>
          </w:p>
          <w:p w14:paraId="067C2628"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Simon Armitage</w:t>
            </w:r>
          </w:p>
        </w:tc>
        <w:tc>
          <w:tcPr>
            <w:tcW w:w="5385" w:type="dxa"/>
          </w:tcPr>
          <w:p w14:paraId="446B7C15"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The play includes Achilles and Patroclus.</w:t>
            </w:r>
          </w:p>
          <w:p w14:paraId="67C9EB71" w14:textId="77777777" w:rsidR="00E97321" w:rsidRPr="0028259C" w:rsidRDefault="00E97321" w:rsidP="000B3856">
            <w:pPr>
              <w:rPr>
                <w:rFonts w:ascii="Calibri" w:hAnsi="Calibri" w:cs="Calibri"/>
                <w:sz w:val="28"/>
                <w:szCs w:val="28"/>
              </w:rPr>
            </w:pPr>
          </w:p>
          <w:p w14:paraId="4906417A" w14:textId="77777777" w:rsidR="00E97321" w:rsidRPr="0028259C" w:rsidRDefault="00E97321" w:rsidP="000B3856">
            <w:pPr>
              <w:rPr>
                <w:rFonts w:ascii="Calibri" w:hAnsi="Calibri" w:cs="Calibri"/>
                <w:sz w:val="28"/>
                <w:szCs w:val="28"/>
              </w:rPr>
            </w:pPr>
          </w:p>
          <w:p w14:paraId="0AA10366" w14:textId="77777777" w:rsidR="00E97321" w:rsidRDefault="00E97321" w:rsidP="000B3856">
            <w:pPr>
              <w:rPr>
                <w:rFonts w:ascii="Calibri" w:hAnsi="Calibri" w:cs="Calibri"/>
                <w:sz w:val="28"/>
                <w:szCs w:val="28"/>
              </w:rPr>
            </w:pPr>
          </w:p>
          <w:p w14:paraId="63D07DD5" w14:textId="77777777" w:rsidR="00BC2E6E" w:rsidRPr="0028259C" w:rsidRDefault="00BC2E6E" w:rsidP="000B3856">
            <w:pPr>
              <w:rPr>
                <w:rFonts w:ascii="Calibri" w:hAnsi="Calibri" w:cs="Calibri"/>
                <w:sz w:val="28"/>
                <w:szCs w:val="28"/>
              </w:rPr>
            </w:pPr>
          </w:p>
        </w:tc>
      </w:tr>
      <w:tr w:rsidR="002019C4" w:rsidRPr="0028259C" w14:paraId="7AE16409" w14:textId="77777777" w:rsidTr="000B3856">
        <w:tc>
          <w:tcPr>
            <w:tcW w:w="3419" w:type="dxa"/>
          </w:tcPr>
          <w:p w14:paraId="308E899E"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The Lightning Child</w:t>
            </w:r>
          </w:p>
          <w:p w14:paraId="674235C2" w14:textId="77777777" w:rsidR="002019C4" w:rsidRPr="0028259C" w:rsidRDefault="002019C4" w:rsidP="000B3856">
            <w:pPr>
              <w:rPr>
                <w:rFonts w:ascii="Calibri" w:hAnsi="Calibri" w:cs="Calibri"/>
                <w:sz w:val="28"/>
                <w:szCs w:val="28"/>
              </w:rPr>
            </w:pPr>
          </w:p>
          <w:p w14:paraId="721538A1" w14:textId="77777777" w:rsidR="002019C4" w:rsidRPr="0028259C" w:rsidRDefault="002019C4" w:rsidP="000B3856">
            <w:pPr>
              <w:rPr>
                <w:rFonts w:ascii="Calibri" w:hAnsi="Calibri" w:cs="Calibri"/>
                <w:sz w:val="28"/>
                <w:szCs w:val="28"/>
              </w:rPr>
            </w:pPr>
            <w:proofErr w:type="spellStart"/>
            <w:r w:rsidRPr="0028259C">
              <w:rPr>
                <w:rFonts w:ascii="Calibri" w:hAnsi="Calibri" w:cs="Calibri"/>
                <w:sz w:val="28"/>
                <w:szCs w:val="28"/>
              </w:rPr>
              <w:t>Ché</w:t>
            </w:r>
            <w:proofErr w:type="spellEnd"/>
            <w:r w:rsidRPr="0028259C">
              <w:rPr>
                <w:rFonts w:ascii="Calibri" w:hAnsi="Calibri" w:cs="Calibri"/>
                <w:sz w:val="28"/>
                <w:szCs w:val="28"/>
              </w:rPr>
              <w:t xml:space="preserve"> Walker</w:t>
            </w:r>
          </w:p>
        </w:tc>
        <w:tc>
          <w:tcPr>
            <w:tcW w:w="5385" w:type="dxa"/>
          </w:tcPr>
          <w:p w14:paraId="09AA3EAC"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Characters include Tiresias who was changed into woman for seven years.</w:t>
            </w:r>
          </w:p>
          <w:p w14:paraId="34872994" w14:textId="77777777" w:rsidR="00E97321" w:rsidRDefault="00E97321" w:rsidP="000B3856">
            <w:pPr>
              <w:rPr>
                <w:rFonts w:ascii="Calibri" w:hAnsi="Calibri" w:cs="Calibri"/>
                <w:sz w:val="28"/>
                <w:szCs w:val="28"/>
              </w:rPr>
            </w:pPr>
          </w:p>
          <w:p w14:paraId="4C932030" w14:textId="77777777" w:rsidR="00BC2E6E" w:rsidRPr="0028259C" w:rsidRDefault="00BC2E6E" w:rsidP="000B3856">
            <w:pPr>
              <w:rPr>
                <w:rFonts w:ascii="Calibri" w:hAnsi="Calibri" w:cs="Calibri"/>
                <w:sz w:val="28"/>
                <w:szCs w:val="28"/>
              </w:rPr>
            </w:pPr>
          </w:p>
          <w:p w14:paraId="332A5A92" w14:textId="77777777" w:rsidR="00E97321" w:rsidRPr="0028259C" w:rsidRDefault="00E97321" w:rsidP="000B3856">
            <w:pPr>
              <w:rPr>
                <w:rFonts w:ascii="Calibri" w:hAnsi="Calibri" w:cs="Calibri"/>
                <w:sz w:val="28"/>
                <w:szCs w:val="28"/>
              </w:rPr>
            </w:pPr>
          </w:p>
        </w:tc>
      </w:tr>
      <w:tr w:rsidR="002019C4" w:rsidRPr="0028259C" w14:paraId="6ECE2658" w14:textId="77777777" w:rsidTr="000B3856">
        <w:tc>
          <w:tcPr>
            <w:tcW w:w="3419" w:type="dxa"/>
          </w:tcPr>
          <w:p w14:paraId="33C794AC"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Metamorphoses</w:t>
            </w:r>
          </w:p>
          <w:p w14:paraId="0A9F5770" w14:textId="77777777" w:rsidR="002019C4" w:rsidRPr="0028259C" w:rsidRDefault="002019C4" w:rsidP="000B3856">
            <w:pPr>
              <w:rPr>
                <w:rFonts w:ascii="Calibri" w:hAnsi="Calibri" w:cs="Calibri"/>
                <w:sz w:val="28"/>
                <w:szCs w:val="28"/>
              </w:rPr>
            </w:pPr>
          </w:p>
          <w:p w14:paraId="1DEA2C12"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Laura Lomas, Sabrina Mahfouz and Sami Ibrahim</w:t>
            </w:r>
          </w:p>
        </w:tc>
        <w:tc>
          <w:tcPr>
            <w:tcW w:w="5385" w:type="dxa"/>
          </w:tcPr>
          <w:p w14:paraId="45A56680"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 xml:space="preserve">Characters include Tiresias who was changed into woman for seven years. </w:t>
            </w:r>
          </w:p>
          <w:p w14:paraId="1E0C02C7" w14:textId="77777777" w:rsidR="00E97321" w:rsidRPr="0028259C" w:rsidRDefault="00E97321" w:rsidP="000B3856">
            <w:pPr>
              <w:rPr>
                <w:rFonts w:ascii="Calibri" w:hAnsi="Calibri" w:cs="Calibri"/>
                <w:sz w:val="28"/>
                <w:szCs w:val="28"/>
              </w:rPr>
            </w:pPr>
          </w:p>
          <w:p w14:paraId="3DF72695" w14:textId="77777777" w:rsidR="00E97321" w:rsidRPr="0028259C" w:rsidRDefault="00E97321" w:rsidP="000B3856">
            <w:pPr>
              <w:rPr>
                <w:rFonts w:ascii="Calibri" w:hAnsi="Calibri" w:cs="Calibri"/>
                <w:sz w:val="28"/>
                <w:szCs w:val="28"/>
              </w:rPr>
            </w:pPr>
          </w:p>
          <w:p w14:paraId="25CE0145" w14:textId="77777777" w:rsidR="00E97321" w:rsidRPr="0028259C" w:rsidRDefault="00E97321" w:rsidP="000B3856">
            <w:pPr>
              <w:rPr>
                <w:rFonts w:ascii="Calibri" w:hAnsi="Calibri" w:cs="Calibri"/>
                <w:sz w:val="28"/>
                <w:szCs w:val="28"/>
              </w:rPr>
            </w:pPr>
          </w:p>
          <w:p w14:paraId="3BA973D9" w14:textId="77777777" w:rsidR="00E97321" w:rsidRPr="0028259C" w:rsidRDefault="00E97321" w:rsidP="000B3856">
            <w:pPr>
              <w:rPr>
                <w:rFonts w:ascii="Calibri" w:hAnsi="Calibri" w:cs="Calibri"/>
                <w:sz w:val="28"/>
                <w:szCs w:val="28"/>
              </w:rPr>
            </w:pPr>
          </w:p>
        </w:tc>
      </w:tr>
      <w:tr w:rsidR="002019C4" w:rsidRPr="0028259C" w14:paraId="481809BB" w14:textId="77777777" w:rsidTr="000B3856">
        <w:tc>
          <w:tcPr>
            <w:tcW w:w="3419" w:type="dxa"/>
          </w:tcPr>
          <w:p w14:paraId="75A1E7FD"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Moll and the Future Kings</w:t>
            </w:r>
          </w:p>
        </w:tc>
        <w:tc>
          <w:tcPr>
            <w:tcW w:w="5385" w:type="dxa"/>
          </w:tcPr>
          <w:p w14:paraId="66606429"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A ‘queer candlelit cabaret’ inspired by the spirit of Moll Cutpurse, created as part of the Voices in the Dark: Pride, Then and Now Festival.</w:t>
            </w:r>
          </w:p>
          <w:p w14:paraId="4D9CF85D" w14:textId="77777777" w:rsidR="00E97321" w:rsidRDefault="00E97321" w:rsidP="000B3856">
            <w:pPr>
              <w:rPr>
                <w:rFonts w:ascii="Calibri" w:hAnsi="Calibri" w:cs="Calibri"/>
                <w:sz w:val="28"/>
                <w:szCs w:val="28"/>
              </w:rPr>
            </w:pPr>
          </w:p>
          <w:p w14:paraId="5F4DD603" w14:textId="77777777" w:rsidR="00BC2E6E" w:rsidRPr="0028259C" w:rsidRDefault="00BC2E6E" w:rsidP="000B3856">
            <w:pPr>
              <w:rPr>
                <w:rFonts w:ascii="Calibri" w:hAnsi="Calibri" w:cs="Calibri"/>
                <w:sz w:val="28"/>
                <w:szCs w:val="28"/>
              </w:rPr>
            </w:pPr>
          </w:p>
        </w:tc>
      </w:tr>
      <w:tr w:rsidR="002019C4" w:rsidRPr="0028259C" w14:paraId="636A56E3" w14:textId="77777777" w:rsidTr="000B3856">
        <w:tc>
          <w:tcPr>
            <w:tcW w:w="3419" w:type="dxa"/>
          </w:tcPr>
          <w:p w14:paraId="5D3A2033"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Nell Gwynn</w:t>
            </w:r>
          </w:p>
          <w:p w14:paraId="19F2397E" w14:textId="77777777" w:rsidR="002019C4" w:rsidRPr="0028259C" w:rsidRDefault="002019C4" w:rsidP="000B3856">
            <w:pPr>
              <w:rPr>
                <w:rFonts w:ascii="Calibri" w:hAnsi="Calibri" w:cs="Calibri"/>
                <w:sz w:val="28"/>
                <w:szCs w:val="28"/>
              </w:rPr>
            </w:pPr>
          </w:p>
          <w:p w14:paraId="7C945F00"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Jessica Swale</w:t>
            </w:r>
          </w:p>
        </w:tc>
        <w:tc>
          <w:tcPr>
            <w:tcW w:w="5385" w:type="dxa"/>
          </w:tcPr>
          <w:p w14:paraId="630D8719"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 xml:space="preserve">Ned Kynaston had played women’s parts (and in the play cannot understand what was gained by having women play them).  At a performance of Jonson’s </w:t>
            </w:r>
            <w:proofErr w:type="spellStart"/>
            <w:r w:rsidRPr="0028259C">
              <w:rPr>
                <w:rFonts w:ascii="Calibri" w:hAnsi="Calibri" w:cs="Calibri"/>
                <w:i/>
                <w:iCs/>
                <w:sz w:val="28"/>
                <w:szCs w:val="28"/>
              </w:rPr>
              <w:t>Epicoene</w:t>
            </w:r>
            <w:proofErr w:type="spellEnd"/>
            <w:r w:rsidRPr="0028259C">
              <w:rPr>
                <w:rFonts w:ascii="Calibri" w:hAnsi="Calibri" w:cs="Calibri"/>
                <w:sz w:val="28"/>
                <w:szCs w:val="28"/>
              </w:rPr>
              <w:t xml:space="preserve">, which required him to dress as “a poor woman in ordinary clothes”, Pepys said he was “the prettiest woman in the whole house”.  </w:t>
            </w:r>
          </w:p>
          <w:p w14:paraId="6921E268" w14:textId="77777777" w:rsidR="00E97321" w:rsidRPr="0028259C" w:rsidRDefault="00E97321" w:rsidP="000B3856">
            <w:pPr>
              <w:rPr>
                <w:rFonts w:ascii="Calibri" w:hAnsi="Calibri" w:cs="Calibri"/>
                <w:sz w:val="28"/>
                <w:szCs w:val="28"/>
              </w:rPr>
            </w:pPr>
          </w:p>
          <w:p w14:paraId="306071A0"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 xml:space="preserve">In real life he was said to have continued to wear dresses after shows for the entertainment of Ladies.  </w:t>
            </w:r>
          </w:p>
          <w:p w14:paraId="24E633B2" w14:textId="77777777" w:rsidR="00E97321" w:rsidRDefault="00E97321" w:rsidP="000B3856">
            <w:pPr>
              <w:rPr>
                <w:rFonts w:ascii="Calibri" w:hAnsi="Calibri" w:cs="Calibri"/>
                <w:sz w:val="28"/>
                <w:szCs w:val="28"/>
              </w:rPr>
            </w:pPr>
          </w:p>
          <w:p w14:paraId="1904ACEA" w14:textId="77777777" w:rsidR="00BC2E6E" w:rsidRPr="0028259C" w:rsidRDefault="00BC2E6E" w:rsidP="000B3856">
            <w:pPr>
              <w:rPr>
                <w:rFonts w:ascii="Calibri" w:hAnsi="Calibri" w:cs="Calibri"/>
                <w:sz w:val="28"/>
                <w:szCs w:val="28"/>
              </w:rPr>
            </w:pPr>
          </w:p>
        </w:tc>
      </w:tr>
      <w:tr w:rsidR="002019C4" w:rsidRPr="0028259C" w14:paraId="19F70AA7" w14:textId="77777777" w:rsidTr="000B3856">
        <w:tc>
          <w:tcPr>
            <w:tcW w:w="3419" w:type="dxa"/>
          </w:tcPr>
          <w:p w14:paraId="0194200E"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Notes to the Forgotten She-Wolves</w:t>
            </w:r>
          </w:p>
        </w:tc>
        <w:tc>
          <w:tcPr>
            <w:tcW w:w="5385" w:type="dxa"/>
          </w:tcPr>
          <w:p w14:paraId="5C8F519A"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Individual queer lives from history represented include Mary (Moll) Frith, Natalie Barney, and Cicely Mary Hamilton.</w:t>
            </w:r>
          </w:p>
          <w:p w14:paraId="4E11FF2B" w14:textId="77777777" w:rsidR="00E97321" w:rsidRDefault="00E97321" w:rsidP="000B3856">
            <w:pPr>
              <w:rPr>
                <w:rFonts w:ascii="Calibri" w:hAnsi="Calibri" w:cs="Calibri"/>
                <w:sz w:val="28"/>
                <w:szCs w:val="28"/>
              </w:rPr>
            </w:pPr>
          </w:p>
          <w:p w14:paraId="2A9E678B" w14:textId="77777777" w:rsidR="00BC2E6E" w:rsidRPr="0028259C" w:rsidRDefault="00BC2E6E" w:rsidP="000B3856">
            <w:pPr>
              <w:rPr>
                <w:rFonts w:ascii="Calibri" w:hAnsi="Calibri" w:cs="Calibri"/>
                <w:sz w:val="28"/>
                <w:szCs w:val="28"/>
              </w:rPr>
            </w:pPr>
          </w:p>
        </w:tc>
      </w:tr>
      <w:tr w:rsidR="00BC2E6E" w:rsidRPr="0028259C" w14:paraId="2EDE7B64" w14:textId="77777777" w:rsidTr="000B3856">
        <w:tc>
          <w:tcPr>
            <w:tcW w:w="3419" w:type="dxa"/>
          </w:tcPr>
          <w:p w14:paraId="489FAB9E" w14:textId="77777777" w:rsidR="00BC2E6E" w:rsidRPr="00BC2E6E" w:rsidRDefault="00BC2E6E" w:rsidP="00BC2E6E">
            <w:pPr>
              <w:rPr>
                <w:rFonts w:ascii="Calibri" w:hAnsi="Calibri" w:cs="Calibri"/>
                <w:sz w:val="28"/>
                <w:szCs w:val="28"/>
              </w:rPr>
            </w:pPr>
            <w:r w:rsidRPr="00BC2E6E">
              <w:rPr>
                <w:rFonts w:ascii="Calibri" w:hAnsi="Calibri" w:cs="Calibri"/>
                <w:sz w:val="28"/>
                <w:szCs w:val="28"/>
              </w:rPr>
              <w:lastRenderedPageBreak/>
              <w:t>Princess Essex</w:t>
            </w:r>
          </w:p>
          <w:p w14:paraId="3087B0F4" w14:textId="77777777" w:rsidR="00BC2E6E" w:rsidRPr="00BC2E6E" w:rsidRDefault="00BC2E6E" w:rsidP="00BC2E6E">
            <w:pPr>
              <w:rPr>
                <w:rFonts w:ascii="Calibri" w:hAnsi="Calibri" w:cs="Calibri"/>
                <w:sz w:val="28"/>
                <w:szCs w:val="28"/>
              </w:rPr>
            </w:pPr>
          </w:p>
          <w:p w14:paraId="3D5F153A" w14:textId="609C5156" w:rsidR="00BC2E6E" w:rsidRPr="00BC2E6E" w:rsidRDefault="00BC2E6E" w:rsidP="00BC2E6E">
            <w:pPr>
              <w:rPr>
                <w:rFonts w:ascii="Calibri" w:hAnsi="Calibri" w:cs="Calibri"/>
                <w:sz w:val="28"/>
                <w:szCs w:val="28"/>
              </w:rPr>
            </w:pPr>
            <w:r w:rsidRPr="00BC2E6E">
              <w:rPr>
                <w:rFonts w:ascii="Calibri" w:hAnsi="Calibri" w:cs="Calibri"/>
                <w:sz w:val="28"/>
                <w:szCs w:val="28"/>
              </w:rPr>
              <w:t>Anne Odeke</w:t>
            </w:r>
          </w:p>
        </w:tc>
        <w:tc>
          <w:tcPr>
            <w:tcW w:w="5385" w:type="dxa"/>
          </w:tcPr>
          <w:p w14:paraId="67E94222" w14:textId="77777777" w:rsidR="00BC2E6E" w:rsidRPr="00BC2E6E" w:rsidRDefault="00BC2E6E" w:rsidP="00BC2E6E">
            <w:pPr>
              <w:rPr>
                <w:rFonts w:ascii="Calibri" w:hAnsi="Calibri" w:cs="Calibri"/>
                <w:sz w:val="28"/>
                <w:szCs w:val="28"/>
              </w:rPr>
            </w:pPr>
            <w:r w:rsidRPr="00BC2E6E">
              <w:rPr>
                <w:rFonts w:ascii="Calibri" w:hAnsi="Calibri" w:cs="Calibri"/>
                <w:sz w:val="28"/>
                <w:szCs w:val="28"/>
              </w:rPr>
              <w:t>Mr Bacon disguises himself as an entrant in a Beauty Pageant.</w:t>
            </w:r>
          </w:p>
          <w:p w14:paraId="7A9AEFC9" w14:textId="77777777" w:rsidR="00BC2E6E" w:rsidRPr="00BC2E6E" w:rsidRDefault="00BC2E6E" w:rsidP="00BC2E6E">
            <w:pPr>
              <w:rPr>
                <w:rFonts w:ascii="Calibri" w:hAnsi="Calibri" w:cs="Calibri"/>
                <w:sz w:val="28"/>
                <w:szCs w:val="28"/>
              </w:rPr>
            </w:pPr>
          </w:p>
          <w:p w14:paraId="03BE1955" w14:textId="24EDDF44" w:rsidR="00BC2E6E" w:rsidRPr="00BC2E6E" w:rsidRDefault="00BC2E6E" w:rsidP="00BC2E6E">
            <w:pPr>
              <w:rPr>
                <w:rFonts w:ascii="Calibri" w:hAnsi="Calibri" w:cs="Calibri"/>
                <w:sz w:val="28"/>
                <w:szCs w:val="28"/>
              </w:rPr>
            </w:pPr>
            <w:r w:rsidRPr="00BC2E6E">
              <w:rPr>
                <w:rFonts w:ascii="Calibri" w:hAnsi="Calibri" w:cs="Calibri"/>
                <w:sz w:val="28"/>
                <w:szCs w:val="28"/>
              </w:rPr>
              <w:t>Violet and Harriet’s cross-class friendship could be understood to have a queer dimension.</w:t>
            </w:r>
          </w:p>
        </w:tc>
      </w:tr>
      <w:tr w:rsidR="002019C4" w:rsidRPr="0028259C" w14:paraId="77520B29" w14:textId="77777777" w:rsidTr="000B3856">
        <w:tc>
          <w:tcPr>
            <w:tcW w:w="3419" w:type="dxa"/>
          </w:tcPr>
          <w:p w14:paraId="35606EC4"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Under the Black Flag</w:t>
            </w:r>
          </w:p>
          <w:p w14:paraId="4F8618FA" w14:textId="77777777" w:rsidR="002019C4" w:rsidRPr="0028259C" w:rsidRDefault="002019C4" w:rsidP="000B3856">
            <w:pPr>
              <w:rPr>
                <w:rFonts w:ascii="Calibri" w:hAnsi="Calibri" w:cs="Calibri"/>
                <w:sz w:val="28"/>
                <w:szCs w:val="28"/>
              </w:rPr>
            </w:pPr>
          </w:p>
          <w:p w14:paraId="667900C1"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Simon Brent</w:t>
            </w:r>
          </w:p>
        </w:tc>
        <w:tc>
          <w:tcPr>
            <w:tcW w:w="5385" w:type="dxa"/>
          </w:tcPr>
          <w:p w14:paraId="4B1ECAAC" w14:textId="77777777" w:rsidR="002019C4" w:rsidRPr="0028259C" w:rsidRDefault="002019C4" w:rsidP="000B3856">
            <w:pPr>
              <w:rPr>
                <w:rFonts w:ascii="Calibri" w:hAnsi="Calibri" w:cs="Calibri"/>
                <w:sz w:val="28"/>
                <w:szCs w:val="28"/>
              </w:rPr>
            </w:pPr>
            <w:r w:rsidRPr="0028259C">
              <w:rPr>
                <w:rFonts w:ascii="Calibri" w:hAnsi="Calibri" w:cs="Calibri"/>
                <w:sz w:val="28"/>
                <w:szCs w:val="28"/>
              </w:rPr>
              <w:t>Ann Silver disguises herself as Roger (his cabin-boy)</w:t>
            </w:r>
          </w:p>
        </w:tc>
      </w:tr>
    </w:tbl>
    <w:p w14:paraId="060F1137" w14:textId="77777777" w:rsidR="002E33E0" w:rsidRDefault="002E33E0" w:rsidP="00054445">
      <w:pPr>
        <w:rPr>
          <w:rFonts w:ascii="Calibri" w:hAnsi="Calibri" w:cs="Calibri"/>
          <w:sz w:val="40"/>
          <w:szCs w:val="40"/>
        </w:rPr>
      </w:pPr>
    </w:p>
    <w:p w14:paraId="06BA62B1" w14:textId="2FC079D8" w:rsidR="0028259C" w:rsidRPr="002E33E0" w:rsidRDefault="0028259C" w:rsidP="002E33E0">
      <w:pPr>
        <w:pStyle w:val="Heading1"/>
        <w:rPr>
          <w:rFonts w:ascii="Calibri" w:hAnsi="Calibri" w:cs="Calibri"/>
          <w:b/>
          <w:bCs/>
          <w:color w:val="auto"/>
        </w:rPr>
      </w:pPr>
      <w:bookmarkStart w:id="14" w:name="_Toc204007674"/>
      <w:r w:rsidRPr="002E33E0">
        <w:rPr>
          <w:rFonts w:ascii="Calibri" w:hAnsi="Calibri" w:cs="Calibri"/>
          <w:b/>
          <w:bCs/>
          <w:color w:val="auto"/>
        </w:rPr>
        <w:t>Queerness in productions</w:t>
      </w:r>
      <w:bookmarkEnd w:id="14"/>
    </w:p>
    <w:p w14:paraId="392B0ADB" w14:textId="3BBDF223" w:rsidR="0028259C" w:rsidRPr="00094C7B" w:rsidRDefault="00BE63A7" w:rsidP="00054445">
      <w:pPr>
        <w:rPr>
          <w:rFonts w:ascii="Calibri" w:hAnsi="Calibri" w:cs="Calibri"/>
          <w:sz w:val="36"/>
          <w:szCs w:val="36"/>
        </w:rPr>
      </w:pPr>
      <w:r w:rsidRPr="00094C7B">
        <w:rPr>
          <w:rFonts w:ascii="Calibri" w:hAnsi="Calibri" w:cs="Calibri"/>
          <w:sz w:val="36"/>
          <w:szCs w:val="36"/>
        </w:rPr>
        <w:t>Casting</w:t>
      </w:r>
    </w:p>
    <w:p w14:paraId="755CE784" w14:textId="77777777" w:rsidR="0061044C" w:rsidRPr="00094C7B" w:rsidRDefault="0061044C" w:rsidP="0061044C">
      <w:pPr>
        <w:rPr>
          <w:rFonts w:ascii="Calibri" w:hAnsi="Calibri" w:cs="Calibri"/>
          <w:sz w:val="32"/>
          <w:szCs w:val="32"/>
        </w:rPr>
      </w:pPr>
      <w:r w:rsidRPr="00094C7B">
        <w:rPr>
          <w:rFonts w:ascii="Calibri" w:hAnsi="Calibri" w:cs="Calibri"/>
          <w:sz w:val="32"/>
          <w:szCs w:val="32"/>
        </w:rPr>
        <w:t xml:space="preserve">Productions with </w:t>
      </w:r>
      <w:r w:rsidRPr="00094C7B">
        <w:rPr>
          <w:rFonts w:ascii="Calibri" w:hAnsi="Calibri" w:cs="Calibri"/>
          <w:b/>
          <w:bCs/>
          <w:sz w:val="32"/>
          <w:szCs w:val="32"/>
        </w:rPr>
        <w:t>Queered casting</w:t>
      </w:r>
      <w:r w:rsidRPr="00094C7B">
        <w:rPr>
          <w:rFonts w:ascii="Calibri" w:hAnsi="Calibri" w:cs="Calibri"/>
          <w:sz w:val="32"/>
          <w:szCs w:val="32"/>
        </w:rPr>
        <w:t xml:space="preserve"> (see glossary) of individual roles</w:t>
      </w:r>
    </w:p>
    <w:tbl>
      <w:tblPr>
        <w:tblStyle w:val="TableGrid"/>
        <w:tblW w:w="0" w:type="auto"/>
        <w:tblLook w:val="04A0" w:firstRow="1" w:lastRow="0" w:firstColumn="1" w:lastColumn="0" w:noHBand="0" w:noVBand="1"/>
      </w:tblPr>
      <w:tblGrid>
        <w:gridCol w:w="3418"/>
        <w:gridCol w:w="5369"/>
      </w:tblGrid>
      <w:tr w:rsidR="0022691F" w14:paraId="414BF793" w14:textId="77777777" w:rsidTr="000B3856">
        <w:tc>
          <w:tcPr>
            <w:tcW w:w="3418" w:type="dxa"/>
          </w:tcPr>
          <w:p w14:paraId="336DCF44" w14:textId="77777777" w:rsidR="0022691F" w:rsidRPr="0022691F" w:rsidRDefault="0022691F" w:rsidP="000B3856">
            <w:pPr>
              <w:rPr>
                <w:rFonts w:ascii="Calibri" w:hAnsi="Calibri" w:cs="Calibri"/>
                <w:sz w:val="28"/>
                <w:szCs w:val="28"/>
              </w:rPr>
            </w:pPr>
            <w:r w:rsidRPr="0022691F">
              <w:rPr>
                <w:rFonts w:ascii="Calibri" w:hAnsi="Calibri" w:cs="Calibri"/>
                <w:sz w:val="28"/>
                <w:szCs w:val="28"/>
              </w:rPr>
              <w:t>A Midsummer Night’s Dream, 2016</w:t>
            </w:r>
          </w:p>
        </w:tc>
        <w:tc>
          <w:tcPr>
            <w:tcW w:w="5369" w:type="dxa"/>
          </w:tcPr>
          <w:p w14:paraId="16B538AD" w14:textId="453BF74F" w:rsidR="0022691F" w:rsidRPr="0022691F" w:rsidRDefault="0022691F" w:rsidP="000B3856">
            <w:pPr>
              <w:rPr>
                <w:rFonts w:ascii="Calibri" w:hAnsi="Calibri" w:cs="Calibri"/>
                <w:sz w:val="28"/>
                <w:szCs w:val="28"/>
              </w:rPr>
            </w:pPr>
            <w:r w:rsidRPr="0022691F">
              <w:rPr>
                <w:rFonts w:ascii="Calibri" w:hAnsi="Calibri" w:cs="Calibri"/>
                <w:sz w:val="28"/>
                <w:szCs w:val="28"/>
              </w:rPr>
              <w:t xml:space="preserve">Helenus </w:t>
            </w:r>
          </w:p>
        </w:tc>
      </w:tr>
      <w:tr w:rsidR="0022691F" w14:paraId="6617CB31" w14:textId="77777777" w:rsidTr="000B3856">
        <w:tc>
          <w:tcPr>
            <w:tcW w:w="3418" w:type="dxa"/>
          </w:tcPr>
          <w:p w14:paraId="1A659B1F" w14:textId="77777777" w:rsidR="0022691F" w:rsidRPr="0022691F" w:rsidRDefault="0022691F" w:rsidP="000B3856">
            <w:pPr>
              <w:rPr>
                <w:rFonts w:ascii="Calibri" w:hAnsi="Calibri" w:cs="Calibri"/>
                <w:sz w:val="28"/>
                <w:szCs w:val="28"/>
              </w:rPr>
            </w:pPr>
            <w:r w:rsidRPr="0022691F">
              <w:rPr>
                <w:rFonts w:ascii="Calibri" w:hAnsi="Calibri" w:cs="Calibri"/>
                <w:sz w:val="28"/>
                <w:szCs w:val="28"/>
              </w:rPr>
              <w:t>Othello, 2017</w:t>
            </w:r>
          </w:p>
        </w:tc>
        <w:tc>
          <w:tcPr>
            <w:tcW w:w="5369" w:type="dxa"/>
          </w:tcPr>
          <w:p w14:paraId="46FCAA23" w14:textId="0F3D7EF3" w:rsidR="0022691F" w:rsidRPr="0022691F" w:rsidRDefault="0022691F" w:rsidP="000B3856">
            <w:pPr>
              <w:rPr>
                <w:rFonts w:ascii="Calibri" w:hAnsi="Calibri" w:cs="Calibri"/>
                <w:sz w:val="28"/>
                <w:szCs w:val="28"/>
              </w:rPr>
            </w:pPr>
            <w:r w:rsidRPr="0022691F">
              <w:rPr>
                <w:rFonts w:ascii="Calibri" w:hAnsi="Calibri" w:cs="Calibri"/>
                <w:sz w:val="28"/>
                <w:szCs w:val="28"/>
              </w:rPr>
              <w:t xml:space="preserve">Michelle Cassio </w:t>
            </w:r>
          </w:p>
        </w:tc>
      </w:tr>
      <w:tr w:rsidR="0022691F" w14:paraId="1E5136CF" w14:textId="77777777" w:rsidTr="000B3856">
        <w:tc>
          <w:tcPr>
            <w:tcW w:w="3418" w:type="dxa"/>
          </w:tcPr>
          <w:p w14:paraId="39DB05C5" w14:textId="77777777" w:rsidR="0022691F" w:rsidRPr="0022691F" w:rsidRDefault="0022691F" w:rsidP="000B3856">
            <w:pPr>
              <w:rPr>
                <w:rFonts w:ascii="Calibri" w:hAnsi="Calibri" w:cs="Calibri"/>
                <w:sz w:val="28"/>
                <w:szCs w:val="28"/>
              </w:rPr>
            </w:pPr>
            <w:r w:rsidRPr="0022691F">
              <w:rPr>
                <w:rFonts w:ascii="Calibri" w:hAnsi="Calibri" w:cs="Calibri"/>
                <w:sz w:val="28"/>
                <w:szCs w:val="28"/>
              </w:rPr>
              <w:t>Twelfth Night, 2017</w:t>
            </w:r>
          </w:p>
        </w:tc>
        <w:tc>
          <w:tcPr>
            <w:tcW w:w="5369" w:type="dxa"/>
          </w:tcPr>
          <w:p w14:paraId="227930C8" w14:textId="616F8B3D" w:rsidR="0022691F" w:rsidRPr="0022691F" w:rsidRDefault="0022691F" w:rsidP="000B3856">
            <w:pPr>
              <w:rPr>
                <w:rFonts w:ascii="Calibri" w:hAnsi="Calibri" w:cs="Calibri"/>
                <w:sz w:val="28"/>
                <w:szCs w:val="28"/>
              </w:rPr>
            </w:pPr>
            <w:r w:rsidRPr="0022691F">
              <w:rPr>
                <w:rFonts w:ascii="Calibri" w:hAnsi="Calibri" w:cs="Calibri"/>
                <w:sz w:val="28"/>
                <w:szCs w:val="28"/>
              </w:rPr>
              <w:t xml:space="preserve">Feste </w:t>
            </w:r>
          </w:p>
        </w:tc>
      </w:tr>
      <w:tr w:rsidR="0022691F" w14:paraId="29E2E073" w14:textId="77777777" w:rsidTr="000B3856">
        <w:tc>
          <w:tcPr>
            <w:tcW w:w="3418" w:type="dxa"/>
          </w:tcPr>
          <w:p w14:paraId="2CB067FC" w14:textId="77777777" w:rsidR="0022691F" w:rsidRPr="0022691F" w:rsidRDefault="0022691F" w:rsidP="000B3856">
            <w:pPr>
              <w:rPr>
                <w:rFonts w:ascii="Calibri" w:hAnsi="Calibri" w:cs="Calibri"/>
                <w:sz w:val="28"/>
                <w:szCs w:val="28"/>
              </w:rPr>
            </w:pPr>
            <w:r w:rsidRPr="0022691F">
              <w:rPr>
                <w:rFonts w:ascii="Calibri" w:hAnsi="Calibri" w:cs="Calibri"/>
                <w:sz w:val="28"/>
                <w:szCs w:val="28"/>
              </w:rPr>
              <w:t>Doctor Faustus, 2018-19</w:t>
            </w:r>
          </w:p>
        </w:tc>
        <w:tc>
          <w:tcPr>
            <w:tcW w:w="5369" w:type="dxa"/>
          </w:tcPr>
          <w:p w14:paraId="0691FEA6" w14:textId="175CE2A5" w:rsidR="0022691F" w:rsidRPr="0022691F" w:rsidRDefault="0022691F" w:rsidP="000B3856">
            <w:pPr>
              <w:rPr>
                <w:rFonts w:ascii="Calibri" w:hAnsi="Calibri" w:cs="Calibri"/>
                <w:sz w:val="28"/>
                <w:szCs w:val="28"/>
              </w:rPr>
            </w:pPr>
            <w:r w:rsidRPr="0022691F">
              <w:rPr>
                <w:rFonts w:ascii="Calibri" w:hAnsi="Calibri" w:cs="Calibri"/>
                <w:sz w:val="28"/>
                <w:szCs w:val="28"/>
              </w:rPr>
              <w:t xml:space="preserve">Doctor Faustus desires Helen of Troy </w:t>
            </w:r>
          </w:p>
        </w:tc>
      </w:tr>
      <w:tr w:rsidR="0022691F" w14:paraId="671F9EB3" w14:textId="77777777" w:rsidTr="000B3856">
        <w:tc>
          <w:tcPr>
            <w:tcW w:w="3418" w:type="dxa"/>
          </w:tcPr>
          <w:p w14:paraId="7FC973D1" w14:textId="77777777" w:rsidR="0022691F" w:rsidRPr="0022691F" w:rsidRDefault="0022691F" w:rsidP="000B3856">
            <w:pPr>
              <w:rPr>
                <w:rFonts w:ascii="Calibri" w:hAnsi="Calibri" w:cs="Calibri"/>
                <w:sz w:val="24"/>
                <w:szCs w:val="24"/>
              </w:rPr>
            </w:pPr>
            <w:r w:rsidRPr="0022691F">
              <w:rPr>
                <w:rFonts w:ascii="Calibri" w:hAnsi="Calibri" w:cs="Calibri"/>
                <w:sz w:val="28"/>
                <w:szCs w:val="28"/>
              </w:rPr>
              <w:t>Measure for Measure, 2021-22</w:t>
            </w:r>
          </w:p>
        </w:tc>
        <w:tc>
          <w:tcPr>
            <w:tcW w:w="5369" w:type="dxa"/>
          </w:tcPr>
          <w:p w14:paraId="6E6D032C" w14:textId="1B93A9F6" w:rsidR="0022691F" w:rsidRPr="0022691F" w:rsidRDefault="005666F4" w:rsidP="000B3856">
            <w:pPr>
              <w:rPr>
                <w:rFonts w:ascii="Calibri" w:hAnsi="Calibri" w:cs="Calibri"/>
                <w:sz w:val="24"/>
                <w:szCs w:val="24"/>
              </w:rPr>
            </w:pPr>
            <w:r>
              <w:rPr>
                <w:rFonts w:ascii="Calibri" w:hAnsi="Calibri" w:cs="Calibri"/>
                <w:sz w:val="28"/>
                <w:szCs w:val="28"/>
              </w:rPr>
              <w:t xml:space="preserve">Female </w:t>
            </w:r>
            <w:r w:rsidR="0022691F" w:rsidRPr="0022691F">
              <w:rPr>
                <w:rFonts w:ascii="Calibri" w:hAnsi="Calibri" w:cs="Calibri"/>
                <w:sz w:val="28"/>
                <w:szCs w:val="28"/>
              </w:rPr>
              <w:t>Duke (asking for marriage with Isabella)</w:t>
            </w:r>
          </w:p>
        </w:tc>
      </w:tr>
      <w:tr w:rsidR="009D1B93" w14:paraId="1D3266B5" w14:textId="77777777" w:rsidTr="000B3856">
        <w:tc>
          <w:tcPr>
            <w:tcW w:w="3418" w:type="dxa"/>
          </w:tcPr>
          <w:p w14:paraId="27A468E7" w14:textId="12D8E7BA" w:rsidR="009D1B93" w:rsidRPr="0022691F" w:rsidRDefault="00012185" w:rsidP="000B3856">
            <w:pPr>
              <w:rPr>
                <w:rFonts w:ascii="Calibri" w:hAnsi="Calibri" w:cs="Calibri"/>
                <w:sz w:val="28"/>
                <w:szCs w:val="28"/>
              </w:rPr>
            </w:pPr>
            <w:r>
              <w:rPr>
                <w:rFonts w:ascii="Calibri" w:hAnsi="Calibri" w:cs="Calibri"/>
                <w:sz w:val="28"/>
                <w:szCs w:val="28"/>
              </w:rPr>
              <w:t>Cymbeline</w:t>
            </w:r>
            <w:r w:rsidR="003371C1">
              <w:rPr>
                <w:rFonts w:ascii="Calibri" w:hAnsi="Calibri" w:cs="Calibri"/>
                <w:sz w:val="28"/>
                <w:szCs w:val="28"/>
              </w:rPr>
              <w:t xml:space="preserve">, </w:t>
            </w:r>
            <w:r>
              <w:rPr>
                <w:rFonts w:ascii="Calibri" w:hAnsi="Calibri" w:cs="Calibri"/>
                <w:sz w:val="28"/>
                <w:szCs w:val="28"/>
              </w:rPr>
              <w:t>2025</w:t>
            </w:r>
          </w:p>
        </w:tc>
        <w:tc>
          <w:tcPr>
            <w:tcW w:w="5369" w:type="dxa"/>
          </w:tcPr>
          <w:p w14:paraId="69592D79" w14:textId="38CEE7CA" w:rsidR="009D1B93" w:rsidRPr="0022691F" w:rsidRDefault="00012185" w:rsidP="000B3856">
            <w:pPr>
              <w:rPr>
                <w:rFonts w:ascii="Calibri" w:hAnsi="Calibri" w:cs="Calibri"/>
                <w:sz w:val="28"/>
                <w:szCs w:val="28"/>
              </w:rPr>
            </w:pPr>
            <w:r>
              <w:rPr>
                <w:rFonts w:ascii="Calibri" w:hAnsi="Calibri" w:cs="Calibri"/>
                <w:sz w:val="28"/>
                <w:szCs w:val="28"/>
              </w:rPr>
              <w:t>Posthumus</w:t>
            </w:r>
            <w:r w:rsidR="00427FDE">
              <w:rPr>
                <w:rFonts w:ascii="Calibri" w:hAnsi="Calibri" w:cs="Calibri"/>
                <w:sz w:val="28"/>
                <w:szCs w:val="28"/>
              </w:rPr>
              <w:t xml:space="preserve"> and Imogen</w:t>
            </w:r>
            <w:r w:rsidR="003371C1">
              <w:rPr>
                <w:rFonts w:ascii="Calibri" w:hAnsi="Calibri" w:cs="Calibri"/>
                <w:sz w:val="28"/>
                <w:szCs w:val="28"/>
              </w:rPr>
              <w:t xml:space="preserve"> are a Lesbian couple</w:t>
            </w:r>
          </w:p>
        </w:tc>
      </w:tr>
      <w:tr w:rsidR="003371C1" w14:paraId="1B734D0E" w14:textId="77777777" w:rsidTr="000B3856">
        <w:tc>
          <w:tcPr>
            <w:tcW w:w="3418" w:type="dxa"/>
          </w:tcPr>
          <w:p w14:paraId="37D1532C" w14:textId="4F7AC1B8" w:rsidR="003371C1" w:rsidRDefault="003371C1" w:rsidP="000B3856">
            <w:pPr>
              <w:rPr>
                <w:rFonts w:ascii="Calibri" w:hAnsi="Calibri" w:cs="Calibri"/>
                <w:sz w:val="28"/>
                <w:szCs w:val="28"/>
              </w:rPr>
            </w:pPr>
            <w:r>
              <w:rPr>
                <w:rFonts w:ascii="Calibri" w:hAnsi="Calibri" w:cs="Calibri"/>
                <w:sz w:val="28"/>
                <w:szCs w:val="28"/>
              </w:rPr>
              <w:t>Macbeth (</w:t>
            </w:r>
            <w:proofErr w:type="spellStart"/>
            <w:r>
              <w:rPr>
                <w:rFonts w:ascii="Calibri" w:hAnsi="Calibri" w:cs="Calibri"/>
                <w:sz w:val="28"/>
                <w:szCs w:val="28"/>
              </w:rPr>
              <w:t>PSwDB</w:t>
            </w:r>
            <w:proofErr w:type="spellEnd"/>
            <w:r>
              <w:rPr>
                <w:rFonts w:ascii="Calibri" w:hAnsi="Calibri" w:cs="Calibri"/>
                <w:sz w:val="28"/>
                <w:szCs w:val="28"/>
              </w:rPr>
              <w:t>), 2025</w:t>
            </w:r>
          </w:p>
        </w:tc>
        <w:tc>
          <w:tcPr>
            <w:tcW w:w="5369" w:type="dxa"/>
          </w:tcPr>
          <w:p w14:paraId="7470838A" w14:textId="3A7033B1" w:rsidR="003371C1" w:rsidRDefault="003371C1" w:rsidP="000B3856">
            <w:pPr>
              <w:rPr>
                <w:rFonts w:ascii="Calibri" w:hAnsi="Calibri" w:cs="Calibri"/>
                <w:sz w:val="28"/>
                <w:szCs w:val="28"/>
              </w:rPr>
            </w:pPr>
            <w:r>
              <w:rPr>
                <w:rFonts w:ascii="Calibri" w:hAnsi="Calibri" w:cs="Calibri"/>
                <w:sz w:val="28"/>
                <w:szCs w:val="28"/>
              </w:rPr>
              <w:t>Macduff and Lady Macduff are a Lesbian couple</w:t>
            </w:r>
          </w:p>
        </w:tc>
      </w:tr>
      <w:tr w:rsidR="00675063" w14:paraId="42416391" w14:textId="77777777" w:rsidTr="000B3856">
        <w:tc>
          <w:tcPr>
            <w:tcW w:w="3418" w:type="dxa"/>
          </w:tcPr>
          <w:p w14:paraId="4B64306D" w14:textId="5536F8DF" w:rsidR="00675063" w:rsidRDefault="00675063" w:rsidP="000B3856">
            <w:pPr>
              <w:rPr>
                <w:rFonts w:ascii="Calibri" w:hAnsi="Calibri" w:cs="Calibri"/>
                <w:sz w:val="28"/>
                <w:szCs w:val="28"/>
              </w:rPr>
            </w:pPr>
            <w:r>
              <w:rPr>
                <w:rFonts w:ascii="Calibri" w:hAnsi="Calibri" w:cs="Calibri"/>
                <w:sz w:val="28"/>
                <w:szCs w:val="28"/>
              </w:rPr>
              <w:t>Twelfth Night, 2025</w:t>
            </w:r>
          </w:p>
        </w:tc>
        <w:tc>
          <w:tcPr>
            <w:tcW w:w="5369" w:type="dxa"/>
          </w:tcPr>
          <w:p w14:paraId="5DA29BD7" w14:textId="00A9E846" w:rsidR="00675063" w:rsidRDefault="00E60D4F" w:rsidP="000B3856">
            <w:pPr>
              <w:rPr>
                <w:rFonts w:ascii="Calibri" w:hAnsi="Calibri" w:cs="Calibri"/>
                <w:sz w:val="28"/>
                <w:szCs w:val="28"/>
              </w:rPr>
            </w:pPr>
            <w:r>
              <w:rPr>
                <w:rFonts w:ascii="Calibri" w:hAnsi="Calibri" w:cs="Calibri"/>
                <w:sz w:val="28"/>
                <w:szCs w:val="28"/>
              </w:rPr>
              <w:t>Lady Belch and Maria are a Lesbian couple</w:t>
            </w:r>
          </w:p>
        </w:tc>
      </w:tr>
    </w:tbl>
    <w:p w14:paraId="176FEA13" w14:textId="77777777" w:rsidR="00903856" w:rsidRPr="00960202" w:rsidRDefault="00903856" w:rsidP="0061044C">
      <w:pPr>
        <w:rPr>
          <w:rFonts w:ascii="Calibri" w:hAnsi="Calibri" w:cs="Calibri"/>
          <w:sz w:val="28"/>
          <w:szCs w:val="28"/>
        </w:rPr>
      </w:pPr>
    </w:p>
    <w:p w14:paraId="4908BAA2" w14:textId="275AA32D" w:rsidR="008F734B" w:rsidRDefault="008F734B" w:rsidP="008F734B">
      <w:pPr>
        <w:rPr>
          <w:rFonts w:ascii="Calibri" w:hAnsi="Calibri" w:cs="Calibri"/>
          <w:sz w:val="28"/>
          <w:szCs w:val="28"/>
        </w:rPr>
      </w:pPr>
      <w:r>
        <w:rPr>
          <w:rFonts w:ascii="Calibri" w:hAnsi="Calibri" w:cs="Calibri"/>
          <w:sz w:val="28"/>
          <w:szCs w:val="28"/>
        </w:rPr>
        <w:t xml:space="preserve">In addition, queer relationships were explicitly staged in the 2024-25 All’s Well That Ends Well, and the 2025 </w:t>
      </w:r>
      <w:r w:rsidR="00503DAC">
        <w:rPr>
          <w:rFonts w:ascii="Calibri" w:hAnsi="Calibri" w:cs="Calibri"/>
          <w:sz w:val="28"/>
          <w:szCs w:val="28"/>
        </w:rPr>
        <w:t xml:space="preserve">productions of </w:t>
      </w:r>
      <w:r>
        <w:rPr>
          <w:rFonts w:ascii="Calibri" w:hAnsi="Calibri" w:cs="Calibri"/>
          <w:sz w:val="28"/>
          <w:szCs w:val="28"/>
        </w:rPr>
        <w:t>Twelfth Night</w:t>
      </w:r>
      <w:r w:rsidR="00503DAC">
        <w:rPr>
          <w:rFonts w:ascii="Calibri" w:hAnsi="Calibri" w:cs="Calibri"/>
          <w:sz w:val="28"/>
          <w:szCs w:val="28"/>
        </w:rPr>
        <w:t xml:space="preserve"> and Troilus and Cressida</w:t>
      </w:r>
      <w:r>
        <w:rPr>
          <w:rFonts w:ascii="Calibri" w:hAnsi="Calibri" w:cs="Calibri"/>
          <w:sz w:val="28"/>
          <w:szCs w:val="28"/>
        </w:rPr>
        <w:t>.</w:t>
      </w:r>
    </w:p>
    <w:p w14:paraId="70BBA1AF" w14:textId="77777777" w:rsidR="008F734B" w:rsidRDefault="008F734B" w:rsidP="008F734B">
      <w:pPr>
        <w:rPr>
          <w:rFonts w:ascii="Calibri" w:hAnsi="Calibri" w:cs="Calibri"/>
          <w:sz w:val="28"/>
          <w:szCs w:val="28"/>
        </w:rPr>
      </w:pPr>
    </w:p>
    <w:p w14:paraId="71F7EEA8" w14:textId="77777777" w:rsidR="008F734B" w:rsidRDefault="008F734B" w:rsidP="008F734B">
      <w:pPr>
        <w:rPr>
          <w:rFonts w:ascii="Calibri" w:hAnsi="Calibri" w:cs="Calibri"/>
          <w:sz w:val="28"/>
          <w:szCs w:val="28"/>
        </w:rPr>
      </w:pPr>
    </w:p>
    <w:p w14:paraId="39B1B5C0" w14:textId="77777777" w:rsidR="008F734B" w:rsidRDefault="008F734B" w:rsidP="008F734B">
      <w:pPr>
        <w:rPr>
          <w:rFonts w:ascii="Calibri" w:hAnsi="Calibri" w:cs="Calibri"/>
          <w:sz w:val="28"/>
          <w:szCs w:val="28"/>
        </w:rPr>
      </w:pPr>
    </w:p>
    <w:p w14:paraId="308E77D5" w14:textId="77777777" w:rsidR="008F734B" w:rsidRDefault="008F734B" w:rsidP="008F734B">
      <w:pPr>
        <w:rPr>
          <w:rFonts w:ascii="Calibri" w:hAnsi="Calibri" w:cs="Calibri"/>
          <w:sz w:val="28"/>
          <w:szCs w:val="28"/>
        </w:rPr>
      </w:pPr>
    </w:p>
    <w:p w14:paraId="32D21E1C" w14:textId="77777777" w:rsidR="008F734B" w:rsidRDefault="008F734B" w:rsidP="008F734B">
      <w:pPr>
        <w:rPr>
          <w:rFonts w:ascii="Calibri" w:hAnsi="Calibri" w:cs="Calibri"/>
          <w:sz w:val="28"/>
          <w:szCs w:val="28"/>
        </w:rPr>
      </w:pPr>
    </w:p>
    <w:p w14:paraId="2DD9CD13" w14:textId="3F28B336" w:rsidR="0022691F" w:rsidRPr="00960202" w:rsidRDefault="00903856" w:rsidP="0061044C">
      <w:pPr>
        <w:rPr>
          <w:rFonts w:ascii="Calibri" w:hAnsi="Calibri" w:cs="Calibri"/>
          <w:sz w:val="28"/>
          <w:szCs w:val="28"/>
        </w:rPr>
      </w:pPr>
      <w:r w:rsidRPr="00960202">
        <w:rPr>
          <w:rFonts w:ascii="Calibri" w:hAnsi="Calibri" w:cs="Calibri"/>
          <w:sz w:val="28"/>
          <w:szCs w:val="28"/>
        </w:rPr>
        <w:lastRenderedPageBreak/>
        <w:t>Productions with gender-fluid, gender-queer, gender-non-conforming, non-binary and trans casting</w:t>
      </w:r>
    </w:p>
    <w:tbl>
      <w:tblPr>
        <w:tblStyle w:val="TableGrid"/>
        <w:tblW w:w="0" w:type="auto"/>
        <w:tblInd w:w="2263" w:type="dxa"/>
        <w:tblLook w:val="04A0" w:firstRow="1" w:lastRow="0" w:firstColumn="1" w:lastColumn="0" w:noHBand="0" w:noVBand="1"/>
      </w:tblPr>
      <w:tblGrid>
        <w:gridCol w:w="4678"/>
      </w:tblGrid>
      <w:tr w:rsidR="005E2C2D" w:rsidRPr="00960202" w14:paraId="4D9FDA4C" w14:textId="77777777" w:rsidTr="00525B9B">
        <w:tc>
          <w:tcPr>
            <w:tcW w:w="4678" w:type="dxa"/>
          </w:tcPr>
          <w:p w14:paraId="2BA7AD51" w14:textId="77777777" w:rsidR="005E2C2D" w:rsidRPr="00960202" w:rsidRDefault="005E2C2D" w:rsidP="000B3856">
            <w:pPr>
              <w:rPr>
                <w:rFonts w:ascii="Calibri" w:hAnsi="Calibri" w:cs="Calibri"/>
                <w:sz w:val="28"/>
                <w:szCs w:val="28"/>
              </w:rPr>
            </w:pPr>
            <w:r w:rsidRPr="00960202">
              <w:rPr>
                <w:rFonts w:ascii="Calibri" w:hAnsi="Calibri" w:cs="Calibri"/>
                <w:sz w:val="28"/>
                <w:szCs w:val="28"/>
              </w:rPr>
              <w:t>Emilia (2018)</w:t>
            </w:r>
          </w:p>
        </w:tc>
      </w:tr>
      <w:tr w:rsidR="005E2C2D" w:rsidRPr="00960202" w14:paraId="52F0228E" w14:textId="77777777" w:rsidTr="00525B9B">
        <w:tc>
          <w:tcPr>
            <w:tcW w:w="4678" w:type="dxa"/>
          </w:tcPr>
          <w:p w14:paraId="08866D21" w14:textId="77777777" w:rsidR="005E2C2D" w:rsidRPr="00960202" w:rsidRDefault="005E2C2D" w:rsidP="000B3856">
            <w:pPr>
              <w:rPr>
                <w:rFonts w:ascii="Calibri" w:hAnsi="Calibri" w:cs="Calibri"/>
                <w:sz w:val="28"/>
                <w:szCs w:val="28"/>
              </w:rPr>
            </w:pPr>
            <w:r w:rsidRPr="00960202">
              <w:rPr>
                <w:rFonts w:ascii="Calibri" w:hAnsi="Calibri" w:cs="Calibri"/>
                <w:sz w:val="28"/>
                <w:szCs w:val="28"/>
              </w:rPr>
              <w:t>I, Joan (2022)</w:t>
            </w:r>
          </w:p>
        </w:tc>
      </w:tr>
      <w:tr w:rsidR="005E2C2D" w:rsidRPr="00960202" w14:paraId="2A717C5F" w14:textId="77777777" w:rsidTr="00525B9B">
        <w:tc>
          <w:tcPr>
            <w:tcW w:w="4678" w:type="dxa"/>
          </w:tcPr>
          <w:p w14:paraId="616A8A8F" w14:textId="77777777" w:rsidR="005E2C2D" w:rsidRPr="00960202" w:rsidRDefault="005E2C2D" w:rsidP="000B3856">
            <w:pPr>
              <w:rPr>
                <w:rFonts w:ascii="Calibri" w:hAnsi="Calibri" w:cs="Calibri"/>
                <w:sz w:val="28"/>
                <w:szCs w:val="28"/>
              </w:rPr>
            </w:pPr>
            <w:r w:rsidRPr="00960202">
              <w:rPr>
                <w:rFonts w:ascii="Calibri" w:hAnsi="Calibri" w:cs="Calibri"/>
                <w:sz w:val="28"/>
                <w:szCs w:val="28"/>
              </w:rPr>
              <w:t>A Midsummer Night’s Dream (2023)</w:t>
            </w:r>
          </w:p>
        </w:tc>
      </w:tr>
      <w:tr w:rsidR="005E2C2D" w:rsidRPr="00960202" w14:paraId="715B1003" w14:textId="77777777" w:rsidTr="00525B9B">
        <w:tc>
          <w:tcPr>
            <w:tcW w:w="4678" w:type="dxa"/>
          </w:tcPr>
          <w:p w14:paraId="5EBD15B0" w14:textId="77777777" w:rsidR="005E2C2D" w:rsidRPr="00960202" w:rsidRDefault="005E2C2D" w:rsidP="000B3856">
            <w:pPr>
              <w:rPr>
                <w:rFonts w:ascii="Calibri" w:hAnsi="Calibri" w:cs="Calibri"/>
                <w:sz w:val="28"/>
                <w:szCs w:val="28"/>
              </w:rPr>
            </w:pPr>
            <w:r w:rsidRPr="00960202">
              <w:rPr>
                <w:rFonts w:ascii="Calibri" w:hAnsi="Calibri" w:cs="Calibri"/>
                <w:sz w:val="28"/>
                <w:szCs w:val="28"/>
              </w:rPr>
              <w:t>As You Like It (2023)</w:t>
            </w:r>
          </w:p>
        </w:tc>
      </w:tr>
      <w:tr w:rsidR="005E2C2D" w:rsidRPr="00960202" w14:paraId="5F5B8F01" w14:textId="77777777" w:rsidTr="00525B9B">
        <w:tc>
          <w:tcPr>
            <w:tcW w:w="4678" w:type="dxa"/>
          </w:tcPr>
          <w:p w14:paraId="4D824517" w14:textId="77777777" w:rsidR="005E2C2D" w:rsidRPr="00960202" w:rsidRDefault="005E2C2D" w:rsidP="000B3856">
            <w:pPr>
              <w:rPr>
                <w:rFonts w:ascii="Calibri" w:hAnsi="Calibri" w:cs="Calibri"/>
                <w:sz w:val="28"/>
                <w:szCs w:val="28"/>
              </w:rPr>
            </w:pPr>
            <w:r w:rsidRPr="00960202">
              <w:rPr>
                <w:rFonts w:ascii="Calibri" w:hAnsi="Calibri" w:cs="Calibri"/>
                <w:sz w:val="28"/>
                <w:szCs w:val="28"/>
              </w:rPr>
              <w:t>Richard III (2024)</w:t>
            </w:r>
          </w:p>
        </w:tc>
      </w:tr>
      <w:tr w:rsidR="00525B9B" w:rsidRPr="00960202" w14:paraId="095597F7" w14:textId="77777777" w:rsidTr="00525B9B">
        <w:tc>
          <w:tcPr>
            <w:tcW w:w="4678" w:type="dxa"/>
          </w:tcPr>
          <w:p w14:paraId="7F2A002C" w14:textId="23CA7E31" w:rsidR="00525B9B" w:rsidRPr="00960202" w:rsidRDefault="00525B9B" w:rsidP="000B3856">
            <w:pPr>
              <w:rPr>
                <w:rFonts w:ascii="Calibri" w:hAnsi="Calibri" w:cs="Calibri"/>
                <w:sz w:val="28"/>
                <w:szCs w:val="28"/>
              </w:rPr>
            </w:pPr>
            <w:r>
              <w:rPr>
                <w:rFonts w:ascii="Calibri" w:hAnsi="Calibri" w:cs="Calibri"/>
                <w:sz w:val="28"/>
                <w:szCs w:val="28"/>
              </w:rPr>
              <w:t>The Merry Wives of Windsor (2025)</w:t>
            </w:r>
          </w:p>
        </w:tc>
      </w:tr>
    </w:tbl>
    <w:p w14:paraId="46981D4E" w14:textId="77777777" w:rsidR="00960202" w:rsidRDefault="00960202" w:rsidP="00054445">
      <w:pPr>
        <w:rPr>
          <w:rFonts w:ascii="Calibri" w:hAnsi="Calibri" w:cs="Calibri"/>
          <w:sz w:val="28"/>
          <w:szCs w:val="28"/>
        </w:rPr>
      </w:pPr>
    </w:p>
    <w:p w14:paraId="0680CF67" w14:textId="57323643" w:rsidR="00BE63A7" w:rsidRDefault="00960202" w:rsidP="00054445">
      <w:pPr>
        <w:rPr>
          <w:rFonts w:ascii="Calibri" w:hAnsi="Calibri" w:cs="Calibri"/>
          <w:sz w:val="28"/>
          <w:szCs w:val="28"/>
        </w:rPr>
      </w:pPr>
      <w:r w:rsidRPr="00960202">
        <w:rPr>
          <w:rFonts w:ascii="Calibri" w:hAnsi="Calibri" w:cs="Calibri"/>
          <w:sz w:val="28"/>
          <w:szCs w:val="28"/>
        </w:rPr>
        <w:t xml:space="preserve">For productions with </w:t>
      </w:r>
      <w:r w:rsidR="008F48A1">
        <w:rPr>
          <w:rFonts w:ascii="Calibri" w:hAnsi="Calibri" w:cs="Calibri"/>
          <w:sz w:val="28"/>
          <w:szCs w:val="28"/>
        </w:rPr>
        <w:t>cross</w:t>
      </w:r>
      <w:r w:rsidRPr="00960202">
        <w:rPr>
          <w:rFonts w:ascii="Calibri" w:hAnsi="Calibri" w:cs="Calibri"/>
          <w:sz w:val="28"/>
          <w:szCs w:val="28"/>
        </w:rPr>
        <w:t xml:space="preserve"> gender</w:t>
      </w:r>
      <w:r w:rsidR="00316738">
        <w:rPr>
          <w:rFonts w:ascii="Calibri" w:hAnsi="Calibri" w:cs="Calibri"/>
          <w:sz w:val="28"/>
          <w:szCs w:val="28"/>
        </w:rPr>
        <w:t>,</w:t>
      </w:r>
      <w:r w:rsidRPr="00960202">
        <w:rPr>
          <w:rFonts w:ascii="Calibri" w:hAnsi="Calibri" w:cs="Calibri"/>
          <w:sz w:val="28"/>
          <w:szCs w:val="28"/>
        </w:rPr>
        <w:t xml:space="preserve"> </w:t>
      </w:r>
      <w:r w:rsidR="00AB0A2B">
        <w:rPr>
          <w:rFonts w:ascii="Calibri" w:hAnsi="Calibri" w:cs="Calibri"/>
          <w:sz w:val="28"/>
          <w:szCs w:val="28"/>
        </w:rPr>
        <w:t>gender swapped</w:t>
      </w:r>
      <w:r w:rsidRPr="00960202">
        <w:rPr>
          <w:rFonts w:ascii="Calibri" w:hAnsi="Calibri" w:cs="Calibri"/>
          <w:sz w:val="28"/>
          <w:szCs w:val="28"/>
        </w:rPr>
        <w:t xml:space="preserve"> casting or gender-neutral casting </w:t>
      </w:r>
      <w:proofErr w:type="gramStart"/>
      <w:r w:rsidRPr="00960202">
        <w:rPr>
          <w:rFonts w:ascii="Calibri" w:hAnsi="Calibri" w:cs="Calibri"/>
          <w:sz w:val="28"/>
          <w:szCs w:val="28"/>
        </w:rPr>
        <w:t>see</w:t>
      </w:r>
      <w:proofErr w:type="gramEnd"/>
      <w:r w:rsidRPr="00960202">
        <w:rPr>
          <w:rFonts w:ascii="Calibri" w:hAnsi="Calibri" w:cs="Calibri"/>
          <w:sz w:val="28"/>
          <w:szCs w:val="28"/>
        </w:rPr>
        <w:t xml:space="preserve"> </w:t>
      </w:r>
      <w:r w:rsidR="00E60789">
        <w:rPr>
          <w:rFonts w:ascii="Calibri" w:hAnsi="Calibri" w:cs="Calibri"/>
          <w:sz w:val="28"/>
          <w:szCs w:val="28"/>
        </w:rPr>
        <w:t>G</w:t>
      </w:r>
      <w:r w:rsidRPr="00960202">
        <w:rPr>
          <w:rFonts w:ascii="Calibri" w:hAnsi="Calibri" w:cs="Calibri"/>
          <w:sz w:val="28"/>
          <w:szCs w:val="28"/>
        </w:rPr>
        <w:t xml:space="preserve">ender </w:t>
      </w:r>
      <w:r w:rsidR="00241835">
        <w:rPr>
          <w:rFonts w:ascii="Calibri" w:hAnsi="Calibri" w:cs="Calibri"/>
          <w:sz w:val="28"/>
          <w:szCs w:val="28"/>
        </w:rPr>
        <w:t>research guide</w:t>
      </w:r>
      <w:r w:rsidRPr="00960202">
        <w:rPr>
          <w:rFonts w:ascii="Calibri" w:hAnsi="Calibri" w:cs="Calibri"/>
          <w:sz w:val="28"/>
          <w:szCs w:val="28"/>
        </w:rPr>
        <w:t>.</w:t>
      </w:r>
    </w:p>
    <w:p w14:paraId="66338529" w14:textId="77777777" w:rsidR="00C52BEE" w:rsidRDefault="00C52BEE" w:rsidP="00054445">
      <w:pPr>
        <w:rPr>
          <w:rFonts w:ascii="Calibri" w:hAnsi="Calibri" w:cs="Calibri"/>
          <w:sz w:val="28"/>
          <w:szCs w:val="28"/>
        </w:rPr>
      </w:pPr>
    </w:p>
    <w:p w14:paraId="2D1415A9" w14:textId="4FEC8E10" w:rsidR="00960202" w:rsidRPr="00094C7B" w:rsidRDefault="00094C7B" w:rsidP="00054445">
      <w:pPr>
        <w:rPr>
          <w:rFonts w:ascii="Calibri" w:hAnsi="Calibri" w:cs="Calibri"/>
          <w:sz w:val="32"/>
          <w:szCs w:val="32"/>
        </w:rPr>
      </w:pPr>
      <w:r w:rsidRPr="00094C7B">
        <w:rPr>
          <w:rFonts w:ascii="Calibri" w:hAnsi="Calibri" w:cs="Calibri"/>
          <w:sz w:val="32"/>
          <w:szCs w:val="32"/>
        </w:rPr>
        <w:t>Productions with a Queer aesthetic</w:t>
      </w:r>
    </w:p>
    <w:tbl>
      <w:tblPr>
        <w:tblStyle w:val="TableGrid"/>
        <w:tblW w:w="0" w:type="auto"/>
        <w:tblInd w:w="2798" w:type="dxa"/>
        <w:tblLook w:val="04A0" w:firstRow="1" w:lastRow="0" w:firstColumn="1" w:lastColumn="0" w:noHBand="0" w:noVBand="1"/>
      </w:tblPr>
      <w:tblGrid>
        <w:gridCol w:w="3419"/>
      </w:tblGrid>
      <w:tr w:rsidR="00A243AC" w:rsidRPr="00284B9B" w14:paraId="2071A2F7" w14:textId="77777777" w:rsidTr="00A243AC">
        <w:tc>
          <w:tcPr>
            <w:tcW w:w="3419" w:type="dxa"/>
          </w:tcPr>
          <w:p w14:paraId="62BA7F67" w14:textId="77777777" w:rsidR="00A243AC" w:rsidRPr="00431879" w:rsidRDefault="00A243AC" w:rsidP="000B3856">
            <w:pPr>
              <w:rPr>
                <w:rFonts w:ascii="Calibri" w:hAnsi="Calibri" w:cs="Calibri"/>
                <w:sz w:val="28"/>
                <w:szCs w:val="28"/>
              </w:rPr>
            </w:pPr>
            <w:r w:rsidRPr="00431879">
              <w:rPr>
                <w:rFonts w:ascii="Calibri" w:hAnsi="Calibri" w:cs="Calibri"/>
                <w:sz w:val="28"/>
                <w:szCs w:val="28"/>
              </w:rPr>
              <w:t>I, Joan (2022)</w:t>
            </w:r>
          </w:p>
        </w:tc>
      </w:tr>
      <w:tr w:rsidR="00A243AC" w:rsidRPr="00284B9B" w14:paraId="23E0F2CA" w14:textId="77777777" w:rsidTr="00A243AC">
        <w:tc>
          <w:tcPr>
            <w:tcW w:w="3419" w:type="dxa"/>
          </w:tcPr>
          <w:p w14:paraId="42859939" w14:textId="77777777" w:rsidR="00A243AC" w:rsidRPr="00431879" w:rsidRDefault="00A243AC" w:rsidP="000B3856">
            <w:pPr>
              <w:rPr>
                <w:rFonts w:ascii="Calibri" w:hAnsi="Calibri" w:cs="Calibri"/>
                <w:sz w:val="28"/>
                <w:szCs w:val="28"/>
              </w:rPr>
            </w:pPr>
            <w:r w:rsidRPr="00431879">
              <w:rPr>
                <w:rFonts w:ascii="Calibri" w:hAnsi="Calibri" w:cs="Calibri"/>
                <w:sz w:val="28"/>
                <w:szCs w:val="28"/>
              </w:rPr>
              <w:t>As You Like It (2023)</w:t>
            </w:r>
          </w:p>
        </w:tc>
      </w:tr>
    </w:tbl>
    <w:p w14:paraId="451521C7" w14:textId="77777777" w:rsidR="00960202" w:rsidRPr="00960202" w:rsidRDefault="00960202" w:rsidP="00054445">
      <w:pPr>
        <w:rPr>
          <w:rFonts w:ascii="Calibri" w:hAnsi="Calibri" w:cs="Calibri"/>
          <w:sz w:val="32"/>
          <w:szCs w:val="32"/>
          <w:u w:val="single"/>
        </w:rPr>
      </w:pPr>
    </w:p>
    <w:p w14:paraId="36CA6E64" w14:textId="2C589B6F" w:rsidR="00F96DB3" w:rsidRPr="002E33E0" w:rsidRDefault="00F96DB3" w:rsidP="00F96DB3">
      <w:pPr>
        <w:pStyle w:val="Heading1"/>
        <w:rPr>
          <w:rFonts w:ascii="Calibri" w:hAnsi="Calibri" w:cs="Calibri"/>
          <w:b/>
          <w:bCs/>
          <w:color w:val="auto"/>
        </w:rPr>
      </w:pPr>
      <w:bookmarkStart w:id="15" w:name="_Toc204007675"/>
      <w:r w:rsidRPr="002E33E0">
        <w:rPr>
          <w:rFonts w:ascii="Calibri" w:hAnsi="Calibri" w:cs="Calibri"/>
          <w:b/>
          <w:bCs/>
          <w:color w:val="auto"/>
        </w:rPr>
        <w:t xml:space="preserve">Queer </w:t>
      </w:r>
      <w:r>
        <w:rPr>
          <w:rFonts w:ascii="Calibri" w:hAnsi="Calibri" w:cs="Calibri"/>
          <w:b/>
          <w:bCs/>
          <w:color w:val="auto"/>
        </w:rPr>
        <w:t>Performers</w:t>
      </w:r>
      <w:r w:rsidRPr="002E33E0">
        <w:rPr>
          <w:rFonts w:ascii="Calibri" w:hAnsi="Calibri" w:cs="Calibri"/>
          <w:b/>
          <w:bCs/>
          <w:color w:val="auto"/>
        </w:rPr>
        <w:t xml:space="preserve"> (see also </w:t>
      </w:r>
      <w:r>
        <w:rPr>
          <w:rFonts w:ascii="Calibri" w:hAnsi="Calibri" w:cs="Calibri"/>
          <w:b/>
          <w:bCs/>
          <w:color w:val="auto"/>
        </w:rPr>
        <w:t>G</w:t>
      </w:r>
      <w:r w:rsidRPr="002E33E0">
        <w:rPr>
          <w:rFonts w:ascii="Calibri" w:hAnsi="Calibri" w:cs="Calibri"/>
          <w:b/>
          <w:bCs/>
          <w:color w:val="auto"/>
        </w:rPr>
        <w:t xml:space="preserve">ender </w:t>
      </w:r>
      <w:r w:rsidR="00241835">
        <w:rPr>
          <w:rFonts w:ascii="Calibri" w:hAnsi="Calibri" w:cs="Calibri"/>
          <w:b/>
          <w:bCs/>
          <w:color w:val="auto"/>
        </w:rPr>
        <w:t>research guide</w:t>
      </w:r>
      <w:r w:rsidRPr="002E33E0">
        <w:rPr>
          <w:rFonts w:ascii="Calibri" w:hAnsi="Calibri" w:cs="Calibri"/>
          <w:b/>
          <w:bCs/>
          <w:color w:val="auto"/>
        </w:rPr>
        <w:t>)</w:t>
      </w:r>
      <w:bookmarkEnd w:id="15"/>
    </w:p>
    <w:p w14:paraId="0EF9B47E" w14:textId="77777777" w:rsidR="00F96DB3" w:rsidRDefault="00F96DB3" w:rsidP="00F96DB3">
      <w:pPr>
        <w:rPr>
          <w:rFonts w:ascii="Calibri" w:hAnsi="Calibri" w:cs="Calibri"/>
          <w:sz w:val="28"/>
          <w:szCs w:val="28"/>
        </w:rPr>
      </w:pPr>
      <w:r w:rsidRPr="000601CD">
        <w:rPr>
          <w:rFonts w:ascii="Calibri" w:hAnsi="Calibri" w:cs="Calibri"/>
          <w:sz w:val="28"/>
          <w:szCs w:val="28"/>
        </w:rPr>
        <w:t>The listing here is</w:t>
      </w:r>
      <w:r>
        <w:rPr>
          <w:rFonts w:ascii="Calibri" w:hAnsi="Calibri" w:cs="Calibri"/>
          <w:sz w:val="28"/>
          <w:szCs w:val="28"/>
        </w:rPr>
        <w:t xml:space="preserve"> currently short</w:t>
      </w:r>
      <w:r w:rsidRPr="000601CD">
        <w:rPr>
          <w:rFonts w:ascii="Calibri" w:hAnsi="Calibri" w:cs="Calibri"/>
          <w:sz w:val="28"/>
          <w:szCs w:val="28"/>
        </w:rPr>
        <w:t xml:space="preserve"> as the intention is not to</w:t>
      </w:r>
      <w:r>
        <w:rPr>
          <w:rFonts w:ascii="Calibri" w:hAnsi="Calibri" w:cs="Calibri"/>
          <w:sz w:val="28"/>
          <w:szCs w:val="28"/>
        </w:rPr>
        <w:t xml:space="preserve"> identify</w:t>
      </w:r>
      <w:r w:rsidRPr="000601CD">
        <w:rPr>
          <w:rFonts w:ascii="Calibri" w:hAnsi="Calibri" w:cs="Calibri"/>
          <w:sz w:val="28"/>
          <w:szCs w:val="28"/>
        </w:rPr>
        <w:t xml:space="preserve"> </w:t>
      </w:r>
      <w:r>
        <w:rPr>
          <w:rFonts w:ascii="Calibri" w:hAnsi="Calibri" w:cs="Calibri"/>
          <w:sz w:val="28"/>
          <w:szCs w:val="28"/>
        </w:rPr>
        <w:t xml:space="preserve">living </w:t>
      </w:r>
      <w:r w:rsidRPr="000601CD">
        <w:rPr>
          <w:rFonts w:ascii="Calibri" w:hAnsi="Calibri" w:cs="Calibri"/>
          <w:sz w:val="28"/>
          <w:szCs w:val="28"/>
        </w:rPr>
        <w:t>performers</w:t>
      </w:r>
      <w:r>
        <w:rPr>
          <w:rFonts w:ascii="Calibri" w:hAnsi="Calibri" w:cs="Calibri"/>
          <w:sz w:val="28"/>
          <w:szCs w:val="28"/>
        </w:rPr>
        <w:t xml:space="preserve"> without their explicit consent</w:t>
      </w:r>
      <w:r w:rsidRPr="000601CD">
        <w:rPr>
          <w:rFonts w:ascii="Calibri" w:hAnsi="Calibri" w:cs="Calibri"/>
          <w:sz w:val="28"/>
          <w:szCs w:val="28"/>
        </w:rPr>
        <w:t xml:space="preserve">.  To be added to future editions, please email </w:t>
      </w:r>
      <w:hyperlink r:id="rId11" w:history="1">
        <w:r w:rsidRPr="000601CD">
          <w:rPr>
            <w:rStyle w:val="Hyperlink"/>
            <w:rFonts w:ascii="Calibri" w:hAnsi="Calibri" w:cs="Calibri"/>
            <w:sz w:val="28"/>
            <w:szCs w:val="28"/>
          </w:rPr>
          <w:t>library@shakespearesglobe.com</w:t>
        </w:r>
      </w:hyperlink>
      <w:r w:rsidRPr="000601CD">
        <w:rPr>
          <w:rFonts w:ascii="Calibri" w:hAnsi="Calibri" w:cs="Calibri"/>
          <w:sz w:val="28"/>
          <w:szCs w:val="28"/>
        </w:rPr>
        <w:t>.</w:t>
      </w:r>
    </w:p>
    <w:tbl>
      <w:tblPr>
        <w:tblStyle w:val="TableGrid"/>
        <w:tblW w:w="0" w:type="auto"/>
        <w:tblLook w:val="04A0" w:firstRow="1" w:lastRow="0" w:firstColumn="1" w:lastColumn="0" w:noHBand="0" w:noVBand="1"/>
      </w:tblPr>
      <w:tblGrid>
        <w:gridCol w:w="2312"/>
        <w:gridCol w:w="3181"/>
        <w:gridCol w:w="3523"/>
      </w:tblGrid>
      <w:tr w:rsidR="00F96DB3" w14:paraId="799D613A" w14:textId="77777777" w:rsidTr="004C35ED">
        <w:tc>
          <w:tcPr>
            <w:tcW w:w="2312" w:type="dxa"/>
          </w:tcPr>
          <w:p w14:paraId="1C8E082A" w14:textId="77777777" w:rsidR="00F96DB3" w:rsidRPr="00B613B0" w:rsidRDefault="00F96DB3" w:rsidP="004C35ED">
            <w:pPr>
              <w:rPr>
                <w:rFonts w:ascii="Calibri" w:hAnsi="Calibri" w:cs="Calibri"/>
                <w:sz w:val="28"/>
                <w:szCs w:val="28"/>
              </w:rPr>
            </w:pPr>
            <w:r>
              <w:rPr>
                <w:rFonts w:ascii="Calibri" w:hAnsi="Calibri" w:cs="Calibri"/>
                <w:sz w:val="28"/>
                <w:szCs w:val="28"/>
              </w:rPr>
              <w:t>Bette Bourne</w:t>
            </w:r>
          </w:p>
        </w:tc>
        <w:tc>
          <w:tcPr>
            <w:tcW w:w="3181" w:type="dxa"/>
          </w:tcPr>
          <w:p w14:paraId="0FDBE430" w14:textId="77777777" w:rsidR="00F96DB3" w:rsidRPr="00B613B0" w:rsidRDefault="00F96DB3" w:rsidP="004C35ED">
            <w:pPr>
              <w:jc w:val="center"/>
              <w:rPr>
                <w:rFonts w:ascii="Calibri" w:hAnsi="Calibri" w:cs="Calibri"/>
                <w:sz w:val="28"/>
                <w:szCs w:val="28"/>
              </w:rPr>
            </w:pPr>
            <w:r>
              <w:rPr>
                <w:rFonts w:ascii="Calibri" w:hAnsi="Calibri" w:cs="Calibri"/>
                <w:sz w:val="28"/>
                <w:szCs w:val="28"/>
              </w:rPr>
              <w:t>1939-2024</w:t>
            </w:r>
          </w:p>
        </w:tc>
        <w:tc>
          <w:tcPr>
            <w:tcW w:w="3523" w:type="dxa"/>
          </w:tcPr>
          <w:p w14:paraId="01CDD05F" w14:textId="77777777" w:rsidR="00F96DB3" w:rsidRPr="004653BE" w:rsidRDefault="00F96DB3" w:rsidP="004C35ED">
            <w:pPr>
              <w:rPr>
                <w:rFonts w:ascii="Calibri" w:hAnsi="Calibri" w:cs="Calibri"/>
                <w:sz w:val="28"/>
                <w:szCs w:val="28"/>
              </w:rPr>
            </w:pPr>
            <w:r w:rsidRPr="004653BE">
              <w:rPr>
                <w:rFonts w:ascii="Calibri" w:hAnsi="Calibri" w:cs="Calibri"/>
                <w:sz w:val="28"/>
                <w:szCs w:val="28"/>
              </w:rPr>
              <w:t>Nurse in Romeo and Juliet (2004)</w:t>
            </w:r>
          </w:p>
          <w:p w14:paraId="4FBF7233" w14:textId="77777777" w:rsidR="00F96DB3" w:rsidRPr="004653BE" w:rsidRDefault="00F96DB3" w:rsidP="004C35ED">
            <w:pPr>
              <w:rPr>
                <w:rFonts w:ascii="Calibri" w:hAnsi="Calibri" w:cs="Calibri"/>
                <w:sz w:val="28"/>
                <w:szCs w:val="28"/>
              </w:rPr>
            </w:pPr>
          </w:p>
          <w:p w14:paraId="7E8CF660" w14:textId="77777777" w:rsidR="00F96DB3" w:rsidRPr="004653BE" w:rsidRDefault="00F96DB3" w:rsidP="004C35ED">
            <w:pPr>
              <w:rPr>
                <w:rFonts w:ascii="Calibri" w:hAnsi="Calibri" w:cs="Calibri"/>
                <w:sz w:val="28"/>
                <w:szCs w:val="28"/>
              </w:rPr>
            </w:pPr>
            <w:r w:rsidRPr="004653BE">
              <w:rPr>
                <w:rFonts w:ascii="Calibri" w:hAnsi="Calibri" w:cs="Calibri"/>
                <w:sz w:val="28"/>
                <w:szCs w:val="28"/>
              </w:rPr>
              <w:t>Porter in Macbeth (2013)</w:t>
            </w:r>
          </w:p>
          <w:p w14:paraId="00D4CEA5" w14:textId="77777777" w:rsidR="00F96DB3" w:rsidRPr="004653BE" w:rsidRDefault="00F96DB3" w:rsidP="004C35ED">
            <w:pPr>
              <w:rPr>
                <w:rFonts w:ascii="Calibri" w:hAnsi="Calibri" w:cs="Calibri"/>
                <w:sz w:val="28"/>
                <w:szCs w:val="28"/>
              </w:rPr>
            </w:pPr>
          </w:p>
          <w:p w14:paraId="7F083687" w14:textId="77777777" w:rsidR="00F96DB3" w:rsidRPr="004653BE" w:rsidRDefault="00F96DB3" w:rsidP="004C35ED">
            <w:pPr>
              <w:rPr>
                <w:rFonts w:ascii="Calibri" w:hAnsi="Calibri" w:cs="Calibri"/>
                <w:sz w:val="28"/>
                <w:szCs w:val="28"/>
              </w:rPr>
            </w:pPr>
            <w:proofErr w:type="spellStart"/>
            <w:r w:rsidRPr="004653BE">
              <w:rPr>
                <w:rFonts w:ascii="Calibri" w:hAnsi="Calibri" w:cs="Calibri"/>
                <w:sz w:val="28"/>
                <w:szCs w:val="28"/>
              </w:rPr>
              <w:t>Teirisias</w:t>
            </w:r>
            <w:proofErr w:type="spellEnd"/>
            <w:r w:rsidRPr="004653BE">
              <w:rPr>
                <w:rFonts w:ascii="Calibri" w:hAnsi="Calibri" w:cs="Calibri"/>
                <w:sz w:val="28"/>
                <w:szCs w:val="28"/>
              </w:rPr>
              <w:t xml:space="preserve"> in The Lightning Child (2013)</w:t>
            </w:r>
          </w:p>
          <w:p w14:paraId="7920C7C9" w14:textId="77777777" w:rsidR="00F96DB3" w:rsidRPr="00B613B0" w:rsidRDefault="00F96DB3" w:rsidP="004C35ED">
            <w:pPr>
              <w:rPr>
                <w:rFonts w:ascii="Calibri" w:hAnsi="Calibri" w:cs="Calibri"/>
                <w:sz w:val="28"/>
                <w:szCs w:val="28"/>
              </w:rPr>
            </w:pPr>
          </w:p>
        </w:tc>
      </w:tr>
    </w:tbl>
    <w:p w14:paraId="25A7EDFA" w14:textId="77777777" w:rsidR="00F96DB3" w:rsidRPr="000601CD" w:rsidRDefault="00F96DB3" w:rsidP="00F96DB3">
      <w:pPr>
        <w:rPr>
          <w:rFonts w:ascii="Calibri" w:hAnsi="Calibri" w:cs="Calibri"/>
          <w:sz w:val="28"/>
          <w:szCs w:val="28"/>
        </w:rPr>
      </w:pPr>
    </w:p>
    <w:p w14:paraId="4CBB8824" w14:textId="77777777" w:rsidR="00F96DB3" w:rsidRPr="00DE0EEC" w:rsidRDefault="00F96DB3" w:rsidP="00F96DB3">
      <w:pPr>
        <w:pStyle w:val="Heading1"/>
        <w:rPr>
          <w:rFonts w:ascii="Calibri" w:hAnsi="Calibri" w:cs="Calibri"/>
          <w:b/>
          <w:bCs/>
          <w:color w:val="auto"/>
        </w:rPr>
      </w:pPr>
      <w:bookmarkStart w:id="16" w:name="_Toc204007676"/>
      <w:r w:rsidRPr="00DE0EEC">
        <w:rPr>
          <w:rFonts w:ascii="Calibri" w:hAnsi="Calibri" w:cs="Calibri"/>
          <w:b/>
          <w:bCs/>
          <w:color w:val="auto"/>
        </w:rPr>
        <w:t>Supporters, Administrators and Creatives</w:t>
      </w:r>
      <w:bookmarkEnd w:id="16"/>
    </w:p>
    <w:tbl>
      <w:tblPr>
        <w:tblStyle w:val="TableGrid"/>
        <w:tblW w:w="0" w:type="auto"/>
        <w:tblLook w:val="04A0" w:firstRow="1" w:lastRow="0" w:firstColumn="1" w:lastColumn="0" w:noHBand="0" w:noVBand="1"/>
      </w:tblPr>
      <w:tblGrid>
        <w:gridCol w:w="2312"/>
        <w:gridCol w:w="3181"/>
        <w:gridCol w:w="3523"/>
      </w:tblGrid>
      <w:tr w:rsidR="00F96DB3" w14:paraId="6B145F9C" w14:textId="77777777" w:rsidTr="004C35ED">
        <w:tc>
          <w:tcPr>
            <w:tcW w:w="2312" w:type="dxa"/>
          </w:tcPr>
          <w:p w14:paraId="5162BC0C" w14:textId="77777777" w:rsidR="00F96DB3" w:rsidRPr="00B613B0" w:rsidRDefault="00F96DB3" w:rsidP="004C35ED">
            <w:pPr>
              <w:rPr>
                <w:rFonts w:ascii="Calibri" w:hAnsi="Calibri" w:cs="Calibri"/>
                <w:sz w:val="28"/>
                <w:szCs w:val="28"/>
              </w:rPr>
            </w:pPr>
            <w:r w:rsidRPr="00B613B0">
              <w:rPr>
                <w:rFonts w:ascii="Calibri" w:hAnsi="Calibri" w:cs="Calibri"/>
                <w:sz w:val="28"/>
                <w:szCs w:val="28"/>
              </w:rPr>
              <w:t>John Gielgud</w:t>
            </w:r>
          </w:p>
        </w:tc>
        <w:tc>
          <w:tcPr>
            <w:tcW w:w="3181" w:type="dxa"/>
          </w:tcPr>
          <w:p w14:paraId="53D4F292" w14:textId="77777777" w:rsidR="00F96DB3" w:rsidRPr="00B613B0" w:rsidRDefault="00F96DB3" w:rsidP="004C35ED">
            <w:pPr>
              <w:jc w:val="center"/>
              <w:rPr>
                <w:rFonts w:ascii="Calibri" w:hAnsi="Calibri" w:cs="Calibri"/>
                <w:sz w:val="28"/>
                <w:szCs w:val="28"/>
              </w:rPr>
            </w:pPr>
            <w:r>
              <w:rPr>
                <w:rFonts w:ascii="Calibri" w:hAnsi="Calibri" w:cs="Calibri"/>
                <w:sz w:val="28"/>
                <w:szCs w:val="28"/>
              </w:rPr>
              <w:t>1904-2000</w:t>
            </w:r>
          </w:p>
        </w:tc>
        <w:tc>
          <w:tcPr>
            <w:tcW w:w="3523" w:type="dxa"/>
          </w:tcPr>
          <w:p w14:paraId="2B6ABF8E" w14:textId="77777777" w:rsidR="00F96DB3" w:rsidRDefault="00F96DB3" w:rsidP="004C35ED">
            <w:pPr>
              <w:rPr>
                <w:rFonts w:ascii="Calibri" w:hAnsi="Calibri" w:cs="Calibri"/>
                <w:sz w:val="28"/>
                <w:szCs w:val="28"/>
              </w:rPr>
            </w:pPr>
            <w:r w:rsidRPr="00B613B0">
              <w:rPr>
                <w:rFonts w:ascii="Calibri" w:hAnsi="Calibri" w:cs="Calibri"/>
                <w:sz w:val="28"/>
                <w:szCs w:val="28"/>
              </w:rPr>
              <w:t>Donor to the Library</w:t>
            </w:r>
          </w:p>
          <w:p w14:paraId="39436F5F" w14:textId="77777777" w:rsidR="00F96DB3" w:rsidRPr="00B613B0" w:rsidRDefault="00F96DB3" w:rsidP="004C35ED">
            <w:pPr>
              <w:rPr>
                <w:rFonts w:ascii="Calibri" w:hAnsi="Calibri" w:cs="Calibri"/>
                <w:sz w:val="28"/>
                <w:szCs w:val="28"/>
              </w:rPr>
            </w:pPr>
          </w:p>
        </w:tc>
      </w:tr>
    </w:tbl>
    <w:p w14:paraId="6FBEB15C" w14:textId="10200AB1" w:rsidR="00B613B0" w:rsidRPr="00DE0EEC" w:rsidRDefault="0098788F" w:rsidP="00DE0EEC">
      <w:pPr>
        <w:pStyle w:val="Heading1"/>
        <w:rPr>
          <w:rFonts w:ascii="Calibri" w:hAnsi="Calibri" w:cs="Calibri"/>
          <w:b/>
          <w:bCs/>
          <w:color w:val="auto"/>
        </w:rPr>
      </w:pPr>
      <w:bookmarkStart w:id="17" w:name="_Toc204007677"/>
      <w:r w:rsidRPr="00DE0EEC">
        <w:rPr>
          <w:rFonts w:ascii="Calibri" w:hAnsi="Calibri" w:cs="Calibri"/>
          <w:b/>
          <w:bCs/>
          <w:color w:val="auto"/>
        </w:rPr>
        <w:lastRenderedPageBreak/>
        <w:t>Queerness in other SGT records</w:t>
      </w:r>
      <w:bookmarkEnd w:id="17"/>
    </w:p>
    <w:p w14:paraId="767EF8A4" w14:textId="77777777" w:rsidR="00925EA0" w:rsidRPr="00925EA0" w:rsidRDefault="00925EA0" w:rsidP="00925EA0">
      <w:pPr>
        <w:rPr>
          <w:rFonts w:ascii="Calibri" w:hAnsi="Calibri" w:cs="Calibri"/>
          <w:sz w:val="28"/>
          <w:szCs w:val="28"/>
        </w:rPr>
      </w:pPr>
      <w:r w:rsidRPr="00925EA0">
        <w:rPr>
          <w:rFonts w:ascii="Calibri" w:hAnsi="Calibri" w:cs="Calibri"/>
          <w:sz w:val="28"/>
          <w:szCs w:val="28"/>
        </w:rPr>
        <w:t>Fourth Choir</w:t>
      </w:r>
    </w:p>
    <w:p w14:paraId="0015B29A" w14:textId="77777777" w:rsidR="00925EA0" w:rsidRPr="00925EA0" w:rsidRDefault="00925EA0" w:rsidP="00925EA0">
      <w:pPr>
        <w:rPr>
          <w:rFonts w:ascii="Calibri" w:hAnsi="Calibri" w:cs="Calibri"/>
          <w:sz w:val="28"/>
          <w:szCs w:val="28"/>
        </w:rPr>
      </w:pPr>
      <w:r w:rsidRPr="00925EA0">
        <w:rPr>
          <w:rFonts w:ascii="Calibri" w:hAnsi="Calibri" w:cs="Calibri"/>
          <w:sz w:val="28"/>
          <w:szCs w:val="28"/>
        </w:rPr>
        <w:t>Queer Theatre Post-show discussion</w:t>
      </w:r>
    </w:p>
    <w:p w14:paraId="5B717DB5" w14:textId="77777777" w:rsidR="00925EA0" w:rsidRDefault="00925EA0" w:rsidP="00925EA0">
      <w:pPr>
        <w:rPr>
          <w:rFonts w:ascii="Calibri" w:hAnsi="Calibri" w:cs="Calibri"/>
          <w:sz w:val="28"/>
          <w:szCs w:val="28"/>
        </w:rPr>
      </w:pPr>
      <w:hyperlink r:id="rId12" w:history="1">
        <w:r w:rsidRPr="00925EA0">
          <w:rPr>
            <w:rStyle w:val="Hyperlink"/>
            <w:rFonts w:ascii="Calibri" w:hAnsi="Calibri" w:cs="Calibri"/>
            <w:sz w:val="28"/>
            <w:szCs w:val="28"/>
          </w:rPr>
          <w:t>https://www.shakespearesglobe.com/discover/blogs-and-features/2019/02/01/was-shakespeare-gay/</w:t>
        </w:r>
      </w:hyperlink>
      <w:r w:rsidRPr="00925EA0">
        <w:rPr>
          <w:rFonts w:ascii="Calibri" w:hAnsi="Calibri" w:cs="Calibri"/>
          <w:sz w:val="28"/>
          <w:szCs w:val="28"/>
        </w:rPr>
        <w:t xml:space="preserve"> </w:t>
      </w:r>
    </w:p>
    <w:p w14:paraId="326BE98C" w14:textId="77777777" w:rsidR="00925EA0" w:rsidRPr="00925EA0" w:rsidRDefault="00925EA0" w:rsidP="00925EA0">
      <w:pPr>
        <w:rPr>
          <w:rFonts w:ascii="Calibri" w:hAnsi="Calibri" w:cs="Calibri"/>
          <w:sz w:val="28"/>
          <w:szCs w:val="28"/>
        </w:rPr>
      </w:pPr>
    </w:p>
    <w:p w14:paraId="2BF078B3" w14:textId="77777777" w:rsidR="00925EA0" w:rsidRPr="00925EA0" w:rsidRDefault="00925EA0" w:rsidP="00925EA0">
      <w:pPr>
        <w:rPr>
          <w:rFonts w:ascii="Calibri" w:hAnsi="Calibri" w:cs="Calibri"/>
          <w:sz w:val="28"/>
          <w:szCs w:val="28"/>
        </w:rPr>
      </w:pPr>
      <w:hyperlink r:id="rId13" w:history="1">
        <w:r w:rsidRPr="00925EA0">
          <w:rPr>
            <w:rStyle w:val="Hyperlink"/>
            <w:rFonts w:ascii="Calibri" w:hAnsi="Calibri" w:cs="Calibri"/>
            <w:sz w:val="28"/>
            <w:szCs w:val="28"/>
          </w:rPr>
          <w:t>https://www.shakespearesglobe.com/discover/blogs-and-features/2023/02/07/celebrating-queerness-on-our-stages/</w:t>
        </w:r>
      </w:hyperlink>
      <w:r w:rsidRPr="00925EA0">
        <w:rPr>
          <w:rFonts w:ascii="Calibri" w:hAnsi="Calibri" w:cs="Calibri"/>
          <w:sz w:val="28"/>
          <w:szCs w:val="28"/>
        </w:rPr>
        <w:t xml:space="preserve"> </w:t>
      </w:r>
    </w:p>
    <w:p w14:paraId="43533A60" w14:textId="77777777" w:rsidR="00925EA0" w:rsidRPr="00925EA0" w:rsidRDefault="00925EA0" w:rsidP="00925EA0">
      <w:pPr>
        <w:rPr>
          <w:rFonts w:ascii="Calibri" w:hAnsi="Calibri" w:cs="Calibri"/>
          <w:sz w:val="28"/>
          <w:szCs w:val="28"/>
        </w:rPr>
      </w:pPr>
    </w:p>
    <w:p w14:paraId="6AF35C6C" w14:textId="77777777" w:rsidR="00925EA0" w:rsidRDefault="00925EA0" w:rsidP="00925EA0">
      <w:pPr>
        <w:rPr>
          <w:rStyle w:val="Hyperlink"/>
          <w:rFonts w:ascii="Calibri" w:hAnsi="Calibri" w:cs="Calibri"/>
          <w:sz w:val="28"/>
          <w:szCs w:val="28"/>
        </w:rPr>
      </w:pPr>
      <w:hyperlink r:id="rId14" w:history="1">
        <w:r w:rsidRPr="00925EA0">
          <w:rPr>
            <w:rStyle w:val="Hyperlink"/>
            <w:rFonts w:ascii="Calibri" w:hAnsi="Calibri" w:cs="Calibri"/>
            <w:sz w:val="28"/>
            <w:szCs w:val="28"/>
          </w:rPr>
          <w:t>https://www.shakespearesglobe.com/discover/blogs-and-features/2019/02/07/such-stuff-season-2-episode-2/</w:t>
        </w:r>
      </w:hyperlink>
    </w:p>
    <w:p w14:paraId="12DF8E44" w14:textId="77777777" w:rsidR="00925EA0" w:rsidRPr="00925EA0" w:rsidRDefault="00925EA0" w:rsidP="00925EA0">
      <w:pPr>
        <w:rPr>
          <w:rFonts w:ascii="Calibri" w:hAnsi="Calibri" w:cs="Calibri"/>
          <w:sz w:val="28"/>
          <w:szCs w:val="28"/>
        </w:rPr>
      </w:pPr>
    </w:p>
    <w:p w14:paraId="152D9C7D" w14:textId="77777777" w:rsidR="00925EA0" w:rsidRPr="00925EA0" w:rsidRDefault="00925EA0" w:rsidP="00925EA0">
      <w:pPr>
        <w:rPr>
          <w:rFonts w:ascii="Calibri" w:hAnsi="Calibri" w:cs="Calibri"/>
          <w:sz w:val="28"/>
          <w:szCs w:val="28"/>
        </w:rPr>
      </w:pPr>
      <w:hyperlink r:id="rId15" w:history="1">
        <w:r w:rsidRPr="00925EA0">
          <w:rPr>
            <w:rStyle w:val="Hyperlink"/>
            <w:rFonts w:ascii="Calibri" w:hAnsi="Calibri" w:cs="Calibri"/>
            <w:sz w:val="28"/>
            <w:szCs w:val="28"/>
          </w:rPr>
          <w:t>https://www.shakespearesglobe.com/discover/blogs-and-features/2021/02/26/suchstuff-s7-e6-why-we-need-lgbtq-inclusive-schools/</w:t>
        </w:r>
      </w:hyperlink>
      <w:r w:rsidRPr="00925EA0">
        <w:rPr>
          <w:rFonts w:ascii="Calibri" w:hAnsi="Calibri" w:cs="Calibri"/>
          <w:sz w:val="28"/>
          <w:szCs w:val="28"/>
        </w:rPr>
        <w:t xml:space="preserve"> </w:t>
      </w:r>
    </w:p>
    <w:p w14:paraId="732F2F16" w14:textId="77777777" w:rsidR="0098788F" w:rsidRDefault="0098788F" w:rsidP="000601CD">
      <w:pPr>
        <w:rPr>
          <w:rFonts w:ascii="Calibri" w:hAnsi="Calibri" w:cs="Calibri"/>
          <w:sz w:val="32"/>
          <w:szCs w:val="32"/>
          <w:u w:val="single"/>
        </w:rPr>
      </w:pPr>
    </w:p>
    <w:p w14:paraId="280083BB" w14:textId="538CE704" w:rsidR="00925EA0" w:rsidRPr="00C04103" w:rsidRDefault="00C602F6" w:rsidP="00DE0EEC">
      <w:pPr>
        <w:pStyle w:val="Heading2"/>
        <w:rPr>
          <w:rFonts w:ascii="Calibri" w:hAnsi="Calibri" w:cs="Calibri"/>
          <w:b/>
          <w:bCs/>
          <w:color w:val="auto"/>
          <w:sz w:val="40"/>
          <w:szCs w:val="40"/>
        </w:rPr>
      </w:pPr>
      <w:bookmarkStart w:id="18" w:name="_Toc204007678"/>
      <w:r w:rsidRPr="00C04103">
        <w:rPr>
          <w:rFonts w:ascii="Calibri" w:hAnsi="Calibri" w:cs="Calibri"/>
          <w:b/>
          <w:bCs/>
          <w:color w:val="auto"/>
          <w:sz w:val="40"/>
          <w:szCs w:val="40"/>
        </w:rPr>
        <w:t>Queerness in non-SGT records</w:t>
      </w:r>
      <w:bookmarkEnd w:id="18"/>
    </w:p>
    <w:p w14:paraId="77CADA2E" w14:textId="0108F3DD" w:rsidR="00A70881" w:rsidRPr="001314BE" w:rsidRDefault="00A05BCC" w:rsidP="00A70881">
      <w:pPr>
        <w:rPr>
          <w:rFonts w:ascii="Calibri" w:hAnsi="Calibri" w:cs="Calibri"/>
          <w:sz w:val="28"/>
          <w:szCs w:val="28"/>
        </w:rPr>
      </w:pPr>
      <w:r w:rsidRPr="001314BE">
        <w:rPr>
          <w:rFonts w:ascii="Calibri" w:hAnsi="Calibri" w:cs="Calibri"/>
          <w:sz w:val="28"/>
          <w:szCs w:val="28"/>
        </w:rPr>
        <w:t xml:space="preserve">On I, Joan and trans history: </w:t>
      </w:r>
      <w:hyperlink r:id="rId16" w:history="1">
        <w:r w:rsidR="00A70881" w:rsidRPr="001314BE">
          <w:rPr>
            <w:rStyle w:val="Hyperlink"/>
            <w:rFonts w:ascii="Calibri" w:hAnsi="Calibri" w:cs="Calibri"/>
            <w:sz w:val="28"/>
            <w:szCs w:val="28"/>
          </w:rPr>
          <w:t>https://www.colbygordon.com/blog</w:t>
        </w:r>
      </w:hyperlink>
      <w:r w:rsidR="00A70881" w:rsidRPr="001314BE">
        <w:rPr>
          <w:rFonts w:ascii="Calibri" w:hAnsi="Calibri" w:cs="Calibri"/>
          <w:sz w:val="28"/>
          <w:szCs w:val="28"/>
        </w:rPr>
        <w:t xml:space="preserve"> </w:t>
      </w:r>
    </w:p>
    <w:p w14:paraId="2353A83C" w14:textId="77777777" w:rsidR="00A70881" w:rsidRPr="001314BE" w:rsidRDefault="00A70881" w:rsidP="00A70881">
      <w:pPr>
        <w:rPr>
          <w:rFonts w:ascii="Calibri" w:hAnsi="Calibri" w:cs="Calibri"/>
          <w:sz w:val="28"/>
          <w:szCs w:val="28"/>
        </w:rPr>
      </w:pPr>
    </w:p>
    <w:p w14:paraId="3C210528" w14:textId="26FE86E7" w:rsidR="00A70881" w:rsidRPr="001314BE" w:rsidRDefault="00A05BCC" w:rsidP="00A70881">
      <w:pPr>
        <w:rPr>
          <w:rFonts w:ascii="Calibri" w:hAnsi="Calibri" w:cs="Calibri"/>
          <w:sz w:val="28"/>
          <w:szCs w:val="28"/>
        </w:rPr>
      </w:pPr>
      <w:r w:rsidRPr="001314BE">
        <w:rPr>
          <w:rFonts w:ascii="Calibri" w:hAnsi="Calibri" w:cs="Calibri"/>
          <w:sz w:val="28"/>
          <w:szCs w:val="28"/>
        </w:rPr>
        <w:t xml:space="preserve">Are there transgender characters in Shakespeare? Plenary presentation by Alexa Alice Joubin:  </w:t>
      </w:r>
      <w:hyperlink r:id="rId17" w:history="1">
        <w:r w:rsidR="00A70881" w:rsidRPr="001314BE">
          <w:rPr>
            <w:rStyle w:val="Hyperlink"/>
            <w:rFonts w:ascii="Calibri" w:hAnsi="Calibri" w:cs="Calibri"/>
            <w:sz w:val="28"/>
            <w:szCs w:val="28"/>
          </w:rPr>
          <w:t>https://www.youtube.com/watch?v=8P5nNv86goQ</w:t>
        </w:r>
      </w:hyperlink>
      <w:r w:rsidR="00A70881" w:rsidRPr="001314BE">
        <w:rPr>
          <w:rFonts w:ascii="Calibri" w:hAnsi="Calibri" w:cs="Calibri"/>
          <w:sz w:val="28"/>
          <w:szCs w:val="28"/>
        </w:rPr>
        <w:t xml:space="preserve"> </w:t>
      </w:r>
    </w:p>
    <w:p w14:paraId="0459C88F" w14:textId="77777777" w:rsidR="00A70881" w:rsidRPr="001314BE" w:rsidRDefault="00A70881" w:rsidP="00A70881">
      <w:pPr>
        <w:rPr>
          <w:rFonts w:ascii="Calibri" w:hAnsi="Calibri" w:cs="Calibri"/>
          <w:sz w:val="28"/>
          <w:szCs w:val="28"/>
        </w:rPr>
      </w:pPr>
    </w:p>
    <w:p w14:paraId="59CF9F7A" w14:textId="5E9F921B" w:rsidR="00A70881" w:rsidRPr="001314BE" w:rsidRDefault="00A05BCC" w:rsidP="00A70881">
      <w:pPr>
        <w:rPr>
          <w:rFonts w:ascii="Calibri" w:hAnsi="Calibri" w:cs="Calibri"/>
          <w:sz w:val="28"/>
          <w:szCs w:val="28"/>
        </w:rPr>
      </w:pPr>
      <w:r w:rsidRPr="001314BE">
        <w:rPr>
          <w:rFonts w:ascii="Calibri" w:hAnsi="Calibri" w:cs="Calibri"/>
          <w:sz w:val="28"/>
          <w:szCs w:val="28"/>
        </w:rPr>
        <w:t xml:space="preserve">How Drag Culture Resolves Tensions in Victorian Shakespearean Cross-Dressing; </w:t>
      </w:r>
      <w:proofErr w:type="gramStart"/>
      <w:r w:rsidRPr="001314BE">
        <w:rPr>
          <w:rFonts w:ascii="Calibri" w:hAnsi="Calibri" w:cs="Calibri"/>
          <w:sz w:val="28"/>
          <w:szCs w:val="28"/>
        </w:rPr>
        <w:t>Or,</w:t>
      </w:r>
      <w:proofErr w:type="gramEnd"/>
      <w:r w:rsidRPr="001314BE">
        <w:rPr>
          <w:rFonts w:ascii="Calibri" w:hAnsi="Calibri" w:cs="Calibri"/>
          <w:sz w:val="28"/>
          <w:szCs w:val="28"/>
        </w:rPr>
        <w:t xml:space="preserve"> Slay, Feste, Slay: </w:t>
      </w:r>
      <w:hyperlink r:id="rId18" w:history="1">
        <w:r w:rsidRPr="001314BE">
          <w:rPr>
            <w:rStyle w:val="Hyperlink"/>
            <w:rFonts w:ascii="Calibri" w:hAnsi="Calibri" w:cs="Calibri"/>
            <w:sz w:val="28"/>
            <w:szCs w:val="28"/>
          </w:rPr>
          <w:t>https://scholarsarchive.byu.edu/cgi/viewcontent.cgi?article=1275&amp;context=criterion</w:t>
        </w:r>
      </w:hyperlink>
      <w:r w:rsidR="00A70881" w:rsidRPr="001314BE">
        <w:rPr>
          <w:rFonts w:ascii="Calibri" w:hAnsi="Calibri" w:cs="Calibri"/>
          <w:sz w:val="28"/>
          <w:szCs w:val="28"/>
        </w:rPr>
        <w:t xml:space="preserve"> </w:t>
      </w:r>
    </w:p>
    <w:p w14:paraId="44220CA3" w14:textId="77777777" w:rsidR="00E1291A" w:rsidRDefault="00E1291A" w:rsidP="00A70881">
      <w:pPr>
        <w:rPr>
          <w:sz w:val="28"/>
          <w:szCs w:val="28"/>
        </w:rPr>
      </w:pPr>
    </w:p>
    <w:p w14:paraId="13B2D92B" w14:textId="029264C4" w:rsidR="00E1291A" w:rsidRPr="00985F6E" w:rsidRDefault="006458D1" w:rsidP="00A70881">
      <w:pPr>
        <w:rPr>
          <w:sz w:val="28"/>
          <w:szCs w:val="28"/>
        </w:rPr>
      </w:pPr>
      <w:r w:rsidRPr="0082687F">
        <w:rPr>
          <w:rFonts w:ascii="Calibri" w:hAnsi="Calibri" w:cs="Calibri"/>
          <w:sz w:val="28"/>
          <w:szCs w:val="28"/>
        </w:rPr>
        <w:t xml:space="preserve">Because we are now seeking to name </w:t>
      </w:r>
      <w:r>
        <w:rPr>
          <w:rFonts w:ascii="Calibri" w:hAnsi="Calibri" w:cs="Calibri"/>
          <w:sz w:val="28"/>
          <w:szCs w:val="28"/>
        </w:rPr>
        <w:t xml:space="preserve">individuals in these guides only with their consent, in the following pages we offer links for performers, creatives and some of those who have contributed </w:t>
      </w:r>
      <w:proofErr w:type="gramStart"/>
      <w:r>
        <w:rPr>
          <w:rFonts w:ascii="Calibri" w:hAnsi="Calibri" w:cs="Calibri"/>
          <w:sz w:val="28"/>
          <w:szCs w:val="28"/>
        </w:rPr>
        <w:t>in</w:t>
      </w:r>
      <w:proofErr w:type="gramEnd"/>
      <w:r>
        <w:rPr>
          <w:rFonts w:ascii="Calibri" w:hAnsi="Calibri" w:cs="Calibri"/>
          <w:sz w:val="28"/>
          <w:szCs w:val="28"/>
        </w:rPr>
        <w:t xml:space="preserve"> the organisational team.</w:t>
      </w:r>
    </w:p>
    <w:p w14:paraId="60AD0A21" w14:textId="77777777" w:rsidR="00C602F6" w:rsidRDefault="00C602F6" w:rsidP="000601CD">
      <w:pPr>
        <w:rPr>
          <w:rFonts w:ascii="Calibri" w:hAnsi="Calibri" w:cs="Calibri"/>
          <w:sz w:val="32"/>
          <w:szCs w:val="32"/>
          <w:u w:val="single"/>
        </w:rPr>
      </w:pPr>
    </w:p>
    <w:p w14:paraId="732D4527" w14:textId="7F8603CB" w:rsidR="00A70881" w:rsidRPr="00817BF2" w:rsidRDefault="00817BF2" w:rsidP="000601CD">
      <w:pPr>
        <w:rPr>
          <w:rFonts w:ascii="Calibri" w:hAnsi="Calibri" w:cs="Calibri"/>
          <w:b/>
          <w:bCs/>
          <w:sz w:val="32"/>
          <w:szCs w:val="32"/>
        </w:rPr>
      </w:pPr>
      <w:r w:rsidRPr="00817BF2">
        <w:rPr>
          <w:rFonts w:ascii="Calibri" w:hAnsi="Calibri" w:cs="Calibri"/>
          <w:b/>
          <w:bCs/>
          <w:sz w:val="32"/>
          <w:szCs w:val="32"/>
        </w:rPr>
        <w:t>Performer</w:t>
      </w:r>
      <w:r w:rsidR="00EE1299">
        <w:rPr>
          <w:rFonts w:ascii="Calibri" w:hAnsi="Calibri" w:cs="Calibri"/>
          <w:b/>
          <w:bCs/>
          <w:sz w:val="32"/>
          <w:szCs w:val="32"/>
        </w:rPr>
        <w:t>/Creative</w:t>
      </w:r>
      <w:r w:rsidRPr="00817BF2">
        <w:rPr>
          <w:rFonts w:ascii="Calibri" w:hAnsi="Calibri" w:cs="Calibri"/>
          <w:b/>
          <w:bCs/>
          <w:sz w:val="32"/>
          <w:szCs w:val="32"/>
        </w:rPr>
        <w:t xml:space="preserve"> Discussion</w:t>
      </w:r>
    </w:p>
    <w:p w14:paraId="611C3B17" w14:textId="4055F4DB" w:rsidR="009A679C" w:rsidRPr="00A8449C" w:rsidRDefault="00460B39" w:rsidP="009A679C">
      <w:pPr>
        <w:rPr>
          <w:rFonts w:ascii="Calibri" w:hAnsi="Calibri" w:cs="Calibri"/>
          <w:sz w:val="32"/>
          <w:szCs w:val="32"/>
          <w:u w:val="single"/>
        </w:rPr>
      </w:pPr>
      <w:hyperlink r:id="rId19" w:history="1">
        <w:r w:rsidRPr="00A8449C">
          <w:rPr>
            <w:rStyle w:val="Hyperlink"/>
            <w:rFonts w:ascii="Calibri" w:hAnsi="Calibri" w:cs="Calibri"/>
            <w:color w:val="auto"/>
            <w:sz w:val="32"/>
            <w:szCs w:val="32"/>
          </w:rPr>
          <w:t>https://www.attitude.co.uk/culture/stephen-fry-growing-up-gay-473416/</w:t>
        </w:r>
      </w:hyperlink>
    </w:p>
    <w:p w14:paraId="3EE7D8B4" w14:textId="0D18DBCC" w:rsidR="00460B39" w:rsidRPr="00A8449C" w:rsidRDefault="00DE586E" w:rsidP="009A679C">
      <w:pPr>
        <w:rPr>
          <w:rFonts w:ascii="Calibri" w:hAnsi="Calibri" w:cs="Calibri"/>
          <w:sz w:val="32"/>
          <w:szCs w:val="32"/>
          <w:u w:val="single"/>
        </w:rPr>
      </w:pPr>
      <w:hyperlink r:id="rId20" w:history="1">
        <w:r w:rsidRPr="00A8449C">
          <w:rPr>
            <w:rStyle w:val="Hyperlink"/>
            <w:rFonts w:ascii="Calibri" w:hAnsi="Calibri" w:cs="Calibri"/>
            <w:color w:val="auto"/>
            <w:sz w:val="32"/>
            <w:szCs w:val="32"/>
          </w:rPr>
          <w:t>https://shows.acast.com/from-queer-to-eternity/episodes/samuelbarnett</w:t>
        </w:r>
      </w:hyperlink>
    </w:p>
    <w:p w14:paraId="4FD76DF5" w14:textId="7F9723AD" w:rsidR="00DE586E" w:rsidRPr="00A8449C" w:rsidRDefault="006458D1" w:rsidP="009A679C">
      <w:pPr>
        <w:rPr>
          <w:rFonts w:ascii="Calibri" w:hAnsi="Calibri" w:cs="Calibri"/>
          <w:sz w:val="32"/>
          <w:szCs w:val="32"/>
          <w:u w:val="single"/>
        </w:rPr>
      </w:pPr>
      <w:hyperlink r:id="rId21" w:history="1">
        <w:r w:rsidRPr="00A8449C">
          <w:rPr>
            <w:rStyle w:val="Hyperlink"/>
            <w:rFonts w:ascii="Calibri" w:hAnsi="Calibri" w:cs="Calibri"/>
            <w:color w:val="auto"/>
            <w:sz w:val="32"/>
            <w:szCs w:val="32"/>
          </w:rPr>
          <w:t>https://www.gq-magazine.co.uk/article/ncuti-gatwa-interview-2023</w:t>
        </w:r>
      </w:hyperlink>
      <w:r w:rsidRPr="00A8449C">
        <w:rPr>
          <w:rFonts w:ascii="Calibri" w:hAnsi="Calibri" w:cs="Calibri"/>
          <w:sz w:val="32"/>
          <w:szCs w:val="32"/>
          <w:u w:val="single"/>
        </w:rPr>
        <w:t xml:space="preserve"> </w:t>
      </w:r>
    </w:p>
    <w:p w14:paraId="1F19DDD8" w14:textId="2C063E7E" w:rsidR="00CC58E3" w:rsidRPr="00A8449C" w:rsidRDefault="00CC58E3" w:rsidP="00CC58E3">
      <w:pPr>
        <w:rPr>
          <w:rFonts w:ascii="Calibri" w:hAnsi="Calibri" w:cs="Calibri"/>
          <w:sz w:val="32"/>
          <w:szCs w:val="32"/>
        </w:rPr>
      </w:pPr>
      <w:hyperlink r:id="rId22" w:history="1">
        <w:r w:rsidRPr="00A8449C">
          <w:rPr>
            <w:rStyle w:val="Hyperlink"/>
            <w:rFonts w:ascii="Calibri" w:hAnsi="Calibri" w:cs="Calibri"/>
            <w:color w:val="auto"/>
            <w:sz w:val="32"/>
            <w:szCs w:val="32"/>
          </w:rPr>
          <w:t>https://www.theguardian.com/stage/2021/dec/09/i-need-people-to-know-im-not-a-cartoon-drag-queen-le-gateau-chocolats-fabulous-rise</w:t>
        </w:r>
      </w:hyperlink>
      <w:r w:rsidR="006458D1" w:rsidRPr="00A8449C">
        <w:t xml:space="preserve"> </w:t>
      </w:r>
      <w:r w:rsidRPr="00A8449C">
        <w:rPr>
          <w:rFonts w:ascii="Calibri" w:hAnsi="Calibri" w:cs="Calibri"/>
          <w:sz w:val="32"/>
          <w:szCs w:val="32"/>
        </w:rPr>
        <w:t xml:space="preserve"> </w:t>
      </w:r>
    </w:p>
    <w:p w14:paraId="18B3F6C1" w14:textId="77777777" w:rsidR="00AA2F90" w:rsidRPr="00A8449C" w:rsidRDefault="00AA2F90" w:rsidP="00AA2F90">
      <w:pPr>
        <w:rPr>
          <w:rFonts w:ascii="Calibri" w:hAnsi="Calibri" w:cs="Calibri"/>
          <w:sz w:val="32"/>
          <w:szCs w:val="32"/>
          <w:u w:val="single"/>
        </w:rPr>
      </w:pPr>
      <w:hyperlink r:id="rId23" w:history="1">
        <w:r w:rsidRPr="00A8449C">
          <w:rPr>
            <w:rStyle w:val="Hyperlink"/>
            <w:rFonts w:ascii="Calibri" w:hAnsi="Calibri" w:cs="Calibri"/>
            <w:color w:val="auto"/>
            <w:sz w:val="32"/>
            <w:szCs w:val="32"/>
          </w:rPr>
          <w:t>https://metro.co.uk/2022/09/29/leah-harvey-on-dream-roles-you-dont-choose-plays-they-choose-you-17469494/</w:t>
        </w:r>
      </w:hyperlink>
      <w:r w:rsidRPr="00A8449C">
        <w:t xml:space="preserve"> </w:t>
      </w:r>
    </w:p>
    <w:p w14:paraId="4D28CC8E" w14:textId="1DF7D7A1" w:rsidR="00F12FE9" w:rsidRDefault="00F12FE9" w:rsidP="00CC58E3">
      <w:pPr>
        <w:rPr>
          <w:rFonts w:ascii="Calibri" w:hAnsi="Calibri" w:cs="Calibri"/>
          <w:sz w:val="32"/>
          <w:szCs w:val="32"/>
        </w:rPr>
      </w:pPr>
      <w:hyperlink r:id="rId24" w:history="1">
        <w:r w:rsidRPr="00A8449C">
          <w:rPr>
            <w:rStyle w:val="Hyperlink"/>
            <w:rFonts w:ascii="Calibri" w:hAnsi="Calibri" w:cs="Calibri"/>
            <w:color w:val="auto"/>
            <w:sz w:val="32"/>
            <w:szCs w:val="32"/>
          </w:rPr>
          <w:t>https://www.televisionacademy.com/online-originals/in-my-opinion/leah-harvey</w:t>
        </w:r>
      </w:hyperlink>
      <w:r w:rsidRPr="00A8449C">
        <w:rPr>
          <w:rFonts w:ascii="Calibri" w:hAnsi="Calibri" w:cs="Calibri"/>
          <w:sz w:val="32"/>
          <w:szCs w:val="32"/>
        </w:rPr>
        <w:t xml:space="preserve"> </w:t>
      </w:r>
    </w:p>
    <w:p w14:paraId="6FDD05AB" w14:textId="018D60C7" w:rsidR="00EC6214" w:rsidRPr="00EC6214" w:rsidRDefault="00EC6214" w:rsidP="00CC58E3">
      <w:pPr>
        <w:rPr>
          <w:rFonts w:ascii="Calibri" w:hAnsi="Calibri" w:cs="Calibri"/>
          <w:sz w:val="32"/>
          <w:szCs w:val="32"/>
        </w:rPr>
      </w:pPr>
      <w:hyperlink r:id="rId25" w:history="1">
        <w:r w:rsidRPr="00EC6214">
          <w:rPr>
            <w:rStyle w:val="Hyperlink"/>
            <w:rFonts w:ascii="Calibri" w:hAnsi="Calibri" w:cs="Calibri"/>
            <w:color w:val="auto"/>
            <w:sz w:val="32"/>
            <w:szCs w:val="32"/>
          </w:rPr>
          <w:t>https://metro.co.uk/2021/06/19/lgbt-actors-of-colour-share-struggles-they-still-face-in-the-uk-14777691/</w:t>
        </w:r>
      </w:hyperlink>
      <w:r w:rsidRPr="00EC6214">
        <w:rPr>
          <w:rFonts w:ascii="Calibri" w:hAnsi="Calibri" w:cs="Calibri"/>
          <w:sz w:val="32"/>
          <w:szCs w:val="32"/>
        </w:rPr>
        <w:t xml:space="preserve"> </w:t>
      </w:r>
    </w:p>
    <w:p w14:paraId="33D71864" w14:textId="214DCAB3" w:rsidR="004D56D9" w:rsidRPr="00A8449C" w:rsidRDefault="004D56D9" w:rsidP="00CC58E3">
      <w:pPr>
        <w:rPr>
          <w:rFonts w:ascii="Calibri" w:hAnsi="Calibri" w:cs="Calibri"/>
          <w:sz w:val="32"/>
          <w:szCs w:val="32"/>
        </w:rPr>
      </w:pPr>
      <w:hyperlink r:id="rId26" w:history="1">
        <w:r w:rsidRPr="00A8449C">
          <w:rPr>
            <w:rStyle w:val="Hyperlink"/>
            <w:rFonts w:ascii="Calibri" w:hAnsi="Calibri" w:cs="Calibri"/>
            <w:color w:val="auto"/>
            <w:sz w:val="32"/>
            <w:szCs w:val="32"/>
          </w:rPr>
          <w:t>https://wyqs.co.uk/stories/jacqui-and-a-drag-kings-sideburns/jacqui-full-interview/</w:t>
        </w:r>
      </w:hyperlink>
      <w:r w:rsidRPr="00A8449C">
        <w:rPr>
          <w:rFonts w:ascii="Calibri" w:hAnsi="Calibri" w:cs="Calibri"/>
          <w:sz w:val="32"/>
          <w:szCs w:val="32"/>
        </w:rPr>
        <w:t xml:space="preserve"> </w:t>
      </w:r>
    </w:p>
    <w:p w14:paraId="476F201B" w14:textId="7B63B765" w:rsidR="00CF5192" w:rsidRPr="00A8449C" w:rsidRDefault="00CF5192" w:rsidP="00CC58E3">
      <w:pPr>
        <w:rPr>
          <w:rFonts w:ascii="Calibri" w:hAnsi="Calibri" w:cs="Calibri"/>
          <w:sz w:val="32"/>
          <w:szCs w:val="32"/>
        </w:rPr>
      </w:pPr>
      <w:hyperlink r:id="rId27" w:history="1">
        <w:r w:rsidRPr="00A8449C">
          <w:rPr>
            <w:rStyle w:val="Hyperlink"/>
            <w:rFonts w:ascii="Calibri" w:hAnsi="Calibri" w:cs="Calibri"/>
            <w:color w:val="auto"/>
            <w:sz w:val="32"/>
            <w:szCs w:val="32"/>
          </w:rPr>
          <w:t>https://www.stagingdecadence.com/blog/e-m-parry</w:t>
        </w:r>
      </w:hyperlink>
    </w:p>
    <w:p w14:paraId="4E576680" w14:textId="68C41AA7" w:rsidR="00CF5192" w:rsidRPr="00A8449C" w:rsidRDefault="00DA5FA6" w:rsidP="00CC58E3">
      <w:pPr>
        <w:rPr>
          <w:rFonts w:ascii="Calibri" w:hAnsi="Calibri" w:cs="Calibri"/>
          <w:sz w:val="32"/>
          <w:szCs w:val="32"/>
        </w:rPr>
      </w:pPr>
      <w:hyperlink r:id="rId28" w:history="1">
        <w:r w:rsidRPr="00A8449C">
          <w:rPr>
            <w:rStyle w:val="Hyperlink"/>
            <w:rFonts w:ascii="Calibri" w:hAnsi="Calibri" w:cs="Calibri"/>
            <w:color w:val="auto"/>
            <w:sz w:val="32"/>
            <w:szCs w:val="32"/>
          </w:rPr>
          <w:t>https://howlround.com/unmanly-grief</w:t>
        </w:r>
      </w:hyperlink>
    </w:p>
    <w:p w14:paraId="0CF172B8" w14:textId="18442365" w:rsidR="00DA5FA6" w:rsidRPr="00A8449C" w:rsidRDefault="00F070D2" w:rsidP="00CC58E3">
      <w:pPr>
        <w:rPr>
          <w:rFonts w:ascii="Calibri" w:hAnsi="Calibri" w:cs="Calibri"/>
          <w:sz w:val="32"/>
          <w:szCs w:val="32"/>
        </w:rPr>
      </w:pPr>
      <w:hyperlink r:id="rId29" w:history="1">
        <w:r w:rsidRPr="00A8449C">
          <w:rPr>
            <w:rStyle w:val="Hyperlink"/>
            <w:rFonts w:ascii="Calibri" w:hAnsi="Calibri" w:cs="Calibri"/>
            <w:color w:val="auto"/>
            <w:sz w:val="32"/>
            <w:szCs w:val="32"/>
          </w:rPr>
          <w:t>https://www.theguardian.com/stage/theatreblog/2015/mar/25/transgender-woman-play-hamlet-language-camden-peoples-theatre</w:t>
        </w:r>
      </w:hyperlink>
    </w:p>
    <w:p w14:paraId="7368F431" w14:textId="672F8E4C" w:rsidR="00AD78B8" w:rsidRPr="00A8449C" w:rsidRDefault="00AD78B8" w:rsidP="00CC58E3">
      <w:pPr>
        <w:rPr>
          <w:rFonts w:ascii="Calibri" w:hAnsi="Calibri" w:cs="Calibri"/>
          <w:sz w:val="32"/>
          <w:szCs w:val="32"/>
        </w:rPr>
      </w:pPr>
      <w:hyperlink r:id="rId30" w:history="1">
        <w:r w:rsidRPr="00A8449C">
          <w:rPr>
            <w:rStyle w:val="Hyperlink"/>
            <w:rFonts w:ascii="Calibri" w:hAnsi="Calibri" w:cs="Calibri"/>
            <w:color w:val="auto"/>
            <w:sz w:val="32"/>
            <w:szCs w:val="32"/>
          </w:rPr>
          <w:t>https://transonscreen.com/listing/emma-frankland/</w:t>
        </w:r>
      </w:hyperlink>
      <w:r w:rsidRPr="00A8449C">
        <w:rPr>
          <w:rFonts w:ascii="Calibri" w:hAnsi="Calibri" w:cs="Calibri"/>
          <w:sz w:val="32"/>
          <w:szCs w:val="32"/>
        </w:rPr>
        <w:t xml:space="preserve"> </w:t>
      </w:r>
    </w:p>
    <w:p w14:paraId="53A51BDF" w14:textId="1BB64F34" w:rsidR="00CF5192" w:rsidRPr="00A8449C" w:rsidRDefault="009A679C" w:rsidP="00304C6E">
      <w:pPr>
        <w:rPr>
          <w:rFonts w:ascii="Calibri" w:hAnsi="Calibri" w:cs="Calibri"/>
          <w:sz w:val="32"/>
          <w:szCs w:val="32"/>
          <w:u w:val="single"/>
        </w:rPr>
      </w:pPr>
      <w:hyperlink r:id="rId31" w:history="1">
        <w:r w:rsidRPr="00A8449C">
          <w:rPr>
            <w:rStyle w:val="Hyperlink"/>
            <w:rFonts w:ascii="Calibri" w:hAnsi="Calibri" w:cs="Calibri"/>
            <w:color w:val="auto"/>
            <w:sz w:val="32"/>
            <w:szCs w:val="32"/>
          </w:rPr>
          <w:t>https://www.shakespearesglobe.com/discover/blogs-and-features/2019/02/07/such-stuff-season-2-episode-2/</w:t>
        </w:r>
      </w:hyperlink>
      <w:r w:rsidR="00304C6E" w:rsidRPr="00A8449C">
        <w:rPr>
          <w:rFonts w:ascii="Calibri" w:hAnsi="Calibri" w:cs="Calibri"/>
          <w:sz w:val="32"/>
          <w:szCs w:val="32"/>
          <w:u w:val="single"/>
        </w:rPr>
        <w:t xml:space="preserve"> </w:t>
      </w:r>
    </w:p>
    <w:p w14:paraId="1BB0AC43" w14:textId="4C7376FF" w:rsidR="00C46EBD" w:rsidRPr="00A8449C" w:rsidRDefault="00B66A0A" w:rsidP="000601CD">
      <w:pPr>
        <w:rPr>
          <w:rFonts w:ascii="Calibri" w:hAnsi="Calibri" w:cs="Calibri"/>
          <w:sz w:val="32"/>
          <w:szCs w:val="32"/>
        </w:rPr>
      </w:pPr>
      <w:hyperlink r:id="rId32" w:history="1">
        <w:r w:rsidRPr="00A8449C">
          <w:rPr>
            <w:rStyle w:val="Hyperlink"/>
            <w:rFonts w:ascii="Calibri" w:hAnsi="Calibri" w:cs="Calibri"/>
            <w:color w:val="auto"/>
            <w:sz w:val="32"/>
            <w:szCs w:val="32"/>
          </w:rPr>
          <w:t>https://matildaibini.com/about</w:t>
        </w:r>
      </w:hyperlink>
    </w:p>
    <w:p w14:paraId="0F01AA6D" w14:textId="15543119" w:rsidR="003D2DFE" w:rsidRPr="00A8449C" w:rsidRDefault="006458D1" w:rsidP="003D2DFE">
      <w:pPr>
        <w:rPr>
          <w:rFonts w:ascii="Calibri" w:hAnsi="Calibri" w:cs="Calibri"/>
          <w:sz w:val="32"/>
          <w:szCs w:val="32"/>
          <w:u w:val="single"/>
        </w:rPr>
      </w:pPr>
      <w:hyperlink r:id="rId33" w:history="1">
        <w:r w:rsidRPr="00A8449C">
          <w:rPr>
            <w:rStyle w:val="Hyperlink"/>
            <w:rFonts w:ascii="Calibri" w:hAnsi="Calibri" w:cs="Calibri"/>
            <w:color w:val="auto"/>
            <w:sz w:val="32"/>
            <w:szCs w:val="32"/>
          </w:rPr>
          <w:t>https://www.blackplaysarchive.org.uk/playwrights/matilda-feyisayo-ibini/</w:t>
        </w:r>
      </w:hyperlink>
      <w:r w:rsidRPr="00A8449C">
        <w:rPr>
          <w:rFonts w:ascii="Calibri" w:hAnsi="Calibri" w:cs="Calibri"/>
          <w:sz w:val="32"/>
          <w:szCs w:val="32"/>
          <w:u w:val="single"/>
        </w:rPr>
        <w:t xml:space="preserve"> </w:t>
      </w:r>
    </w:p>
    <w:p w14:paraId="1864825D" w14:textId="1A4FBBA3" w:rsidR="00C46EBD" w:rsidRPr="00A8449C" w:rsidRDefault="00C050C1" w:rsidP="000601CD">
      <w:pPr>
        <w:rPr>
          <w:rFonts w:ascii="Calibri" w:hAnsi="Calibri" w:cs="Calibri"/>
          <w:sz w:val="32"/>
          <w:szCs w:val="32"/>
        </w:rPr>
      </w:pPr>
      <w:hyperlink r:id="rId34" w:history="1">
        <w:r w:rsidRPr="00A8449C">
          <w:rPr>
            <w:rStyle w:val="Hyperlink"/>
            <w:rFonts w:ascii="Calibri" w:hAnsi="Calibri" w:cs="Calibri"/>
            <w:color w:val="auto"/>
            <w:sz w:val="32"/>
            <w:szCs w:val="32"/>
          </w:rPr>
          <w:t>https://www.youtube.com/watch?v=PTjlWnEItLk</w:t>
        </w:r>
      </w:hyperlink>
      <w:r w:rsidRPr="00A8449C">
        <w:rPr>
          <w:rFonts w:ascii="Calibri" w:hAnsi="Calibri" w:cs="Calibri"/>
          <w:sz w:val="32"/>
          <w:szCs w:val="32"/>
        </w:rPr>
        <w:t xml:space="preserve"> </w:t>
      </w:r>
    </w:p>
    <w:p w14:paraId="44311ED3" w14:textId="62FFCF67" w:rsidR="00BC276D" w:rsidRPr="00A8449C" w:rsidRDefault="00BC276D" w:rsidP="00BC276D">
      <w:pPr>
        <w:rPr>
          <w:rFonts w:ascii="Calibri" w:hAnsi="Calibri" w:cs="Calibri"/>
          <w:sz w:val="32"/>
          <w:szCs w:val="32"/>
        </w:rPr>
      </w:pPr>
      <w:hyperlink r:id="rId35" w:history="1">
        <w:r w:rsidRPr="00A8449C">
          <w:rPr>
            <w:rStyle w:val="Hyperlink"/>
            <w:rFonts w:ascii="Calibri" w:hAnsi="Calibri" w:cs="Calibri"/>
            <w:color w:val="auto"/>
            <w:sz w:val="32"/>
            <w:szCs w:val="32"/>
          </w:rPr>
          <w:t>https://www.theguardian.com/stage/2020/sep/16/shobna-gulati-covid-19-queen-thatcher-virgin-mary-on-radio-dinnerladies-corrie</w:t>
        </w:r>
      </w:hyperlink>
      <w:r w:rsidRPr="00A8449C">
        <w:rPr>
          <w:rFonts w:ascii="Calibri" w:hAnsi="Calibri" w:cs="Calibri"/>
          <w:sz w:val="32"/>
          <w:szCs w:val="32"/>
        </w:rPr>
        <w:t xml:space="preserve">   </w:t>
      </w:r>
    </w:p>
    <w:p w14:paraId="33ACD97D" w14:textId="444772B9" w:rsidR="009F5C96" w:rsidRPr="00A8449C" w:rsidRDefault="00BC276D" w:rsidP="00BC276D">
      <w:pPr>
        <w:rPr>
          <w:rFonts w:ascii="Calibri" w:hAnsi="Calibri" w:cs="Calibri"/>
          <w:sz w:val="32"/>
          <w:szCs w:val="32"/>
        </w:rPr>
      </w:pPr>
      <w:hyperlink r:id="rId36" w:history="1">
        <w:r w:rsidRPr="00A8449C">
          <w:rPr>
            <w:rStyle w:val="Hyperlink"/>
            <w:rFonts w:ascii="Calibri" w:hAnsi="Calibri" w:cs="Calibri"/>
            <w:color w:val="auto"/>
            <w:sz w:val="32"/>
            <w:szCs w:val="32"/>
          </w:rPr>
          <w:t>https://www.standard.co.uk/showbiz/shobna-gulati-coronation-street-non-binary-b1217964.html</w:t>
        </w:r>
      </w:hyperlink>
      <w:r w:rsidRPr="00A8449C">
        <w:rPr>
          <w:rFonts w:ascii="Calibri" w:hAnsi="Calibri" w:cs="Calibri"/>
          <w:sz w:val="32"/>
          <w:szCs w:val="32"/>
        </w:rPr>
        <w:t xml:space="preserve">     </w:t>
      </w:r>
    </w:p>
    <w:p w14:paraId="010780EE" w14:textId="1AE915C8" w:rsidR="009F5C96" w:rsidRPr="00A8449C" w:rsidRDefault="00BC276D" w:rsidP="000601CD">
      <w:pPr>
        <w:rPr>
          <w:rFonts w:ascii="Calibri" w:hAnsi="Calibri" w:cs="Calibri"/>
          <w:sz w:val="32"/>
          <w:szCs w:val="32"/>
        </w:rPr>
      </w:pPr>
      <w:hyperlink r:id="rId37" w:history="1">
        <w:r w:rsidRPr="00A8449C">
          <w:rPr>
            <w:rStyle w:val="Hyperlink"/>
            <w:rFonts w:ascii="Calibri" w:hAnsi="Calibri" w:cs="Calibri"/>
            <w:color w:val="auto"/>
            <w:sz w:val="32"/>
            <w:szCs w:val="32"/>
          </w:rPr>
          <w:t>https://www.theguardian.com/stage/theatreblog/2015/mar/25/transgender-woman-play-hamlet-language-camden-peoples-theatre</w:t>
        </w:r>
      </w:hyperlink>
      <w:r w:rsidRPr="00A8449C">
        <w:rPr>
          <w:rFonts w:ascii="Calibri" w:hAnsi="Calibri" w:cs="Calibri"/>
          <w:sz w:val="32"/>
          <w:szCs w:val="32"/>
        </w:rPr>
        <w:t xml:space="preserve"> </w:t>
      </w:r>
    </w:p>
    <w:p w14:paraId="191CA6D2" w14:textId="58AD2304" w:rsidR="006B72F5" w:rsidRPr="00A8449C" w:rsidRDefault="006A5AC0" w:rsidP="000601CD">
      <w:pPr>
        <w:rPr>
          <w:rFonts w:ascii="Calibri" w:hAnsi="Calibri" w:cs="Calibri"/>
          <w:sz w:val="32"/>
          <w:szCs w:val="32"/>
        </w:rPr>
      </w:pPr>
      <w:hyperlink r:id="rId38" w:history="1">
        <w:r w:rsidRPr="00A8449C">
          <w:rPr>
            <w:rStyle w:val="Hyperlink"/>
            <w:rFonts w:ascii="Calibri" w:hAnsi="Calibri" w:cs="Calibri"/>
            <w:color w:val="auto"/>
            <w:sz w:val="32"/>
            <w:szCs w:val="32"/>
          </w:rPr>
          <w:t>https://poetrysociety.org.uk/a-mutual-line-an-interdisciplinary-discussion/</w:t>
        </w:r>
      </w:hyperlink>
      <w:r w:rsidRPr="00A8449C">
        <w:rPr>
          <w:rFonts w:ascii="Calibri" w:hAnsi="Calibri" w:cs="Calibri"/>
          <w:sz w:val="32"/>
          <w:szCs w:val="32"/>
        </w:rPr>
        <w:t xml:space="preserve"> </w:t>
      </w:r>
      <w:r w:rsidR="006B72F5" w:rsidRPr="00A8449C">
        <w:rPr>
          <w:rFonts w:ascii="Calibri" w:hAnsi="Calibri" w:cs="Calibri"/>
          <w:sz w:val="32"/>
          <w:szCs w:val="32"/>
        </w:rPr>
        <w:t xml:space="preserve"> </w:t>
      </w:r>
    </w:p>
    <w:p w14:paraId="663C24C9" w14:textId="58A8FBF7" w:rsidR="009879CB" w:rsidRPr="00A8449C" w:rsidRDefault="006458D1" w:rsidP="009879CB">
      <w:pPr>
        <w:rPr>
          <w:rFonts w:ascii="Calibri" w:hAnsi="Calibri" w:cs="Calibri"/>
          <w:sz w:val="32"/>
          <w:szCs w:val="32"/>
          <w:u w:val="single"/>
        </w:rPr>
      </w:pPr>
      <w:hyperlink r:id="rId39" w:history="1">
        <w:r w:rsidRPr="00A8449C">
          <w:rPr>
            <w:rStyle w:val="Hyperlink"/>
            <w:rFonts w:ascii="Calibri" w:hAnsi="Calibri" w:cs="Calibri"/>
            <w:color w:val="auto"/>
            <w:sz w:val="32"/>
            <w:szCs w:val="32"/>
          </w:rPr>
          <w:t>https://transonscreen.com/listing/charlie-josephine/</w:t>
        </w:r>
      </w:hyperlink>
      <w:r w:rsidRPr="00A8449C">
        <w:rPr>
          <w:rFonts w:ascii="Calibri" w:hAnsi="Calibri" w:cs="Calibri"/>
          <w:sz w:val="32"/>
          <w:szCs w:val="32"/>
          <w:u w:val="single"/>
        </w:rPr>
        <w:t xml:space="preserve"> </w:t>
      </w:r>
    </w:p>
    <w:p w14:paraId="65C21ABD" w14:textId="6600C942" w:rsidR="006A7E47" w:rsidRPr="00A8449C" w:rsidRDefault="003408F4" w:rsidP="000601CD">
      <w:pPr>
        <w:rPr>
          <w:rFonts w:ascii="Calibri" w:hAnsi="Calibri" w:cs="Calibri"/>
          <w:sz w:val="32"/>
          <w:szCs w:val="32"/>
          <w:u w:val="single"/>
        </w:rPr>
      </w:pPr>
      <w:hyperlink r:id="rId40" w:history="1">
        <w:r w:rsidRPr="00A8449C">
          <w:rPr>
            <w:rStyle w:val="Hyperlink"/>
            <w:rFonts w:ascii="Calibri" w:hAnsi="Calibri" w:cs="Calibri"/>
            <w:color w:val="auto"/>
            <w:sz w:val="32"/>
            <w:szCs w:val="32"/>
          </w:rPr>
          <w:t>https://www.theguardian.com/stage/2022/aug/29/blaspheming-saint-charlie-josephine-non-binary-joan-of-arc-globe</w:t>
        </w:r>
      </w:hyperlink>
      <w:r w:rsidR="006458D1" w:rsidRPr="00A8449C">
        <w:t xml:space="preserve"> </w:t>
      </w:r>
      <w:r w:rsidR="00F752AE" w:rsidRPr="00A8449C">
        <w:t xml:space="preserve"> </w:t>
      </w:r>
      <w:r w:rsidR="008A496F" w:rsidRPr="00A8449C">
        <w:rPr>
          <w:rFonts w:ascii="Calibri" w:hAnsi="Calibri" w:cs="Calibri"/>
          <w:sz w:val="32"/>
          <w:szCs w:val="32"/>
          <w:u w:val="single"/>
        </w:rPr>
        <w:t xml:space="preserve"> </w:t>
      </w:r>
    </w:p>
    <w:p w14:paraId="68CE998F" w14:textId="14825A8C" w:rsidR="008A496F" w:rsidRPr="00A8449C" w:rsidRDefault="00F42186" w:rsidP="00F42186">
      <w:pPr>
        <w:rPr>
          <w:rFonts w:ascii="Calibri" w:hAnsi="Calibri" w:cs="Calibri"/>
          <w:sz w:val="32"/>
          <w:szCs w:val="32"/>
          <w:u w:val="single"/>
        </w:rPr>
      </w:pPr>
      <w:hyperlink r:id="rId41" w:history="1">
        <w:r w:rsidRPr="00A8449C">
          <w:rPr>
            <w:rStyle w:val="Hyperlink"/>
            <w:rFonts w:ascii="Calibri" w:hAnsi="Calibri" w:cs="Calibri"/>
            <w:color w:val="auto"/>
            <w:sz w:val="32"/>
            <w:szCs w:val="32"/>
          </w:rPr>
          <w:t>https://diva-magazine.com/2022/10/13/isobel-thom-interview-i-joan/</w:t>
        </w:r>
      </w:hyperlink>
      <w:r w:rsidR="00F752AE" w:rsidRPr="00A8449C">
        <w:t xml:space="preserve"> </w:t>
      </w:r>
      <w:r w:rsidRPr="00A8449C">
        <w:rPr>
          <w:rFonts w:ascii="Calibri" w:hAnsi="Calibri" w:cs="Calibri"/>
          <w:sz w:val="32"/>
          <w:szCs w:val="32"/>
          <w:u w:val="single"/>
        </w:rPr>
        <w:t xml:space="preserve"> </w:t>
      </w:r>
    </w:p>
    <w:p w14:paraId="34657665" w14:textId="23D15281" w:rsidR="00F42186" w:rsidRPr="00A8449C" w:rsidRDefault="006458D1" w:rsidP="00F42186">
      <w:pPr>
        <w:rPr>
          <w:rFonts w:ascii="Calibri" w:hAnsi="Calibri" w:cs="Calibri"/>
          <w:sz w:val="32"/>
          <w:szCs w:val="32"/>
          <w:u w:val="single"/>
        </w:rPr>
      </w:pPr>
      <w:hyperlink r:id="rId42" w:history="1">
        <w:r w:rsidRPr="00A8449C">
          <w:rPr>
            <w:rStyle w:val="Hyperlink"/>
            <w:rFonts w:ascii="Calibri" w:hAnsi="Calibri" w:cs="Calibri"/>
            <w:color w:val="auto"/>
            <w:sz w:val="32"/>
            <w:szCs w:val="32"/>
          </w:rPr>
          <w:t>https://www.gaytimes.com/originals/the-star-of-i-joan-on-the-globe-revolutionary-play-history-forgets-queer-people/</w:t>
        </w:r>
      </w:hyperlink>
      <w:r w:rsidRPr="00A8449C">
        <w:rPr>
          <w:rFonts w:ascii="Calibri" w:hAnsi="Calibri" w:cs="Calibri"/>
          <w:sz w:val="32"/>
          <w:szCs w:val="32"/>
          <w:u w:val="single"/>
        </w:rPr>
        <w:t xml:space="preserve"> </w:t>
      </w:r>
    </w:p>
    <w:p w14:paraId="7FF65890" w14:textId="08236201" w:rsidR="003408F4" w:rsidRPr="00A8449C" w:rsidRDefault="00CE6229" w:rsidP="000601CD">
      <w:pPr>
        <w:rPr>
          <w:rFonts w:ascii="Calibri" w:hAnsi="Calibri" w:cs="Calibri"/>
          <w:sz w:val="32"/>
          <w:szCs w:val="32"/>
          <w:u w:val="single"/>
        </w:rPr>
      </w:pPr>
      <w:hyperlink r:id="rId43" w:history="1">
        <w:r w:rsidRPr="00A8449C">
          <w:rPr>
            <w:rStyle w:val="Hyperlink"/>
            <w:rFonts w:ascii="Calibri" w:hAnsi="Calibri" w:cs="Calibri"/>
            <w:color w:val="auto"/>
            <w:sz w:val="32"/>
            <w:szCs w:val="32"/>
          </w:rPr>
          <w:t>https://www.thepinknews.com/2023/07/15/i-joan-isobel-thom-the-globe-a-midsummer-nights-dream-shakespeare/</w:t>
        </w:r>
      </w:hyperlink>
      <w:r w:rsidRPr="00A8449C">
        <w:rPr>
          <w:rFonts w:ascii="Calibri" w:hAnsi="Calibri" w:cs="Calibri"/>
          <w:sz w:val="32"/>
          <w:szCs w:val="32"/>
          <w:u w:val="single"/>
        </w:rPr>
        <w:t xml:space="preserve"> </w:t>
      </w:r>
    </w:p>
    <w:p w14:paraId="6906D8B0" w14:textId="7BF0B03C" w:rsidR="00791C79" w:rsidRPr="00A8449C" w:rsidRDefault="008F0015" w:rsidP="000601CD">
      <w:hyperlink r:id="rId44" w:history="1">
        <w:r w:rsidRPr="00A8449C">
          <w:rPr>
            <w:rStyle w:val="Hyperlink"/>
            <w:rFonts w:ascii="Calibri" w:hAnsi="Calibri" w:cs="Calibri"/>
            <w:color w:val="auto"/>
            <w:sz w:val="32"/>
            <w:szCs w:val="32"/>
          </w:rPr>
          <w:t>https://www.qxmagazine.com/2023/08/macy-jacob-seelochan-writes-about-their-role-as-celia-in-shakepeares-as-you-like-it-at-the-globe-theatre-18-august-29-october/</w:t>
        </w:r>
      </w:hyperlink>
      <w:r w:rsidR="006458D1" w:rsidRPr="00A8449C">
        <w:t xml:space="preserve"> </w:t>
      </w:r>
    </w:p>
    <w:p w14:paraId="21559D94" w14:textId="5BA5D858" w:rsidR="00B924B2" w:rsidRPr="00A8449C" w:rsidRDefault="0078452D" w:rsidP="000601CD">
      <w:pPr>
        <w:rPr>
          <w:rFonts w:ascii="Calibri" w:hAnsi="Calibri" w:cs="Calibri"/>
          <w:sz w:val="32"/>
          <w:szCs w:val="32"/>
          <w:u w:val="single"/>
        </w:rPr>
      </w:pPr>
      <w:hyperlink r:id="rId45" w:history="1">
        <w:r w:rsidRPr="00A8449C">
          <w:rPr>
            <w:rStyle w:val="Hyperlink"/>
            <w:rFonts w:ascii="Calibri" w:hAnsi="Calibri" w:cs="Calibri"/>
            <w:color w:val="auto"/>
            <w:sz w:val="32"/>
            <w:szCs w:val="32"/>
          </w:rPr>
          <w:t>https://www.isabeladomakohyoung.com/about</w:t>
        </w:r>
      </w:hyperlink>
      <w:r w:rsidR="006458D1" w:rsidRPr="00A8449C">
        <w:t xml:space="preserve"> </w:t>
      </w:r>
    </w:p>
    <w:p w14:paraId="0A44C6A9" w14:textId="66D3CCDE" w:rsidR="0078452D" w:rsidRPr="00A8449C" w:rsidRDefault="006458D1" w:rsidP="000601CD">
      <w:pPr>
        <w:rPr>
          <w:rFonts w:ascii="Calibri" w:hAnsi="Calibri" w:cs="Calibri"/>
          <w:sz w:val="32"/>
          <w:szCs w:val="32"/>
          <w:u w:val="single"/>
        </w:rPr>
      </w:pPr>
      <w:hyperlink r:id="rId46" w:history="1">
        <w:r w:rsidRPr="00A8449C">
          <w:rPr>
            <w:rStyle w:val="Hyperlink"/>
            <w:rFonts w:ascii="Calibri" w:hAnsi="Calibri" w:cs="Calibri"/>
            <w:color w:val="auto"/>
            <w:sz w:val="32"/>
            <w:szCs w:val="32"/>
          </w:rPr>
          <w:t>https://www.mixcloud.com/transmission_rh/the-treasury-with-mae-li-evans-isabel-young-20-august-2018/</w:t>
        </w:r>
      </w:hyperlink>
      <w:r w:rsidRPr="00A8449C">
        <w:rPr>
          <w:rFonts w:ascii="Calibri" w:hAnsi="Calibri" w:cs="Calibri"/>
          <w:sz w:val="32"/>
          <w:szCs w:val="32"/>
          <w:u w:val="single"/>
        </w:rPr>
        <w:t xml:space="preserve"> </w:t>
      </w:r>
    </w:p>
    <w:p w14:paraId="426AC33A" w14:textId="3ACEE296" w:rsidR="008F0015" w:rsidRPr="00A8449C" w:rsidRDefault="00ED3019" w:rsidP="000601CD">
      <w:hyperlink r:id="rId47" w:history="1">
        <w:r w:rsidRPr="00A8449C">
          <w:rPr>
            <w:rStyle w:val="Hyperlink"/>
            <w:rFonts w:ascii="Calibri" w:hAnsi="Calibri" w:cs="Calibri"/>
            <w:color w:val="auto"/>
            <w:sz w:val="32"/>
            <w:szCs w:val="32"/>
          </w:rPr>
          <w:t>https://malakelgonemy.substack.com/p/broadcasting-arun-blair-mangat</w:t>
        </w:r>
      </w:hyperlink>
    </w:p>
    <w:p w14:paraId="4BD7D452" w14:textId="0111F86A" w:rsidR="00F733E0" w:rsidRPr="00A8449C" w:rsidRDefault="00E16D98" w:rsidP="000601CD">
      <w:pPr>
        <w:rPr>
          <w:rFonts w:ascii="Calibri" w:hAnsi="Calibri" w:cs="Calibri"/>
          <w:sz w:val="32"/>
          <w:szCs w:val="32"/>
          <w:u w:val="single"/>
        </w:rPr>
      </w:pPr>
      <w:hyperlink r:id="rId48" w:history="1">
        <w:r w:rsidRPr="00A8449C">
          <w:rPr>
            <w:rStyle w:val="Hyperlink"/>
            <w:rFonts w:ascii="Calibri" w:hAnsi="Calibri" w:cs="Calibri"/>
            <w:color w:val="auto"/>
            <w:sz w:val="32"/>
            <w:szCs w:val="32"/>
          </w:rPr>
          <w:t>https://metro.co.uk/2024/06/21/a-pioneering-trans-tv-star-now-worry-roles-left-21029908/</w:t>
        </w:r>
      </w:hyperlink>
      <w:r w:rsidR="00E83C85" w:rsidRPr="00A8449C">
        <w:t xml:space="preserve"> </w:t>
      </w:r>
      <w:r w:rsidRPr="00A8449C">
        <w:rPr>
          <w:rFonts w:ascii="Calibri" w:hAnsi="Calibri" w:cs="Calibri"/>
          <w:sz w:val="32"/>
          <w:szCs w:val="32"/>
          <w:u w:val="single"/>
        </w:rPr>
        <w:t xml:space="preserve"> </w:t>
      </w:r>
    </w:p>
    <w:p w14:paraId="68E1D382" w14:textId="2BF7314E" w:rsidR="00875F0A" w:rsidRPr="00A8449C" w:rsidRDefault="00875F0A" w:rsidP="000601CD">
      <w:pPr>
        <w:rPr>
          <w:rFonts w:ascii="Calibri" w:hAnsi="Calibri" w:cs="Calibri"/>
          <w:sz w:val="32"/>
          <w:szCs w:val="32"/>
          <w:u w:val="single"/>
        </w:rPr>
      </w:pPr>
      <w:hyperlink r:id="rId49" w:history="1">
        <w:r w:rsidRPr="00A8449C">
          <w:rPr>
            <w:rStyle w:val="Hyperlink"/>
            <w:rFonts w:ascii="Calibri" w:hAnsi="Calibri" w:cs="Calibri"/>
            <w:color w:val="auto"/>
            <w:sz w:val="32"/>
            <w:szCs w:val="32"/>
          </w:rPr>
          <w:t>https://www.youtube.com/watch?v=-HN1-zogLeo</w:t>
        </w:r>
      </w:hyperlink>
      <w:r w:rsidR="004F4F2B" w:rsidRPr="00A8449C">
        <w:rPr>
          <w:rFonts w:ascii="Calibri" w:hAnsi="Calibri" w:cs="Calibri"/>
          <w:sz w:val="32"/>
          <w:szCs w:val="32"/>
          <w:u w:val="single"/>
        </w:rPr>
        <w:t xml:space="preserve"> </w:t>
      </w:r>
    </w:p>
    <w:p w14:paraId="7028EDCF" w14:textId="705F59F3" w:rsidR="00B66A0A" w:rsidRPr="00A8449C" w:rsidRDefault="00B66A0A" w:rsidP="000601CD">
      <w:pPr>
        <w:rPr>
          <w:rFonts w:ascii="Calibri" w:hAnsi="Calibri" w:cs="Calibri"/>
          <w:sz w:val="32"/>
          <w:szCs w:val="32"/>
          <w:u w:val="single"/>
        </w:rPr>
      </w:pPr>
      <w:hyperlink r:id="rId50" w:history="1">
        <w:r w:rsidRPr="00A8449C">
          <w:rPr>
            <w:rStyle w:val="Hyperlink"/>
            <w:rFonts w:ascii="Calibri" w:hAnsi="Calibri" w:cs="Calibri"/>
            <w:color w:val="auto"/>
            <w:sz w:val="32"/>
            <w:szCs w:val="32"/>
          </w:rPr>
          <w:t>https://www.annaclock.com/</w:t>
        </w:r>
      </w:hyperlink>
    </w:p>
    <w:p w14:paraId="72F772DA" w14:textId="7EC02499" w:rsidR="00B66A0A" w:rsidRPr="00A8449C" w:rsidRDefault="00872A59" w:rsidP="000601CD">
      <w:pPr>
        <w:rPr>
          <w:rFonts w:ascii="Calibri" w:hAnsi="Calibri" w:cs="Calibri"/>
          <w:sz w:val="32"/>
          <w:szCs w:val="32"/>
          <w:u w:val="single"/>
        </w:rPr>
      </w:pPr>
      <w:hyperlink r:id="rId51" w:history="1">
        <w:r w:rsidRPr="00A8449C">
          <w:rPr>
            <w:rStyle w:val="Hyperlink"/>
            <w:rFonts w:ascii="Calibri" w:hAnsi="Calibri" w:cs="Calibri"/>
            <w:color w:val="auto"/>
            <w:sz w:val="32"/>
            <w:szCs w:val="32"/>
          </w:rPr>
          <w:t>https://creators.spotify.com/pod/profile/peter-rice4/episodes/S1-E6---Conversations-with-Sound-Designers---Anna-Clock-e2154ft</w:t>
        </w:r>
      </w:hyperlink>
      <w:r w:rsidR="007A3E0B">
        <w:t xml:space="preserve"> </w:t>
      </w:r>
      <w:r w:rsidRPr="00A8449C">
        <w:rPr>
          <w:rFonts w:ascii="Calibri" w:hAnsi="Calibri" w:cs="Calibri"/>
          <w:sz w:val="32"/>
          <w:szCs w:val="32"/>
          <w:u w:val="single"/>
        </w:rPr>
        <w:t xml:space="preserve"> </w:t>
      </w:r>
    </w:p>
    <w:p w14:paraId="0C0FEEB0" w14:textId="3DD9DA45" w:rsidR="007A3E0B" w:rsidRDefault="007A3E0B">
      <w:pPr>
        <w:rPr>
          <w:rFonts w:ascii="Calibri" w:hAnsi="Calibri" w:cs="Calibri"/>
          <w:sz w:val="32"/>
          <w:szCs w:val="32"/>
        </w:rPr>
      </w:pPr>
      <w:hyperlink r:id="rId52" w:history="1">
        <w:r w:rsidRPr="005B12F7">
          <w:rPr>
            <w:rStyle w:val="Hyperlink"/>
            <w:rFonts w:ascii="Calibri" w:hAnsi="Calibri" w:cs="Calibri"/>
            <w:sz w:val="32"/>
            <w:szCs w:val="32"/>
          </w:rPr>
          <w:t>https://www.intertalentgroup.com/client/danielle-phillips/</w:t>
        </w:r>
      </w:hyperlink>
      <w:r>
        <w:rPr>
          <w:rFonts w:ascii="Calibri" w:hAnsi="Calibri" w:cs="Calibri"/>
          <w:sz w:val="32"/>
          <w:szCs w:val="32"/>
        </w:rPr>
        <w:t xml:space="preserve"> </w:t>
      </w:r>
      <w:r w:rsidR="000856FC" w:rsidRPr="000856FC">
        <w:rPr>
          <w:rFonts w:ascii="Calibri" w:hAnsi="Calibri" w:cs="Calibri"/>
          <w:sz w:val="32"/>
          <w:szCs w:val="32"/>
        </w:rPr>
        <w:t xml:space="preserve"> </w:t>
      </w:r>
    </w:p>
    <w:p w14:paraId="7B1920D5" w14:textId="031A63C2" w:rsidR="007A3E0B" w:rsidRDefault="007A3E0B">
      <w:pPr>
        <w:rPr>
          <w:rFonts w:ascii="Calibri" w:hAnsi="Calibri" w:cs="Calibri"/>
          <w:sz w:val="32"/>
          <w:szCs w:val="32"/>
        </w:rPr>
      </w:pPr>
      <w:hyperlink r:id="rId53" w:history="1">
        <w:r w:rsidRPr="005B12F7">
          <w:rPr>
            <w:rStyle w:val="Hyperlink"/>
            <w:rFonts w:ascii="Calibri" w:hAnsi="Calibri" w:cs="Calibri"/>
            <w:sz w:val="32"/>
            <w:szCs w:val="32"/>
          </w:rPr>
          <w:t>https://open.spotify.com/episode/5xLr5LIwz3zhmC1VPbuHxo</w:t>
        </w:r>
      </w:hyperlink>
    </w:p>
    <w:p w14:paraId="2B86AD2F" w14:textId="5FA172F3" w:rsidR="00E61EEE" w:rsidRPr="000856FC" w:rsidRDefault="00C74632">
      <w:pPr>
        <w:rPr>
          <w:rFonts w:ascii="Calibri" w:eastAsiaTheme="majorEastAsia" w:hAnsi="Calibri" w:cs="Calibri"/>
          <w:sz w:val="32"/>
          <w:szCs w:val="32"/>
        </w:rPr>
      </w:pPr>
      <w:hyperlink r:id="rId54" w:history="1">
        <w:r w:rsidRPr="005B12F7">
          <w:rPr>
            <w:rStyle w:val="Hyperlink"/>
            <w:rFonts w:ascii="Calibri" w:hAnsi="Calibri" w:cs="Calibri"/>
            <w:sz w:val="32"/>
            <w:szCs w:val="32"/>
          </w:rPr>
          <w:t>https://www.beyondthecurtain.co.uk/2023/10/lj-parkinson-cowbois-royal-shakespeare.html</w:t>
        </w:r>
      </w:hyperlink>
      <w:r>
        <w:rPr>
          <w:rFonts w:ascii="Calibri" w:hAnsi="Calibri" w:cs="Calibri"/>
          <w:sz w:val="32"/>
          <w:szCs w:val="32"/>
        </w:rPr>
        <w:t xml:space="preserve"> </w:t>
      </w:r>
      <w:r w:rsidR="00E61EEE" w:rsidRPr="000856FC">
        <w:rPr>
          <w:rFonts w:ascii="Calibri" w:hAnsi="Calibri" w:cs="Calibri"/>
          <w:sz w:val="32"/>
          <w:szCs w:val="32"/>
        </w:rPr>
        <w:br w:type="page"/>
      </w:r>
    </w:p>
    <w:p w14:paraId="0DA472AB" w14:textId="033BE32B" w:rsidR="00C830C1" w:rsidRPr="00DE0EEC" w:rsidRDefault="00C830C1" w:rsidP="00DE0EEC">
      <w:pPr>
        <w:pStyle w:val="Heading1"/>
        <w:rPr>
          <w:rFonts w:ascii="Calibri" w:hAnsi="Calibri" w:cs="Calibri"/>
          <w:b/>
          <w:bCs/>
          <w:color w:val="auto"/>
        </w:rPr>
      </w:pPr>
      <w:bookmarkStart w:id="19" w:name="_Toc204007679"/>
      <w:r w:rsidRPr="00DE0EEC">
        <w:rPr>
          <w:rFonts w:ascii="Calibri" w:hAnsi="Calibri" w:cs="Calibri"/>
          <w:b/>
          <w:bCs/>
          <w:color w:val="auto"/>
        </w:rPr>
        <w:lastRenderedPageBreak/>
        <w:t>Searching the catalogue</w:t>
      </w:r>
      <w:bookmarkEnd w:id="19"/>
      <w:r w:rsidRPr="00DE0EEC">
        <w:rPr>
          <w:rFonts w:ascii="Calibri" w:hAnsi="Calibri" w:cs="Calibri"/>
          <w:b/>
          <w:bCs/>
          <w:color w:val="auto"/>
        </w:rPr>
        <w:t xml:space="preserve"> </w:t>
      </w:r>
    </w:p>
    <w:p w14:paraId="427C80B4" w14:textId="77777777" w:rsidR="00073EAA" w:rsidRPr="00AE39C9" w:rsidRDefault="00073EAA" w:rsidP="00073EAA">
      <w:pPr>
        <w:rPr>
          <w:rFonts w:ascii="Calibri" w:hAnsi="Calibri" w:cs="Calibri"/>
          <w:sz w:val="28"/>
          <w:szCs w:val="28"/>
        </w:rPr>
      </w:pPr>
      <w:r w:rsidRPr="00AE39C9">
        <w:rPr>
          <w:rFonts w:ascii="Calibri" w:hAnsi="Calibri" w:cs="Calibri"/>
          <w:sz w:val="28"/>
          <w:szCs w:val="28"/>
        </w:rPr>
        <w:t xml:space="preserve">This guide may mean you do not need to use the catalogue yourself – but you are welcome to do so:  </w:t>
      </w:r>
      <w:hyperlink r:id="rId55" w:history="1">
        <w:r w:rsidRPr="00AE39C9">
          <w:rPr>
            <w:rStyle w:val="Hyperlink"/>
            <w:rFonts w:ascii="Calibri" w:hAnsi="Calibri" w:cs="Calibri"/>
            <w:sz w:val="28"/>
            <w:szCs w:val="28"/>
          </w:rPr>
          <w:t>https://archive.shakespearesglobe.com/calmview/default.aspx</w:t>
        </w:r>
      </w:hyperlink>
      <w:r w:rsidRPr="00AE39C9">
        <w:rPr>
          <w:rFonts w:ascii="Calibri" w:hAnsi="Calibri" w:cs="Calibri"/>
          <w:sz w:val="28"/>
          <w:szCs w:val="28"/>
        </w:rPr>
        <w:t xml:space="preserve"> </w:t>
      </w:r>
    </w:p>
    <w:p w14:paraId="3D62430C" w14:textId="77777777" w:rsidR="00073EAA" w:rsidRPr="00AE39C9" w:rsidRDefault="00073EAA" w:rsidP="00073EAA">
      <w:pPr>
        <w:rPr>
          <w:rFonts w:ascii="Calibri" w:hAnsi="Calibri" w:cs="Calibri"/>
          <w:sz w:val="28"/>
          <w:szCs w:val="28"/>
        </w:rPr>
      </w:pPr>
    </w:p>
    <w:p w14:paraId="7DB2EC09" w14:textId="77777777" w:rsidR="00073EAA" w:rsidRPr="00AE39C9" w:rsidRDefault="00073EAA" w:rsidP="00073EAA">
      <w:pPr>
        <w:rPr>
          <w:rFonts w:ascii="Calibri" w:hAnsi="Calibri" w:cs="Calibri"/>
          <w:sz w:val="28"/>
          <w:szCs w:val="28"/>
        </w:rPr>
      </w:pPr>
      <w:r w:rsidRPr="00AE39C9">
        <w:rPr>
          <w:rFonts w:ascii="Calibri" w:hAnsi="Calibri" w:cs="Calibri"/>
          <w:sz w:val="28"/>
          <w:szCs w:val="28"/>
        </w:rPr>
        <w:t xml:space="preserve">The home page of the catalogue offers some quick button links to the main preview page of, for example, Programmes.  </w:t>
      </w:r>
    </w:p>
    <w:p w14:paraId="54161CD0" w14:textId="77777777" w:rsidR="00073EAA" w:rsidRPr="00AE39C9" w:rsidRDefault="00073EAA" w:rsidP="00073EAA">
      <w:pPr>
        <w:rPr>
          <w:rFonts w:ascii="Calibri" w:hAnsi="Calibri" w:cs="Calibri"/>
          <w:sz w:val="28"/>
          <w:szCs w:val="28"/>
        </w:rPr>
      </w:pPr>
    </w:p>
    <w:p w14:paraId="6F5C4807" w14:textId="77777777" w:rsidR="00073EAA" w:rsidRPr="00AE39C9" w:rsidRDefault="00073EAA" w:rsidP="00073EAA">
      <w:pPr>
        <w:rPr>
          <w:rFonts w:ascii="Calibri" w:hAnsi="Calibri" w:cs="Calibri"/>
          <w:sz w:val="28"/>
          <w:szCs w:val="28"/>
        </w:rPr>
      </w:pPr>
      <w:r w:rsidRPr="00AE39C9">
        <w:rPr>
          <w:rFonts w:ascii="Calibri" w:hAnsi="Calibri" w:cs="Calibri"/>
          <w:sz w:val="28"/>
          <w:szCs w:val="28"/>
        </w:rPr>
        <w:t>Most of the listed material can only be viewed on-site.  Records are arranged in a hierarchy, primarily by year and season.</w:t>
      </w:r>
    </w:p>
    <w:p w14:paraId="42442709" w14:textId="77777777" w:rsidR="00073EAA" w:rsidRPr="00AE39C9" w:rsidRDefault="00073EAA" w:rsidP="00073EAA">
      <w:pPr>
        <w:rPr>
          <w:rFonts w:ascii="Calibri" w:hAnsi="Calibri" w:cs="Calibri"/>
          <w:sz w:val="28"/>
          <w:szCs w:val="28"/>
        </w:rPr>
      </w:pPr>
    </w:p>
    <w:p w14:paraId="4B9A4CBA" w14:textId="77777777" w:rsidR="00073EAA" w:rsidRDefault="00073EAA" w:rsidP="00073EAA">
      <w:pPr>
        <w:rPr>
          <w:sz w:val="28"/>
          <w:szCs w:val="28"/>
        </w:rPr>
      </w:pPr>
      <w:r>
        <w:rPr>
          <w:noProof/>
          <w14:ligatures w14:val="none"/>
        </w:rPr>
        <w:drawing>
          <wp:inline distT="0" distB="0" distL="0" distR="0" wp14:anchorId="3E5CFB1D" wp14:editId="7B93E39A">
            <wp:extent cx="5731510" cy="3741420"/>
            <wp:effectExtent l="0" t="0" r="2540" b="0"/>
            <wp:docPr id="2044462352" name="Picture 1" descr="A screenshot of the catalogue Search Results page with hyperlinked entries displayed in 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462352" name="Picture 1" descr="A screenshot of the catalogue Search Results page with hyperlinked entries displayed in red."/>
                    <pic:cNvPicPr>
                      <a:picLocks noChangeAspect="1" noChangeArrowheads="1"/>
                    </pic:cNvPicPr>
                  </pic:nvPicPr>
                  <pic:blipFill>
                    <a:blip r:embed="rId56" r:link="rId57">
                      <a:extLst>
                        <a:ext uri="{28A0092B-C50C-407E-A947-70E740481C1C}">
                          <a14:useLocalDpi xmlns:a14="http://schemas.microsoft.com/office/drawing/2010/main" val="0"/>
                        </a:ext>
                      </a:extLst>
                    </a:blip>
                    <a:srcRect/>
                    <a:stretch>
                      <a:fillRect/>
                    </a:stretch>
                  </pic:blipFill>
                  <pic:spPr bwMode="auto">
                    <a:xfrm>
                      <a:off x="0" y="0"/>
                      <a:ext cx="5731510" cy="3741420"/>
                    </a:xfrm>
                    <a:prstGeom prst="rect">
                      <a:avLst/>
                    </a:prstGeom>
                    <a:noFill/>
                    <a:ln>
                      <a:noFill/>
                    </a:ln>
                  </pic:spPr>
                </pic:pic>
              </a:graphicData>
            </a:graphic>
          </wp:inline>
        </w:drawing>
      </w:r>
    </w:p>
    <w:p w14:paraId="797E47D8" w14:textId="77777777" w:rsidR="00073EAA" w:rsidRDefault="00073EAA" w:rsidP="00073EAA">
      <w:pPr>
        <w:rPr>
          <w:sz w:val="28"/>
          <w:szCs w:val="28"/>
        </w:rPr>
      </w:pPr>
    </w:p>
    <w:p w14:paraId="7C972639" w14:textId="77777777" w:rsidR="00073EAA" w:rsidRPr="00426BB5" w:rsidRDefault="00073EAA" w:rsidP="00073EAA">
      <w:pPr>
        <w:rPr>
          <w:rFonts w:ascii="Calibri" w:hAnsi="Calibri" w:cs="Calibri"/>
          <w:sz w:val="28"/>
          <w:szCs w:val="28"/>
        </w:rPr>
      </w:pPr>
      <w:r w:rsidRPr="00426BB5">
        <w:rPr>
          <w:rFonts w:ascii="Calibri" w:hAnsi="Calibri" w:cs="Calibri"/>
          <w:sz w:val="28"/>
          <w:szCs w:val="28"/>
        </w:rPr>
        <w:t xml:space="preserve">Text in red (like the Ref No on the left-hand side of the search results screen) is a hyperlink enabling you to click through to see more information.   </w:t>
      </w:r>
    </w:p>
    <w:p w14:paraId="4DA2432E" w14:textId="77777777" w:rsidR="00073EAA" w:rsidRPr="00426BB5" w:rsidRDefault="00073EAA" w:rsidP="00073EAA">
      <w:pPr>
        <w:rPr>
          <w:rFonts w:ascii="Calibri" w:hAnsi="Calibri" w:cs="Calibri"/>
          <w:sz w:val="28"/>
          <w:szCs w:val="28"/>
        </w:rPr>
      </w:pPr>
    </w:p>
    <w:p w14:paraId="64F819E5" w14:textId="77777777" w:rsidR="00073EAA" w:rsidRPr="00426BB5" w:rsidRDefault="00073EAA" w:rsidP="00073EAA">
      <w:pPr>
        <w:rPr>
          <w:rFonts w:ascii="Calibri" w:hAnsi="Calibri" w:cs="Calibri"/>
          <w:sz w:val="28"/>
          <w:szCs w:val="28"/>
        </w:rPr>
      </w:pPr>
      <w:r w:rsidRPr="00426BB5">
        <w:rPr>
          <w:rFonts w:ascii="Calibri" w:hAnsi="Calibri" w:cs="Calibri"/>
          <w:sz w:val="28"/>
          <w:szCs w:val="28"/>
        </w:rPr>
        <w:lastRenderedPageBreak/>
        <w:t xml:space="preserve">If you require further search assistance, please ask when making your booking: </w:t>
      </w:r>
      <w:hyperlink r:id="rId58" w:history="1">
        <w:r w:rsidRPr="00426BB5">
          <w:rPr>
            <w:rStyle w:val="Hyperlink"/>
            <w:rFonts w:ascii="Calibri" w:hAnsi="Calibri" w:cs="Calibri"/>
            <w:sz w:val="28"/>
            <w:szCs w:val="28"/>
          </w:rPr>
          <w:t>library@shakespearesglobe.com</w:t>
        </w:r>
      </w:hyperlink>
      <w:r w:rsidRPr="00426BB5">
        <w:rPr>
          <w:rFonts w:ascii="Calibri" w:hAnsi="Calibri" w:cs="Calibri"/>
          <w:sz w:val="28"/>
          <w:szCs w:val="28"/>
        </w:rPr>
        <w:t xml:space="preserve"> </w:t>
      </w:r>
    </w:p>
    <w:p w14:paraId="1D064C65" w14:textId="77777777" w:rsidR="00073EAA" w:rsidRPr="00426BB5" w:rsidRDefault="00073EAA" w:rsidP="00073EAA">
      <w:pPr>
        <w:rPr>
          <w:rFonts w:ascii="Calibri" w:hAnsi="Calibri" w:cs="Calibri"/>
          <w:sz w:val="28"/>
          <w:szCs w:val="28"/>
        </w:rPr>
      </w:pPr>
    </w:p>
    <w:p w14:paraId="15AD8F3E" w14:textId="77777777" w:rsidR="00073EAA" w:rsidRPr="00426BB5" w:rsidRDefault="00073EAA" w:rsidP="00073EAA">
      <w:pPr>
        <w:rPr>
          <w:rFonts w:ascii="Calibri" w:hAnsi="Calibri" w:cs="Calibri"/>
          <w:sz w:val="28"/>
          <w:szCs w:val="28"/>
        </w:rPr>
      </w:pPr>
      <w:r w:rsidRPr="00426BB5">
        <w:rPr>
          <w:rFonts w:ascii="Calibri" w:hAnsi="Calibri" w:cs="Calibri"/>
          <w:sz w:val="28"/>
          <w:szCs w:val="28"/>
          <w14:ligatures w14:val="none"/>
        </w:rPr>
        <w:t>Please mention any access needs you may have when booking your appointment.</w:t>
      </w:r>
    </w:p>
    <w:p w14:paraId="4F465F71" w14:textId="7748E4C0" w:rsidR="00C830C1" w:rsidRPr="00274D33" w:rsidRDefault="00C830C1" w:rsidP="00274D33">
      <w:pPr>
        <w:rPr>
          <w:rFonts w:ascii="Calibri" w:hAnsi="Calibri" w:cs="Calibri"/>
          <w:sz w:val="36"/>
          <w:szCs w:val="36"/>
        </w:rPr>
      </w:pPr>
    </w:p>
    <w:p w14:paraId="6D255CFC" w14:textId="77777777" w:rsidR="00A70881" w:rsidRDefault="00A70881" w:rsidP="000601CD">
      <w:pPr>
        <w:rPr>
          <w:rFonts w:ascii="Calibri" w:hAnsi="Calibri" w:cs="Calibri"/>
          <w:sz w:val="32"/>
          <w:szCs w:val="32"/>
          <w:u w:val="single"/>
        </w:rPr>
      </w:pPr>
    </w:p>
    <w:p w14:paraId="7140A552" w14:textId="77777777" w:rsidR="00A70881" w:rsidRDefault="00A70881" w:rsidP="000601CD">
      <w:pPr>
        <w:rPr>
          <w:rFonts w:ascii="Calibri" w:hAnsi="Calibri" w:cs="Calibri"/>
          <w:sz w:val="32"/>
          <w:szCs w:val="32"/>
          <w:u w:val="single"/>
        </w:rPr>
      </w:pPr>
    </w:p>
    <w:p w14:paraId="4C3AF3AF" w14:textId="77777777" w:rsidR="00274D33" w:rsidRDefault="00274D33" w:rsidP="000601CD">
      <w:pPr>
        <w:rPr>
          <w:rFonts w:ascii="Calibri" w:hAnsi="Calibri" w:cs="Calibri"/>
          <w:sz w:val="32"/>
          <w:szCs w:val="32"/>
          <w:u w:val="single"/>
        </w:rPr>
      </w:pPr>
    </w:p>
    <w:p w14:paraId="71158E95" w14:textId="77777777" w:rsidR="00274D33" w:rsidRDefault="00274D33" w:rsidP="000601CD">
      <w:pPr>
        <w:rPr>
          <w:rFonts w:ascii="Calibri" w:hAnsi="Calibri" w:cs="Calibri"/>
          <w:sz w:val="32"/>
          <w:szCs w:val="32"/>
          <w:u w:val="single"/>
        </w:rPr>
      </w:pPr>
    </w:p>
    <w:p w14:paraId="5AFE727D" w14:textId="77777777" w:rsidR="00274D33" w:rsidRDefault="00274D33" w:rsidP="000601CD">
      <w:pPr>
        <w:rPr>
          <w:rFonts w:ascii="Calibri" w:hAnsi="Calibri" w:cs="Calibri"/>
          <w:sz w:val="32"/>
          <w:szCs w:val="32"/>
          <w:u w:val="single"/>
        </w:rPr>
      </w:pPr>
    </w:p>
    <w:p w14:paraId="03118439" w14:textId="77777777" w:rsidR="00274D33" w:rsidRDefault="00274D33" w:rsidP="000601CD">
      <w:pPr>
        <w:rPr>
          <w:rFonts w:ascii="Calibri" w:hAnsi="Calibri" w:cs="Calibri"/>
          <w:sz w:val="32"/>
          <w:szCs w:val="32"/>
          <w:u w:val="single"/>
        </w:rPr>
      </w:pPr>
    </w:p>
    <w:p w14:paraId="6C4545F8" w14:textId="77777777" w:rsidR="00274D33" w:rsidRDefault="00274D33" w:rsidP="000601CD">
      <w:pPr>
        <w:rPr>
          <w:rFonts w:ascii="Calibri" w:hAnsi="Calibri" w:cs="Calibri"/>
          <w:sz w:val="32"/>
          <w:szCs w:val="32"/>
          <w:u w:val="single"/>
        </w:rPr>
      </w:pPr>
    </w:p>
    <w:p w14:paraId="0F8E482F" w14:textId="77777777" w:rsidR="00274D33" w:rsidRDefault="00274D33" w:rsidP="000601CD">
      <w:pPr>
        <w:rPr>
          <w:rFonts w:ascii="Calibri" w:hAnsi="Calibri" w:cs="Calibri"/>
          <w:sz w:val="32"/>
          <w:szCs w:val="32"/>
          <w:u w:val="single"/>
        </w:rPr>
      </w:pPr>
    </w:p>
    <w:p w14:paraId="5C0F81FC" w14:textId="77777777" w:rsidR="00274D33" w:rsidRDefault="00274D33" w:rsidP="000601CD">
      <w:pPr>
        <w:rPr>
          <w:rFonts w:ascii="Calibri" w:hAnsi="Calibri" w:cs="Calibri"/>
          <w:sz w:val="32"/>
          <w:szCs w:val="32"/>
          <w:u w:val="single"/>
        </w:rPr>
      </w:pPr>
    </w:p>
    <w:p w14:paraId="7B04C4D0" w14:textId="77777777" w:rsidR="00274D33" w:rsidRDefault="00274D33" w:rsidP="000601CD">
      <w:pPr>
        <w:rPr>
          <w:rFonts w:ascii="Calibri" w:hAnsi="Calibri" w:cs="Calibri"/>
          <w:sz w:val="32"/>
          <w:szCs w:val="32"/>
          <w:u w:val="single"/>
        </w:rPr>
      </w:pPr>
    </w:p>
    <w:p w14:paraId="5E466854" w14:textId="77777777" w:rsidR="00274D33" w:rsidRDefault="00274D33" w:rsidP="000601CD">
      <w:pPr>
        <w:rPr>
          <w:rFonts w:ascii="Calibri" w:hAnsi="Calibri" w:cs="Calibri"/>
          <w:sz w:val="32"/>
          <w:szCs w:val="32"/>
          <w:u w:val="single"/>
        </w:rPr>
      </w:pPr>
    </w:p>
    <w:p w14:paraId="5346E9D7" w14:textId="77777777" w:rsidR="00274D33" w:rsidRDefault="00274D33" w:rsidP="000601CD">
      <w:pPr>
        <w:rPr>
          <w:rFonts w:ascii="Calibri" w:hAnsi="Calibri" w:cs="Calibri"/>
          <w:sz w:val="32"/>
          <w:szCs w:val="32"/>
          <w:u w:val="single"/>
        </w:rPr>
      </w:pPr>
    </w:p>
    <w:p w14:paraId="3DF37D28" w14:textId="77777777" w:rsidR="00274D33" w:rsidRDefault="00274D33" w:rsidP="000601CD">
      <w:pPr>
        <w:rPr>
          <w:rFonts w:ascii="Calibri" w:hAnsi="Calibri" w:cs="Calibri"/>
          <w:sz w:val="32"/>
          <w:szCs w:val="32"/>
          <w:u w:val="single"/>
        </w:rPr>
      </w:pPr>
    </w:p>
    <w:p w14:paraId="671DAF52" w14:textId="77777777" w:rsidR="00274D33" w:rsidRDefault="00274D33" w:rsidP="000601CD">
      <w:pPr>
        <w:rPr>
          <w:rFonts w:ascii="Calibri" w:hAnsi="Calibri" w:cs="Calibri"/>
          <w:sz w:val="32"/>
          <w:szCs w:val="32"/>
          <w:u w:val="single"/>
        </w:rPr>
      </w:pPr>
    </w:p>
    <w:p w14:paraId="226CB3F8" w14:textId="77777777" w:rsidR="00274D33" w:rsidRDefault="00274D33" w:rsidP="000601CD">
      <w:pPr>
        <w:rPr>
          <w:rFonts w:ascii="Calibri" w:hAnsi="Calibri" w:cs="Calibri"/>
          <w:sz w:val="32"/>
          <w:szCs w:val="32"/>
          <w:u w:val="single"/>
        </w:rPr>
      </w:pPr>
    </w:p>
    <w:p w14:paraId="3AD4E0F3" w14:textId="77777777" w:rsidR="00274D33" w:rsidRDefault="00274D33" w:rsidP="000601CD">
      <w:pPr>
        <w:rPr>
          <w:rFonts w:ascii="Calibri" w:hAnsi="Calibri" w:cs="Calibri"/>
          <w:sz w:val="32"/>
          <w:szCs w:val="32"/>
          <w:u w:val="single"/>
        </w:rPr>
      </w:pPr>
    </w:p>
    <w:p w14:paraId="44653DA9" w14:textId="77777777" w:rsidR="00274D33" w:rsidRDefault="00274D33" w:rsidP="000601CD">
      <w:pPr>
        <w:rPr>
          <w:rFonts w:ascii="Calibri" w:hAnsi="Calibri" w:cs="Calibri"/>
          <w:sz w:val="32"/>
          <w:szCs w:val="32"/>
          <w:u w:val="single"/>
        </w:rPr>
      </w:pPr>
    </w:p>
    <w:p w14:paraId="162B18DA" w14:textId="77777777" w:rsidR="00274D33" w:rsidRDefault="00274D33" w:rsidP="000601CD">
      <w:pPr>
        <w:rPr>
          <w:rFonts w:ascii="Calibri" w:hAnsi="Calibri" w:cs="Calibri"/>
          <w:sz w:val="32"/>
          <w:szCs w:val="32"/>
          <w:u w:val="single"/>
        </w:rPr>
      </w:pPr>
    </w:p>
    <w:p w14:paraId="59B2F8AB" w14:textId="77777777" w:rsidR="00274D33" w:rsidRDefault="00274D33" w:rsidP="000601CD">
      <w:pPr>
        <w:rPr>
          <w:rFonts w:ascii="Calibri" w:hAnsi="Calibri" w:cs="Calibri"/>
          <w:sz w:val="32"/>
          <w:szCs w:val="32"/>
          <w:u w:val="single"/>
        </w:rPr>
      </w:pPr>
    </w:p>
    <w:p w14:paraId="241CF879" w14:textId="77777777" w:rsidR="00F5217B" w:rsidRPr="00DE0EEC" w:rsidRDefault="00F5217B" w:rsidP="00DE0EEC">
      <w:pPr>
        <w:pStyle w:val="Heading1"/>
        <w:rPr>
          <w:rFonts w:ascii="Calibri" w:hAnsi="Calibri" w:cs="Calibri"/>
          <w:b/>
          <w:bCs/>
          <w:color w:val="auto"/>
        </w:rPr>
      </w:pPr>
      <w:bookmarkStart w:id="20" w:name="_Toc204007680"/>
      <w:r w:rsidRPr="00DE0EEC">
        <w:rPr>
          <w:rFonts w:ascii="Calibri" w:hAnsi="Calibri" w:cs="Calibri"/>
          <w:b/>
          <w:bCs/>
          <w:color w:val="auto"/>
        </w:rPr>
        <w:lastRenderedPageBreak/>
        <w:t>Glossary</w:t>
      </w:r>
      <w:bookmarkEnd w:id="20"/>
    </w:p>
    <w:tbl>
      <w:tblPr>
        <w:tblStyle w:val="TableGrid"/>
        <w:tblW w:w="0" w:type="auto"/>
        <w:tblInd w:w="3" w:type="dxa"/>
        <w:tblLook w:val="04A0" w:firstRow="1" w:lastRow="0" w:firstColumn="1" w:lastColumn="0" w:noHBand="0" w:noVBand="1"/>
      </w:tblPr>
      <w:tblGrid>
        <w:gridCol w:w="2449"/>
        <w:gridCol w:w="6564"/>
      </w:tblGrid>
      <w:tr w:rsidR="00932D77" w:rsidRPr="00985F6E" w14:paraId="57E2D4B2" w14:textId="77777777" w:rsidTr="000B3856">
        <w:tc>
          <w:tcPr>
            <w:tcW w:w="2449" w:type="dxa"/>
          </w:tcPr>
          <w:p w14:paraId="7A7C53EE" w14:textId="77777777" w:rsidR="00932D77" w:rsidRPr="004151D6" w:rsidRDefault="00932D77" w:rsidP="000B3856">
            <w:pPr>
              <w:rPr>
                <w:rFonts w:ascii="Calibri" w:hAnsi="Calibri" w:cs="Calibri"/>
                <w:b/>
                <w:bCs/>
                <w:sz w:val="28"/>
                <w:szCs w:val="28"/>
              </w:rPr>
            </w:pPr>
            <w:r w:rsidRPr="004151D6">
              <w:rPr>
                <w:rFonts w:ascii="Calibri" w:hAnsi="Calibri" w:cs="Calibri"/>
                <w:b/>
                <w:bCs/>
                <w:sz w:val="28"/>
                <w:szCs w:val="28"/>
              </w:rPr>
              <w:t>Eunuch:</w:t>
            </w:r>
          </w:p>
        </w:tc>
        <w:tc>
          <w:tcPr>
            <w:tcW w:w="6564" w:type="dxa"/>
          </w:tcPr>
          <w:p w14:paraId="0EACC59A" w14:textId="33D07759" w:rsidR="00932D77" w:rsidRPr="004151D6" w:rsidRDefault="00932D77" w:rsidP="000B3856">
            <w:pPr>
              <w:rPr>
                <w:rFonts w:ascii="Calibri" w:hAnsi="Calibri" w:cs="Calibri"/>
                <w:b/>
                <w:bCs/>
                <w:sz w:val="28"/>
                <w:szCs w:val="28"/>
              </w:rPr>
            </w:pPr>
            <w:r w:rsidRPr="004151D6">
              <w:rPr>
                <w:rFonts w:ascii="Calibri" w:hAnsi="Calibri" w:cs="Calibri"/>
                <w:sz w:val="28"/>
                <w:szCs w:val="28"/>
              </w:rPr>
              <w:t xml:space="preserve">A eunuch is a castrated man (see </w:t>
            </w:r>
            <w:r w:rsidR="00E60789">
              <w:rPr>
                <w:rFonts w:ascii="Calibri" w:hAnsi="Calibri" w:cs="Calibri"/>
                <w:sz w:val="28"/>
                <w:szCs w:val="28"/>
              </w:rPr>
              <w:t>D</w:t>
            </w:r>
            <w:r w:rsidRPr="004151D6">
              <w:rPr>
                <w:rFonts w:ascii="Calibri" w:hAnsi="Calibri" w:cs="Calibri"/>
                <w:sz w:val="28"/>
                <w:szCs w:val="28"/>
              </w:rPr>
              <w:t xml:space="preserve">isability and </w:t>
            </w:r>
            <w:r w:rsidR="00E60789">
              <w:rPr>
                <w:rFonts w:ascii="Calibri" w:hAnsi="Calibri" w:cs="Calibri"/>
                <w:sz w:val="28"/>
                <w:szCs w:val="28"/>
              </w:rPr>
              <w:t>G</w:t>
            </w:r>
            <w:r w:rsidRPr="004151D6">
              <w:rPr>
                <w:rFonts w:ascii="Calibri" w:hAnsi="Calibri" w:cs="Calibri"/>
                <w:sz w:val="28"/>
                <w:szCs w:val="28"/>
              </w:rPr>
              <w:t xml:space="preserve">ender </w:t>
            </w:r>
            <w:r w:rsidR="00241835">
              <w:rPr>
                <w:rFonts w:ascii="Calibri" w:hAnsi="Calibri" w:cs="Calibri"/>
                <w:sz w:val="28"/>
                <w:szCs w:val="28"/>
              </w:rPr>
              <w:t>research guide</w:t>
            </w:r>
            <w:r w:rsidRPr="004151D6">
              <w:rPr>
                <w:rFonts w:ascii="Calibri" w:hAnsi="Calibri" w:cs="Calibri"/>
                <w:sz w:val="28"/>
                <w:szCs w:val="28"/>
              </w:rPr>
              <w:t xml:space="preserve">s).  Castration could be done as a punishment to an adult but might also be done to save a boy’s singing voice.  In some societies, they were found ideal to serve as court official who could be trusted to focus on the job because they could not father children (e.g. as harem attendants).  </w:t>
            </w:r>
          </w:p>
          <w:p w14:paraId="15256D67" w14:textId="77777777" w:rsidR="00932D77" w:rsidRPr="004151D6" w:rsidRDefault="00932D77" w:rsidP="000B3856">
            <w:pPr>
              <w:rPr>
                <w:rFonts w:ascii="Calibri" w:hAnsi="Calibri" w:cs="Calibri"/>
                <w:sz w:val="28"/>
                <w:szCs w:val="28"/>
              </w:rPr>
            </w:pPr>
          </w:p>
        </w:tc>
      </w:tr>
      <w:tr w:rsidR="00932D77" w:rsidRPr="00B6139D" w14:paraId="131F4EDF" w14:textId="77777777" w:rsidTr="000B3856">
        <w:tc>
          <w:tcPr>
            <w:tcW w:w="2449" w:type="dxa"/>
          </w:tcPr>
          <w:p w14:paraId="3406870F" w14:textId="77777777" w:rsidR="00932D77" w:rsidRPr="004151D6" w:rsidRDefault="00932D77" w:rsidP="000B3856">
            <w:pPr>
              <w:rPr>
                <w:rFonts w:ascii="Calibri" w:hAnsi="Calibri" w:cs="Calibri"/>
                <w:b/>
                <w:bCs/>
                <w:sz w:val="28"/>
                <w:szCs w:val="28"/>
              </w:rPr>
            </w:pPr>
            <w:r w:rsidRPr="004151D6">
              <w:rPr>
                <w:rFonts w:ascii="Calibri" w:hAnsi="Calibri" w:cs="Calibri"/>
                <w:b/>
                <w:bCs/>
                <w:sz w:val="28"/>
                <w:szCs w:val="28"/>
              </w:rPr>
              <w:t>Heteronormativity:</w:t>
            </w:r>
          </w:p>
        </w:tc>
        <w:tc>
          <w:tcPr>
            <w:tcW w:w="6564" w:type="dxa"/>
          </w:tcPr>
          <w:p w14:paraId="79780E7B" w14:textId="77777777" w:rsidR="00932D77" w:rsidRPr="004151D6" w:rsidRDefault="00932D77" w:rsidP="000B3856">
            <w:pPr>
              <w:rPr>
                <w:rFonts w:ascii="Calibri" w:hAnsi="Calibri" w:cs="Calibri"/>
                <w:sz w:val="28"/>
                <w:szCs w:val="28"/>
              </w:rPr>
            </w:pPr>
            <w:r w:rsidRPr="004151D6">
              <w:rPr>
                <w:rFonts w:ascii="Calibri" w:hAnsi="Calibri" w:cs="Calibri"/>
                <w:sz w:val="28"/>
                <w:szCs w:val="28"/>
              </w:rPr>
              <w:t>This is a worldview that suggests by ‘nature’ and ‘default’ gender identity matches the sex assigned at birth (cisgender), and that by ‘nature’ and ‘default’ men are only attracted to, and should only be having intercourse with, women (more specifically husbands with monogamous wives) and vice versa (heterosexual).  Supposedly fixed, binary ideals and roles of masculinity and femininity may be mapped on to the biological differences of men and women.  By assuming this is, and has always been, the case for everyone who has ever lived, it glosses over, marginalises and erases other human experiences.</w:t>
            </w:r>
          </w:p>
          <w:p w14:paraId="0DD08231" w14:textId="5B5A3A52" w:rsidR="00932D77" w:rsidRPr="004151D6" w:rsidRDefault="00932D77" w:rsidP="000B3856">
            <w:pPr>
              <w:rPr>
                <w:rFonts w:ascii="Calibri" w:hAnsi="Calibri" w:cs="Calibri"/>
                <w:sz w:val="28"/>
                <w:szCs w:val="28"/>
              </w:rPr>
            </w:pPr>
          </w:p>
        </w:tc>
      </w:tr>
      <w:tr w:rsidR="00932D77" w14:paraId="16871DE6" w14:textId="77777777" w:rsidTr="000B3856">
        <w:tc>
          <w:tcPr>
            <w:tcW w:w="2449" w:type="dxa"/>
          </w:tcPr>
          <w:p w14:paraId="332175EA" w14:textId="77777777" w:rsidR="00932D77" w:rsidRPr="004151D6" w:rsidRDefault="00932D77" w:rsidP="000B3856">
            <w:pPr>
              <w:rPr>
                <w:rFonts w:ascii="Calibri" w:hAnsi="Calibri" w:cs="Calibri"/>
                <w:b/>
                <w:bCs/>
                <w:sz w:val="28"/>
                <w:szCs w:val="28"/>
              </w:rPr>
            </w:pPr>
            <w:proofErr w:type="spellStart"/>
            <w:r w:rsidRPr="004151D6">
              <w:rPr>
                <w:rFonts w:ascii="Calibri" w:hAnsi="Calibri" w:cs="Calibri"/>
                <w:b/>
                <w:bCs/>
                <w:sz w:val="28"/>
                <w:szCs w:val="28"/>
              </w:rPr>
              <w:t>Homosociality</w:t>
            </w:r>
            <w:proofErr w:type="spellEnd"/>
            <w:r w:rsidRPr="004151D6">
              <w:rPr>
                <w:rFonts w:ascii="Calibri" w:hAnsi="Calibri" w:cs="Calibri"/>
                <w:b/>
                <w:bCs/>
                <w:sz w:val="28"/>
                <w:szCs w:val="28"/>
              </w:rPr>
              <w:t>:</w:t>
            </w:r>
          </w:p>
        </w:tc>
        <w:tc>
          <w:tcPr>
            <w:tcW w:w="6564" w:type="dxa"/>
          </w:tcPr>
          <w:p w14:paraId="25B54EA0" w14:textId="77777777" w:rsidR="00932D77" w:rsidRPr="004151D6" w:rsidRDefault="00932D77" w:rsidP="000B3856">
            <w:pPr>
              <w:rPr>
                <w:rFonts w:ascii="Calibri" w:hAnsi="Calibri" w:cs="Calibri"/>
                <w:sz w:val="28"/>
                <w:szCs w:val="28"/>
              </w:rPr>
            </w:pPr>
            <w:r w:rsidRPr="004151D6">
              <w:rPr>
                <w:rFonts w:ascii="Calibri" w:hAnsi="Calibri" w:cs="Calibri"/>
                <w:sz w:val="28"/>
                <w:szCs w:val="28"/>
              </w:rPr>
              <w:t>This term acknowledges that non-romantic same-sex relationships (friendships) exist that can nonetheless be rooted in desire (that is never physically expressed in intercourse).  Between men in a patriarchal society, it may be premised on both misogyny and homophobia towards homosexual men.</w:t>
            </w:r>
          </w:p>
          <w:p w14:paraId="467EB1FD" w14:textId="77777777" w:rsidR="00932D77" w:rsidRDefault="00932D77" w:rsidP="000B3856">
            <w:pPr>
              <w:rPr>
                <w:rFonts w:ascii="Calibri" w:hAnsi="Calibri" w:cs="Calibri"/>
                <w:b/>
                <w:bCs/>
                <w:sz w:val="28"/>
                <w:szCs w:val="28"/>
              </w:rPr>
            </w:pPr>
          </w:p>
          <w:p w14:paraId="379627F1" w14:textId="77777777" w:rsidR="004151D6" w:rsidRPr="004151D6" w:rsidRDefault="004151D6" w:rsidP="000B3856">
            <w:pPr>
              <w:rPr>
                <w:rFonts w:ascii="Calibri" w:hAnsi="Calibri" w:cs="Calibri"/>
                <w:b/>
                <w:bCs/>
                <w:sz w:val="28"/>
                <w:szCs w:val="28"/>
              </w:rPr>
            </w:pPr>
          </w:p>
        </w:tc>
      </w:tr>
      <w:tr w:rsidR="00932D77" w14:paraId="344B2433" w14:textId="77777777" w:rsidTr="000B3856">
        <w:tc>
          <w:tcPr>
            <w:tcW w:w="2449" w:type="dxa"/>
          </w:tcPr>
          <w:p w14:paraId="5892AFC2" w14:textId="77777777" w:rsidR="00932D77" w:rsidRPr="004151D6" w:rsidRDefault="00932D77" w:rsidP="000B3856">
            <w:pPr>
              <w:rPr>
                <w:rFonts w:ascii="Calibri" w:hAnsi="Calibri" w:cs="Calibri"/>
                <w:b/>
                <w:bCs/>
                <w:sz w:val="28"/>
                <w:szCs w:val="28"/>
              </w:rPr>
            </w:pPr>
            <w:r w:rsidRPr="004151D6">
              <w:rPr>
                <w:rFonts w:ascii="Calibri" w:hAnsi="Calibri" w:cs="Calibri"/>
                <w:b/>
                <w:bCs/>
                <w:sz w:val="28"/>
                <w:szCs w:val="28"/>
              </w:rPr>
              <w:t>Non-binary:</w:t>
            </w:r>
          </w:p>
        </w:tc>
        <w:tc>
          <w:tcPr>
            <w:tcW w:w="6564" w:type="dxa"/>
          </w:tcPr>
          <w:p w14:paraId="0E6D8FF4" w14:textId="77777777" w:rsidR="00932D77" w:rsidRPr="004151D6" w:rsidRDefault="00932D77" w:rsidP="000B3856">
            <w:pPr>
              <w:rPr>
                <w:rFonts w:ascii="Calibri" w:hAnsi="Calibri" w:cs="Calibri"/>
                <w:sz w:val="28"/>
                <w:szCs w:val="28"/>
              </w:rPr>
            </w:pPr>
            <w:r w:rsidRPr="004151D6">
              <w:rPr>
                <w:rFonts w:ascii="Calibri" w:hAnsi="Calibri" w:cs="Calibri"/>
                <w:sz w:val="28"/>
                <w:szCs w:val="28"/>
              </w:rPr>
              <w:t xml:space="preserve">Term in current usage for those who do not identify with a gender binary between male and female.  This umbrella terms describe a diversity of gendered experiences, </w:t>
            </w:r>
            <w:proofErr w:type="gramStart"/>
            <w:r w:rsidRPr="004151D6">
              <w:rPr>
                <w:rFonts w:ascii="Calibri" w:hAnsi="Calibri" w:cs="Calibri"/>
                <w:sz w:val="28"/>
                <w:szCs w:val="28"/>
              </w:rPr>
              <w:t>including:</w:t>
            </w:r>
            <w:proofErr w:type="gramEnd"/>
            <w:r w:rsidRPr="004151D6">
              <w:rPr>
                <w:rFonts w:ascii="Calibri" w:hAnsi="Calibri" w:cs="Calibri"/>
                <w:sz w:val="28"/>
                <w:szCs w:val="28"/>
              </w:rPr>
              <w:t xml:space="preserve"> genderqueer, genderfluid, bigender, trans masculine, trans feminine, demi-boy, demi-girl, and agender.</w:t>
            </w:r>
          </w:p>
          <w:p w14:paraId="01A2FE94" w14:textId="77777777" w:rsidR="00932D77" w:rsidRDefault="00932D77" w:rsidP="000B3856">
            <w:pPr>
              <w:rPr>
                <w:rFonts w:ascii="Calibri" w:hAnsi="Calibri" w:cs="Calibri"/>
                <w:b/>
                <w:bCs/>
                <w:sz w:val="28"/>
                <w:szCs w:val="28"/>
              </w:rPr>
            </w:pPr>
          </w:p>
          <w:p w14:paraId="1C383B64" w14:textId="77777777" w:rsidR="004151D6" w:rsidRPr="004151D6" w:rsidRDefault="004151D6" w:rsidP="000B3856">
            <w:pPr>
              <w:rPr>
                <w:rFonts w:ascii="Calibri" w:hAnsi="Calibri" w:cs="Calibri"/>
                <w:b/>
                <w:bCs/>
                <w:sz w:val="28"/>
                <w:szCs w:val="28"/>
              </w:rPr>
            </w:pPr>
          </w:p>
        </w:tc>
      </w:tr>
      <w:tr w:rsidR="00932D77" w14:paraId="7909E971" w14:textId="77777777" w:rsidTr="000B3856">
        <w:tc>
          <w:tcPr>
            <w:tcW w:w="2449" w:type="dxa"/>
          </w:tcPr>
          <w:p w14:paraId="41B88D32" w14:textId="77777777" w:rsidR="00932D77" w:rsidRPr="004151D6" w:rsidRDefault="00932D77" w:rsidP="000B3856">
            <w:pPr>
              <w:rPr>
                <w:rFonts w:ascii="Calibri" w:hAnsi="Calibri" w:cs="Calibri"/>
                <w:b/>
                <w:bCs/>
                <w:sz w:val="28"/>
                <w:szCs w:val="28"/>
              </w:rPr>
            </w:pPr>
            <w:r w:rsidRPr="004151D6">
              <w:rPr>
                <w:rFonts w:ascii="Calibri" w:hAnsi="Calibri" w:cs="Calibri"/>
                <w:b/>
                <w:bCs/>
                <w:sz w:val="28"/>
                <w:szCs w:val="28"/>
              </w:rPr>
              <w:lastRenderedPageBreak/>
              <w:t>Patriarchal society:</w:t>
            </w:r>
          </w:p>
        </w:tc>
        <w:tc>
          <w:tcPr>
            <w:tcW w:w="6564" w:type="dxa"/>
          </w:tcPr>
          <w:p w14:paraId="600D9ABE" w14:textId="77777777" w:rsidR="00932D77" w:rsidRPr="004151D6" w:rsidRDefault="00932D77" w:rsidP="000B3856">
            <w:pPr>
              <w:rPr>
                <w:rFonts w:ascii="Calibri" w:hAnsi="Calibri" w:cs="Calibri"/>
                <w:sz w:val="28"/>
                <w:szCs w:val="28"/>
              </w:rPr>
            </w:pPr>
            <w:r w:rsidRPr="004151D6">
              <w:rPr>
                <w:rFonts w:ascii="Calibri" w:hAnsi="Calibri" w:cs="Calibri"/>
                <w:sz w:val="28"/>
                <w:szCs w:val="28"/>
              </w:rPr>
              <w:t>A patriarchal society is one where power and privilege are attached to men (e.g. kings, fathers, husbands), and women do not have equal rights.  Such societies tend to insist on and enforce binaries.</w:t>
            </w:r>
          </w:p>
          <w:p w14:paraId="04F6543A" w14:textId="77777777" w:rsidR="00932D77" w:rsidRPr="004151D6" w:rsidRDefault="00932D77" w:rsidP="000B3856">
            <w:pPr>
              <w:rPr>
                <w:rFonts w:ascii="Calibri" w:hAnsi="Calibri" w:cs="Calibri"/>
                <w:b/>
                <w:bCs/>
                <w:sz w:val="28"/>
                <w:szCs w:val="28"/>
              </w:rPr>
            </w:pPr>
          </w:p>
        </w:tc>
      </w:tr>
      <w:tr w:rsidR="00932D77" w14:paraId="11926935" w14:textId="77777777" w:rsidTr="000B3856">
        <w:tc>
          <w:tcPr>
            <w:tcW w:w="2449" w:type="dxa"/>
          </w:tcPr>
          <w:p w14:paraId="0C4D92FC" w14:textId="77777777" w:rsidR="00932D77" w:rsidRPr="004151D6" w:rsidRDefault="00932D77" w:rsidP="000B3856">
            <w:pPr>
              <w:rPr>
                <w:rFonts w:ascii="Calibri" w:hAnsi="Calibri" w:cs="Calibri"/>
                <w:b/>
                <w:bCs/>
                <w:sz w:val="28"/>
                <w:szCs w:val="28"/>
              </w:rPr>
            </w:pPr>
            <w:r w:rsidRPr="004151D6">
              <w:rPr>
                <w:rFonts w:ascii="Calibri" w:hAnsi="Calibri" w:cs="Calibri"/>
                <w:b/>
                <w:bCs/>
                <w:sz w:val="28"/>
                <w:szCs w:val="28"/>
              </w:rPr>
              <w:t>Queered casting</w:t>
            </w:r>
            <w:r w:rsidRPr="004151D6">
              <w:rPr>
                <w:rFonts w:ascii="Calibri" w:hAnsi="Calibri" w:cs="Calibri"/>
                <w:sz w:val="28"/>
                <w:szCs w:val="28"/>
              </w:rPr>
              <w:t>:</w:t>
            </w:r>
          </w:p>
        </w:tc>
        <w:tc>
          <w:tcPr>
            <w:tcW w:w="6564" w:type="dxa"/>
          </w:tcPr>
          <w:p w14:paraId="170C75A3" w14:textId="77777777" w:rsidR="00932D77" w:rsidRPr="004151D6" w:rsidRDefault="00932D77" w:rsidP="000B3856">
            <w:pPr>
              <w:rPr>
                <w:rFonts w:ascii="Calibri" w:hAnsi="Calibri" w:cs="Calibri"/>
                <w:sz w:val="28"/>
                <w:szCs w:val="28"/>
              </w:rPr>
            </w:pPr>
            <w:r w:rsidRPr="004151D6">
              <w:rPr>
                <w:rFonts w:ascii="Calibri" w:hAnsi="Calibri" w:cs="Calibri"/>
                <w:sz w:val="28"/>
                <w:szCs w:val="28"/>
              </w:rPr>
              <w:t>When roles are gender flipped (see gender guide), the implied relationships may be queered (e.g. making Helena into Helenus in a Midsummer Night’s Dream, adds new meanings to Demetrius’ hesitancy).</w:t>
            </w:r>
          </w:p>
          <w:p w14:paraId="5409A882" w14:textId="77777777" w:rsidR="00932D77" w:rsidRPr="004151D6" w:rsidRDefault="00932D77" w:rsidP="000B3856">
            <w:pPr>
              <w:rPr>
                <w:rFonts w:ascii="Calibri" w:hAnsi="Calibri" w:cs="Calibri"/>
                <w:b/>
                <w:bCs/>
                <w:sz w:val="28"/>
                <w:szCs w:val="28"/>
              </w:rPr>
            </w:pPr>
          </w:p>
        </w:tc>
      </w:tr>
      <w:tr w:rsidR="00932D77" w14:paraId="50AC6A5A" w14:textId="77777777" w:rsidTr="000B3856">
        <w:tc>
          <w:tcPr>
            <w:tcW w:w="2449" w:type="dxa"/>
          </w:tcPr>
          <w:p w14:paraId="38DAD1E6" w14:textId="77777777" w:rsidR="00932D77" w:rsidRPr="004151D6" w:rsidRDefault="00932D77" w:rsidP="000B3856">
            <w:pPr>
              <w:rPr>
                <w:rFonts w:ascii="Calibri" w:hAnsi="Calibri" w:cs="Calibri"/>
                <w:sz w:val="28"/>
                <w:szCs w:val="28"/>
              </w:rPr>
            </w:pPr>
            <w:r w:rsidRPr="004151D6">
              <w:rPr>
                <w:rFonts w:ascii="Calibri" w:hAnsi="Calibri" w:cs="Calibri"/>
                <w:b/>
                <w:bCs/>
                <w:sz w:val="28"/>
                <w:szCs w:val="28"/>
              </w:rPr>
              <w:t>Trans/Transgender</w:t>
            </w:r>
            <w:r w:rsidRPr="004151D6">
              <w:rPr>
                <w:rFonts w:ascii="Calibri" w:hAnsi="Calibri" w:cs="Calibri"/>
                <w:sz w:val="28"/>
                <w:szCs w:val="28"/>
              </w:rPr>
              <w:t xml:space="preserve"> </w:t>
            </w:r>
          </w:p>
          <w:p w14:paraId="3DB32E82" w14:textId="77777777" w:rsidR="00932D77" w:rsidRPr="004151D6" w:rsidRDefault="00932D77" w:rsidP="000B3856">
            <w:pPr>
              <w:rPr>
                <w:rFonts w:ascii="Calibri" w:hAnsi="Calibri" w:cs="Calibri"/>
                <w:b/>
                <w:bCs/>
                <w:sz w:val="28"/>
                <w:szCs w:val="28"/>
              </w:rPr>
            </w:pPr>
          </w:p>
        </w:tc>
        <w:tc>
          <w:tcPr>
            <w:tcW w:w="6564" w:type="dxa"/>
          </w:tcPr>
          <w:p w14:paraId="764D6B25" w14:textId="032C88F2" w:rsidR="00932D77" w:rsidRPr="004151D6" w:rsidRDefault="00932D77" w:rsidP="000B3856">
            <w:pPr>
              <w:rPr>
                <w:rFonts w:ascii="Calibri" w:hAnsi="Calibri" w:cs="Calibri"/>
                <w:sz w:val="28"/>
                <w:szCs w:val="28"/>
              </w:rPr>
            </w:pPr>
            <w:r w:rsidRPr="004151D6">
              <w:rPr>
                <w:rFonts w:ascii="Calibri" w:hAnsi="Calibri" w:cs="Calibri"/>
                <w:sz w:val="28"/>
                <w:szCs w:val="28"/>
              </w:rPr>
              <w:t xml:space="preserve">Those who do not identify with the sex they were assigned at birth some of whom may also identify as non-binary.   </w:t>
            </w:r>
            <w:r w:rsidR="003C73C1" w:rsidRPr="003C73C1">
              <w:rPr>
                <w:rFonts w:ascii="Calibri" w:hAnsi="Calibri" w:cs="Calibri"/>
                <w:sz w:val="28"/>
                <w:szCs w:val="28"/>
              </w:rPr>
              <w:t xml:space="preserve">This </w:t>
            </w:r>
            <w:proofErr w:type="gramStart"/>
            <w:r w:rsidR="003C73C1" w:rsidRPr="003C73C1">
              <w:rPr>
                <w:rFonts w:ascii="Calibri" w:hAnsi="Calibri" w:cs="Calibri"/>
                <w:sz w:val="28"/>
                <w:szCs w:val="28"/>
              </w:rPr>
              <w:t>is in contrast to</w:t>
            </w:r>
            <w:proofErr w:type="gramEnd"/>
            <w:r w:rsidR="003C73C1" w:rsidRPr="003C73C1">
              <w:rPr>
                <w:rFonts w:ascii="Calibri" w:hAnsi="Calibri" w:cs="Calibri"/>
                <w:sz w:val="28"/>
                <w:szCs w:val="28"/>
              </w:rPr>
              <w:t xml:space="preserve"> the majority who can be described as cisgender or cis.</w:t>
            </w:r>
          </w:p>
          <w:p w14:paraId="1E0C15C8" w14:textId="77777777" w:rsidR="00932D77" w:rsidRPr="004151D6" w:rsidRDefault="00932D77" w:rsidP="000B3856">
            <w:pPr>
              <w:rPr>
                <w:rFonts w:ascii="Calibri" w:hAnsi="Calibri" w:cs="Calibri"/>
                <w:b/>
                <w:bCs/>
                <w:sz w:val="28"/>
                <w:szCs w:val="28"/>
              </w:rPr>
            </w:pPr>
          </w:p>
        </w:tc>
      </w:tr>
    </w:tbl>
    <w:p w14:paraId="47987B31" w14:textId="77777777" w:rsidR="00274D33" w:rsidRDefault="00274D33" w:rsidP="000601CD">
      <w:pPr>
        <w:rPr>
          <w:rFonts w:ascii="Calibri" w:hAnsi="Calibri" w:cs="Calibri"/>
          <w:sz w:val="32"/>
          <w:szCs w:val="32"/>
          <w:u w:val="single"/>
        </w:rPr>
      </w:pPr>
    </w:p>
    <w:p w14:paraId="005EEBBC" w14:textId="77777777" w:rsidR="00944C83" w:rsidRDefault="00944C83" w:rsidP="000601CD">
      <w:pPr>
        <w:rPr>
          <w:rFonts w:ascii="Calibri" w:hAnsi="Calibri" w:cs="Calibri"/>
          <w:sz w:val="32"/>
          <w:szCs w:val="32"/>
          <w:u w:val="single"/>
        </w:rPr>
      </w:pPr>
    </w:p>
    <w:p w14:paraId="3C73AB7E" w14:textId="77777777" w:rsidR="00944C83" w:rsidRDefault="00944C83" w:rsidP="000601CD">
      <w:pPr>
        <w:rPr>
          <w:rFonts w:ascii="Calibri" w:hAnsi="Calibri" w:cs="Calibri"/>
          <w:sz w:val="32"/>
          <w:szCs w:val="32"/>
          <w:u w:val="single"/>
        </w:rPr>
      </w:pPr>
    </w:p>
    <w:p w14:paraId="1C01F045" w14:textId="77777777" w:rsidR="00944C83" w:rsidRDefault="00944C83" w:rsidP="000601CD">
      <w:pPr>
        <w:rPr>
          <w:rFonts w:ascii="Calibri" w:hAnsi="Calibri" w:cs="Calibri"/>
          <w:sz w:val="32"/>
          <w:szCs w:val="32"/>
          <w:u w:val="single"/>
        </w:rPr>
      </w:pPr>
    </w:p>
    <w:p w14:paraId="5D2FAFF2" w14:textId="77777777" w:rsidR="00944C83" w:rsidRDefault="00944C83" w:rsidP="000601CD">
      <w:pPr>
        <w:rPr>
          <w:rFonts w:ascii="Calibri" w:hAnsi="Calibri" w:cs="Calibri"/>
          <w:sz w:val="32"/>
          <w:szCs w:val="32"/>
          <w:u w:val="single"/>
        </w:rPr>
      </w:pPr>
    </w:p>
    <w:p w14:paraId="39486760" w14:textId="77777777" w:rsidR="00944C83" w:rsidRDefault="00944C83" w:rsidP="000601CD">
      <w:pPr>
        <w:rPr>
          <w:rFonts w:ascii="Calibri" w:hAnsi="Calibri" w:cs="Calibri"/>
          <w:sz w:val="32"/>
          <w:szCs w:val="32"/>
          <w:u w:val="single"/>
        </w:rPr>
      </w:pPr>
    </w:p>
    <w:p w14:paraId="46548397" w14:textId="77777777" w:rsidR="00944C83" w:rsidRDefault="00944C83" w:rsidP="000601CD">
      <w:pPr>
        <w:rPr>
          <w:rFonts w:ascii="Calibri" w:hAnsi="Calibri" w:cs="Calibri"/>
          <w:sz w:val="32"/>
          <w:szCs w:val="32"/>
          <w:u w:val="single"/>
        </w:rPr>
      </w:pPr>
    </w:p>
    <w:p w14:paraId="1757F2E5" w14:textId="77777777" w:rsidR="00944C83" w:rsidRDefault="00944C83" w:rsidP="000601CD">
      <w:pPr>
        <w:rPr>
          <w:rFonts w:ascii="Calibri" w:hAnsi="Calibri" w:cs="Calibri"/>
          <w:sz w:val="32"/>
          <w:szCs w:val="32"/>
          <w:u w:val="single"/>
        </w:rPr>
      </w:pPr>
    </w:p>
    <w:p w14:paraId="4EC2A963" w14:textId="77777777" w:rsidR="00A05BCC" w:rsidRDefault="00A05BCC">
      <w:pPr>
        <w:rPr>
          <w:rFonts w:ascii="Calibri" w:eastAsiaTheme="majorEastAsia" w:hAnsi="Calibri" w:cs="Calibri"/>
          <w:b/>
          <w:bCs/>
          <w:sz w:val="40"/>
          <w:szCs w:val="40"/>
        </w:rPr>
      </w:pPr>
      <w:r>
        <w:rPr>
          <w:rFonts w:ascii="Calibri" w:hAnsi="Calibri" w:cs="Calibri"/>
          <w:b/>
          <w:bCs/>
        </w:rPr>
        <w:br w:type="page"/>
      </w:r>
    </w:p>
    <w:p w14:paraId="0764BD3D" w14:textId="2F7C4DD5" w:rsidR="00944C83" w:rsidRPr="00FD35FF" w:rsidRDefault="00944C83" w:rsidP="00DE0EEC">
      <w:pPr>
        <w:pStyle w:val="Heading1"/>
        <w:rPr>
          <w:rFonts w:ascii="Calibri" w:hAnsi="Calibri" w:cs="Calibri"/>
          <w:b/>
          <w:bCs/>
          <w:color w:val="auto"/>
        </w:rPr>
      </w:pPr>
      <w:bookmarkStart w:id="21" w:name="_Toc204007681"/>
      <w:r w:rsidRPr="00FD35FF">
        <w:rPr>
          <w:rFonts w:ascii="Calibri" w:hAnsi="Calibri" w:cs="Calibri"/>
          <w:b/>
          <w:bCs/>
          <w:color w:val="auto"/>
        </w:rPr>
        <w:lastRenderedPageBreak/>
        <w:t>Select bibliography and links</w:t>
      </w:r>
      <w:bookmarkEnd w:id="21"/>
    </w:p>
    <w:p w14:paraId="2D7B741D" w14:textId="3EBC7E50" w:rsidR="00944C83" w:rsidRPr="00FD35FF" w:rsidRDefault="00944C83" w:rsidP="00FD35FF">
      <w:pPr>
        <w:pStyle w:val="Heading2"/>
        <w:rPr>
          <w:rFonts w:ascii="Calibri" w:hAnsi="Calibri" w:cs="Calibri"/>
          <w:b/>
          <w:bCs/>
          <w:color w:val="auto"/>
        </w:rPr>
      </w:pPr>
      <w:bookmarkStart w:id="22" w:name="_Toc204007682"/>
      <w:r w:rsidRPr="00FD35FF">
        <w:rPr>
          <w:rFonts w:ascii="Calibri" w:hAnsi="Calibri" w:cs="Calibri"/>
          <w:b/>
          <w:bCs/>
          <w:color w:val="auto"/>
        </w:rPr>
        <w:t>In library</w:t>
      </w:r>
      <w:bookmarkEnd w:id="22"/>
    </w:p>
    <w:p w14:paraId="55319981" w14:textId="77777777" w:rsidR="009C333C" w:rsidRPr="009C333C" w:rsidRDefault="009C333C" w:rsidP="009C333C">
      <w:pPr>
        <w:rPr>
          <w:rFonts w:ascii="Calibri" w:hAnsi="Calibri" w:cs="Calibri"/>
          <w:sz w:val="28"/>
          <w:szCs w:val="28"/>
        </w:rPr>
      </w:pPr>
    </w:p>
    <w:p w14:paraId="69DD0A27" w14:textId="0FF7ADFF" w:rsidR="00A05BCC" w:rsidRPr="00A05BCC" w:rsidRDefault="00A05BCC" w:rsidP="00A05BCC">
      <w:pPr>
        <w:rPr>
          <w:rFonts w:ascii="Calibri" w:hAnsi="Calibri" w:cs="Calibri"/>
          <w:sz w:val="28"/>
          <w:szCs w:val="28"/>
        </w:rPr>
      </w:pPr>
      <w:r w:rsidRPr="00A05BCC">
        <w:rPr>
          <w:rFonts w:ascii="Calibri" w:hAnsi="Calibri" w:cs="Calibri"/>
          <w:sz w:val="28"/>
          <w:szCs w:val="28"/>
        </w:rPr>
        <w:t xml:space="preserve">Bly, Mary. Queer Virgins and Virgin Queans on the </w:t>
      </w:r>
      <w:r w:rsidR="002170A7">
        <w:rPr>
          <w:rFonts w:ascii="Calibri" w:hAnsi="Calibri" w:cs="Calibri"/>
          <w:sz w:val="28"/>
          <w:szCs w:val="28"/>
        </w:rPr>
        <w:t>Early Modern</w:t>
      </w:r>
      <w:r w:rsidRPr="00A05BCC">
        <w:rPr>
          <w:rFonts w:ascii="Calibri" w:hAnsi="Calibri" w:cs="Calibri"/>
          <w:sz w:val="28"/>
          <w:szCs w:val="28"/>
        </w:rPr>
        <w:t xml:space="preserve"> Stage (2000)</w:t>
      </w:r>
    </w:p>
    <w:p w14:paraId="5FDB781F" w14:textId="77777777" w:rsidR="00A05BCC" w:rsidRPr="00A05BCC" w:rsidRDefault="00A05BCC" w:rsidP="00A05BCC">
      <w:pPr>
        <w:rPr>
          <w:rFonts w:ascii="Calibri" w:hAnsi="Calibri" w:cs="Calibri"/>
          <w:sz w:val="28"/>
          <w:szCs w:val="28"/>
        </w:rPr>
      </w:pPr>
    </w:p>
    <w:p w14:paraId="019C2411" w14:textId="048729AC" w:rsidR="00A05BCC" w:rsidRPr="00A05BCC" w:rsidRDefault="00A05BCC" w:rsidP="00A05BCC">
      <w:pPr>
        <w:rPr>
          <w:rFonts w:ascii="Calibri" w:hAnsi="Calibri" w:cs="Calibri"/>
          <w:sz w:val="28"/>
          <w:szCs w:val="28"/>
        </w:rPr>
      </w:pPr>
      <w:r w:rsidRPr="00A05BCC">
        <w:rPr>
          <w:rFonts w:ascii="Calibri" w:hAnsi="Calibri" w:cs="Calibri"/>
          <w:sz w:val="28"/>
          <w:szCs w:val="28"/>
        </w:rPr>
        <w:t xml:space="preserve">Chess, Simone. Male to Female Crossdressing in </w:t>
      </w:r>
      <w:r w:rsidR="002170A7">
        <w:rPr>
          <w:rFonts w:ascii="Calibri" w:hAnsi="Calibri" w:cs="Calibri"/>
          <w:sz w:val="28"/>
          <w:szCs w:val="28"/>
        </w:rPr>
        <w:t>Early Modern</w:t>
      </w:r>
      <w:r w:rsidRPr="00A05BCC">
        <w:rPr>
          <w:rFonts w:ascii="Calibri" w:hAnsi="Calibri" w:cs="Calibri"/>
          <w:sz w:val="28"/>
          <w:szCs w:val="28"/>
        </w:rPr>
        <w:t xml:space="preserve"> Literature: gender, performance, and queer relations (2016)</w:t>
      </w:r>
    </w:p>
    <w:p w14:paraId="5E205BBE" w14:textId="77777777" w:rsidR="00A05BCC" w:rsidRPr="00A05BCC" w:rsidRDefault="00A05BCC" w:rsidP="00A05BCC">
      <w:pPr>
        <w:rPr>
          <w:rFonts w:ascii="Calibri" w:hAnsi="Calibri" w:cs="Calibri"/>
          <w:sz w:val="28"/>
          <w:szCs w:val="28"/>
        </w:rPr>
      </w:pPr>
    </w:p>
    <w:p w14:paraId="1A6C7160" w14:textId="77777777" w:rsidR="00A05BCC" w:rsidRPr="00A05BCC" w:rsidRDefault="00A05BCC" w:rsidP="00A05BCC">
      <w:pPr>
        <w:rPr>
          <w:rFonts w:ascii="Calibri" w:hAnsi="Calibri" w:cs="Calibri"/>
          <w:sz w:val="28"/>
          <w:szCs w:val="28"/>
        </w:rPr>
      </w:pPr>
      <w:r w:rsidRPr="00A05BCC">
        <w:rPr>
          <w:rFonts w:ascii="Calibri" w:hAnsi="Calibri" w:cs="Calibri"/>
          <w:sz w:val="28"/>
          <w:szCs w:val="28"/>
        </w:rPr>
        <w:t>Freeman Loftis, Sonya et al (eds.). Inclusive Shakespeares: Identity, Pedagogy, Performance (2023)</w:t>
      </w:r>
    </w:p>
    <w:p w14:paraId="4D463DA6" w14:textId="77777777" w:rsidR="00A05BCC" w:rsidRPr="00A05BCC" w:rsidRDefault="00A05BCC" w:rsidP="00A05BCC">
      <w:pPr>
        <w:rPr>
          <w:rFonts w:ascii="Calibri" w:hAnsi="Calibri" w:cs="Calibri"/>
          <w:sz w:val="28"/>
          <w:szCs w:val="28"/>
        </w:rPr>
      </w:pPr>
    </w:p>
    <w:p w14:paraId="1AB7F7FA" w14:textId="77777777" w:rsidR="00A05BCC" w:rsidRPr="00A05BCC" w:rsidRDefault="00A05BCC" w:rsidP="00A05BCC">
      <w:pPr>
        <w:rPr>
          <w:rFonts w:ascii="Calibri" w:hAnsi="Calibri" w:cs="Calibri"/>
          <w:sz w:val="28"/>
          <w:szCs w:val="28"/>
        </w:rPr>
      </w:pPr>
      <w:r w:rsidRPr="00A05BCC">
        <w:rPr>
          <w:rFonts w:ascii="Calibri" w:hAnsi="Calibri" w:cs="Calibri"/>
          <w:sz w:val="28"/>
          <w:szCs w:val="28"/>
        </w:rPr>
        <w:t>Leslie Gibson, Joy. Squeaking Cleopatras: The Elizabethan Boy Player (2000)</w:t>
      </w:r>
    </w:p>
    <w:p w14:paraId="1EB0F02A" w14:textId="77777777" w:rsidR="00A05BCC" w:rsidRPr="00A05BCC" w:rsidRDefault="00A05BCC" w:rsidP="00A05BCC">
      <w:pPr>
        <w:rPr>
          <w:rFonts w:ascii="Calibri" w:hAnsi="Calibri" w:cs="Calibri"/>
          <w:sz w:val="28"/>
          <w:szCs w:val="28"/>
        </w:rPr>
      </w:pPr>
    </w:p>
    <w:p w14:paraId="04FA3388" w14:textId="77777777" w:rsidR="00A05BCC" w:rsidRPr="00A05BCC" w:rsidRDefault="00A05BCC" w:rsidP="00A05BCC">
      <w:pPr>
        <w:rPr>
          <w:rFonts w:ascii="Calibri" w:hAnsi="Calibri" w:cs="Calibri"/>
          <w:sz w:val="28"/>
          <w:szCs w:val="28"/>
        </w:rPr>
      </w:pPr>
      <w:r w:rsidRPr="00A05BCC">
        <w:rPr>
          <w:rFonts w:ascii="Calibri" w:hAnsi="Calibri" w:cs="Calibri"/>
          <w:sz w:val="28"/>
          <w:szCs w:val="28"/>
        </w:rPr>
        <w:t>Greer, Germaine. Shakespeare’s Wife (2007)</w:t>
      </w:r>
    </w:p>
    <w:p w14:paraId="0D97ABB2" w14:textId="77777777" w:rsidR="00A05BCC" w:rsidRPr="00A05BCC" w:rsidRDefault="00A05BCC" w:rsidP="00A05BCC">
      <w:pPr>
        <w:rPr>
          <w:rFonts w:ascii="Calibri" w:hAnsi="Calibri" w:cs="Calibri"/>
          <w:sz w:val="28"/>
          <w:szCs w:val="28"/>
        </w:rPr>
      </w:pPr>
    </w:p>
    <w:p w14:paraId="0EA2837D" w14:textId="1F09B813" w:rsidR="00A05BCC" w:rsidRPr="00A05BCC" w:rsidRDefault="00A05BCC" w:rsidP="00A05BCC">
      <w:pPr>
        <w:rPr>
          <w:rFonts w:ascii="Calibri" w:hAnsi="Calibri" w:cs="Calibri"/>
          <w:sz w:val="28"/>
          <w:szCs w:val="28"/>
        </w:rPr>
      </w:pPr>
      <w:r w:rsidRPr="00A05BCC">
        <w:rPr>
          <w:rFonts w:ascii="Calibri" w:hAnsi="Calibri" w:cs="Calibri"/>
          <w:sz w:val="28"/>
          <w:szCs w:val="28"/>
        </w:rPr>
        <w:t xml:space="preserve">Kusunoki, Akiko. Gender and Representations of the Female Subject in </w:t>
      </w:r>
      <w:r w:rsidR="002170A7">
        <w:rPr>
          <w:rFonts w:ascii="Calibri" w:hAnsi="Calibri" w:cs="Calibri"/>
          <w:sz w:val="28"/>
          <w:szCs w:val="28"/>
        </w:rPr>
        <w:t>Early Modern</w:t>
      </w:r>
      <w:r w:rsidRPr="00A05BCC">
        <w:rPr>
          <w:rFonts w:ascii="Calibri" w:hAnsi="Calibri" w:cs="Calibri"/>
          <w:sz w:val="28"/>
          <w:szCs w:val="28"/>
        </w:rPr>
        <w:t xml:space="preserve"> England: Creating their own meanings (2015)</w:t>
      </w:r>
    </w:p>
    <w:p w14:paraId="0B9B1241" w14:textId="77777777" w:rsidR="00A05BCC" w:rsidRPr="00A05BCC" w:rsidRDefault="00A05BCC" w:rsidP="00A05BCC">
      <w:pPr>
        <w:rPr>
          <w:rFonts w:ascii="Calibri" w:hAnsi="Calibri" w:cs="Calibri"/>
          <w:sz w:val="28"/>
          <w:szCs w:val="28"/>
        </w:rPr>
      </w:pPr>
    </w:p>
    <w:p w14:paraId="5717F1CC" w14:textId="77777777" w:rsidR="00A05BCC" w:rsidRPr="00A05BCC" w:rsidRDefault="00A05BCC" w:rsidP="00A05BCC">
      <w:pPr>
        <w:rPr>
          <w:rFonts w:ascii="Calibri" w:hAnsi="Calibri" w:cs="Calibri"/>
          <w:sz w:val="28"/>
          <w:szCs w:val="28"/>
        </w:rPr>
      </w:pPr>
      <w:r w:rsidRPr="00A05BCC">
        <w:rPr>
          <w:rFonts w:ascii="Calibri" w:hAnsi="Calibri" w:cs="Calibri"/>
          <w:sz w:val="28"/>
          <w:szCs w:val="28"/>
        </w:rPr>
        <w:t xml:space="preserve">Levine, Laura. Men in Women’s Clothing: Anti-theatricality and </w:t>
      </w:r>
      <w:proofErr w:type="spellStart"/>
      <w:r w:rsidRPr="00A05BCC">
        <w:rPr>
          <w:rFonts w:ascii="Calibri" w:hAnsi="Calibri" w:cs="Calibri"/>
          <w:sz w:val="28"/>
          <w:szCs w:val="28"/>
        </w:rPr>
        <w:t>effeminiziation</w:t>
      </w:r>
      <w:proofErr w:type="spellEnd"/>
      <w:r w:rsidRPr="00A05BCC">
        <w:rPr>
          <w:rFonts w:ascii="Calibri" w:hAnsi="Calibri" w:cs="Calibri"/>
          <w:sz w:val="28"/>
          <w:szCs w:val="28"/>
        </w:rPr>
        <w:t>, 1579-1642 (1994)</w:t>
      </w:r>
    </w:p>
    <w:p w14:paraId="4CA40310" w14:textId="77777777" w:rsidR="00A05BCC" w:rsidRPr="00A05BCC" w:rsidRDefault="00A05BCC" w:rsidP="00A05BCC">
      <w:pPr>
        <w:rPr>
          <w:rFonts w:ascii="Calibri" w:hAnsi="Calibri" w:cs="Calibri"/>
          <w:sz w:val="28"/>
          <w:szCs w:val="28"/>
        </w:rPr>
      </w:pPr>
    </w:p>
    <w:p w14:paraId="4B16627D" w14:textId="119573D4" w:rsidR="00A05BCC" w:rsidRDefault="00A05BCC" w:rsidP="00A05BCC">
      <w:pPr>
        <w:rPr>
          <w:rFonts w:ascii="Calibri" w:hAnsi="Calibri" w:cs="Calibri"/>
          <w:sz w:val="28"/>
          <w:szCs w:val="28"/>
        </w:rPr>
      </w:pPr>
      <w:r w:rsidRPr="00A05BCC">
        <w:rPr>
          <w:rFonts w:ascii="Calibri" w:hAnsi="Calibri" w:cs="Calibri"/>
          <w:sz w:val="28"/>
          <w:szCs w:val="28"/>
        </w:rPr>
        <w:t xml:space="preserve">Rycroft, Eleanor. Facial Hair and the Performance of </w:t>
      </w:r>
      <w:r w:rsidR="002170A7">
        <w:rPr>
          <w:rFonts w:ascii="Calibri" w:hAnsi="Calibri" w:cs="Calibri"/>
          <w:sz w:val="28"/>
          <w:szCs w:val="28"/>
        </w:rPr>
        <w:t>Early Modern</w:t>
      </w:r>
      <w:r w:rsidRPr="00A05BCC">
        <w:rPr>
          <w:rFonts w:ascii="Calibri" w:hAnsi="Calibri" w:cs="Calibri"/>
          <w:sz w:val="28"/>
          <w:szCs w:val="28"/>
        </w:rPr>
        <w:t xml:space="preserve"> Masculinity (2020)</w:t>
      </w:r>
    </w:p>
    <w:p w14:paraId="4FCFE674" w14:textId="77777777" w:rsidR="00A05BCC" w:rsidRPr="00A05BCC" w:rsidRDefault="00A05BCC" w:rsidP="00A05BCC">
      <w:pPr>
        <w:rPr>
          <w:rFonts w:ascii="Calibri" w:hAnsi="Calibri" w:cs="Calibri"/>
          <w:sz w:val="28"/>
          <w:szCs w:val="28"/>
        </w:rPr>
      </w:pPr>
    </w:p>
    <w:p w14:paraId="64E424B8" w14:textId="77777777" w:rsidR="00A05BCC" w:rsidRPr="00A05BCC" w:rsidRDefault="00A05BCC" w:rsidP="00A05BCC">
      <w:pPr>
        <w:rPr>
          <w:rFonts w:ascii="Calibri" w:hAnsi="Calibri" w:cs="Calibri"/>
          <w:sz w:val="28"/>
          <w:szCs w:val="28"/>
        </w:rPr>
      </w:pPr>
      <w:r w:rsidRPr="00A05BCC">
        <w:rPr>
          <w:rFonts w:ascii="Calibri" w:hAnsi="Calibri" w:cs="Calibri"/>
          <w:sz w:val="28"/>
          <w:szCs w:val="28"/>
        </w:rPr>
        <w:t>Tosh, Will. Straight Acting: The Many Queer Lives of William Shakespeare (2024)</w:t>
      </w:r>
    </w:p>
    <w:p w14:paraId="34CD41E8" w14:textId="77777777" w:rsidR="00A05BCC" w:rsidRPr="00A05BCC" w:rsidRDefault="00A05BCC" w:rsidP="00A05BCC">
      <w:pPr>
        <w:rPr>
          <w:rFonts w:ascii="Calibri" w:hAnsi="Calibri" w:cs="Calibri"/>
          <w:sz w:val="28"/>
          <w:szCs w:val="28"/>
        </w:rPr>
      </w:pPr>
    </w:p>
    <w:p w14:paraId="6F4F989A" w14:textId="41663BB8" w:rsidR="000643DA" w:rsidRPr="00A05BCC" w:rsidRDefault="00A05BCC" w:rsidP="00A05BCC">
      <w:pPr>
        <w:rPr>
          <w:rFonts w:ascii="Calibri" w:hAnsi="Calibri" w:cs="Calibri"/>
          <w:sz w:val="28"/>
          <w:szCs w:val="28"/>
        </w:rPr>
      </w:pPr>
      <w:r w:rsidRPr="00A05BCC">
        <w:rPr>
          <w:rFonts w:ascii="Calibri" w:hAnsi="Calibri" w:cs="Calibri"/>
          <w:sz w:val="28"/>
          <w:szCs w:val="28"/>
        </w:rPr>
        <w:t>Wells, Stanley. Shakespeare, Sex and Love (2010)</w:t>
      </w:r>
    </w:p>
    <w:p w14:paraId="287882F6" w14:textId="77777777" w:rsidR="000643DA" w:rsidRDefault="000643DA" w:rsidP="00672E42">
      <w:pPr>
        <w:rPr>
          <w:rFonts w:ascii="Calibri" w:hAnsi="Calibri" w:cs="Calibri"/>
          <w:sz w:val="28"/>
          <w:szCs w:val="28"/>
        </w:rPr>
      </w:pPr>
    </w:p>
    <w:p w14:paraId="78E4E6B9" w14:textId="6998A96C" w:rsidR="00983743" w:rsidRPr="00FD35FF" w:rsidRDefault="000643DA" w:rsidP="00FD35FF">
      <w:pPr>
        <w:pStyle w:val="Heading2"/>
        <w:rPr>
          <w:rFonts w:ascii="Calibri" w:hAnsi="Calibri" w:cs="Calibri"/>
          <w:b/>
          <w:bCs/>
          <w:color w:val="auto"/>
        </w:rPr>
      </w:pPr>
      <w:bookmarkStart w:id="23" w:name="_Toc204007683"/>
      <w:r w:rsidRPr="00FD35FF">
        <w:rPr>
          <w:rFonts w:ascii="Calibri" w:hAnsi="Calibri" w:cs="Calibri"/>
          <w:b/>
          <w:bCs/>
          <w:color w:val="auto"/>
        </w:rPr>
        <w:t>Other key reference works</w:t>
      </w:r>
      <w:bookmarkEnd w:id="23"/>
    </w:p>
    <w:p w14:paraId="7BDAFACF" w14:textId="77777777" w:rsidR="00983743" w:rsidRDefault="00983743" w:rsidP="00672E42">
      <w:pPr>
        <w:rPr>
          <w:rFonts w:ascii="Calibri" w:hAnsi="Calibri" w:cs="Calibri"/>
          <w:sz w:val="40"/>
          <w:szCs w:val="40"/>
        </w:rPr>
      </w:pPr>
    </w:p>
    <w:p w14:paraId="3ADB3F4F" w14:textId="77777777" w:rsidR="00A05BCC" w:rsidRPr="00A05BCC" w:rsidRDefault="00A05BCC" w:rsidP="00A05BCC">
      <w:pPr>
        <w:rPr>
          <w:rFonts w:ascii="Calibri" w:hAnsi="Calibri" w:cs="Calibri"/>
          <w:sz w:val="28"/>
          <w:szCs w:val="28"/>
        </w:rPr>
      </w:pPr>
      <w:r w:rsidRPr="00A05BCC">
        <w:rPr>
          <w:rFonts w:ascii="Calibri" w:hAnsi="Calibri" w:cs="Calibri"/>
          <w:sz w:val="28"/>
          <w:szCs w:val="28"/>
        </w:rPr>
        <w:t xml:space="preserve">Amin, </w:t>
      </w:r>
      <w:proofErr w:type="spellStart"/>
      <w:r w:rsidRPr="00A05BCC">
        <w:rPr>
          <w:rFonts w:ascii="Calibri" w:hAnsi="Calibri" w:cs="Calibri"/>
          <w:sz w:val="28"/>
          <w:szCs w:val="28"/>
        </w:rPr>
        <w:t>Kadji</w:t>
      </w:r>
      <w:proofErr w:type="spellEnd"/>
      <w:r w:rsidRPr="00A05BCC">
        <w:rPr>
          <w:rFonts w:ascii="Calibri" w:hAnsi="Calibri" w:cs="Calibri"/>
          <w:sz w:val="28"/>
          <w:szCs w:val="28"/>
        </w:rPr>
        <w:t>, Musser, Amber Jamilla and Pérez, Roy. “Queer Form: Aesthetics, Race, and the Violences of the Social.” ASAP/Journal 2 (2017): 227– 39.</w:t>
      </w:r>
    </w:p>
    <w:p w14:paraId="08188BC0" w14:textId="77777777" w:rsidR="00A05BCC" w:rsidRPr="00A05BCC" w:rsidRDefault="00A05BCC" w:rsidP="00A05BCC">
      <w:pPr>
        <w:rPr>
          <w:rFonts w:ascii="Calibri" w:hAnsi="Calibri" w:cs="Calibri"/>
          <w:sz w:val="28"/>
          <w:szCs w:val="28"/>
        </w:rPr>
      </w:pPr>
    </w:p>
    <w:p w14:paraId="30B5F441" w14:textId="77777777" w:rsidR="00A05BCC" w:rsidRPr="00A05BCC" w:rsidRDefault="00A05BCC" w:rsidP="00A05BCC">
      <w:pPr>
        <w:rPr>
          <w:rFonts w:ascii="Calibri" w:hAnsi="Calibri" w:cs="Calibri"/>
          <w:sz w:val="28"/>
          <w:szCs w:val="28"/>
        </w:rPr>
      </w:pPr>
      <w:r w:rsidRPr="00A05BCC">
        <w:rPr>
          <w:rFonts w:ascii="Calibri" w:hAnsi="Calibri" w:cs="Calibri"/>
          <w:sz w:val="28"/>
          <w:szCs w:val="28"/>
        </w:rPr>
        <w:t xml:space="preserve">Belsey, Catherine. “Love as Trompe- l’oeil: Taxonomies of Desire in Venus and </w:t>
      </w:r>
      <w:proofErr w:type="gramStart"/>
      <w:r w:rsidRPr="00A05BCC">
        <w:rPr>
          <w:rFonts w:ascii="Calibri" w:hAnsi="Calibri" w:cs="Calibri"/>
          <w:sz w:val="28"/>
          <w:szCs w:val="28"/>
        </w:rPr>
        <w:t>Adonis .</w:t>
      </w:r>
      <w:proofErr w:type="gramEnd"/>
      <w:r w:rsidRPr="00A05BCC">
        <w:rPr>
          <w:rFonts w:ascii="Calibri" w:hAnsi="Calibri" w:cs="Calibri"/>
          <w:sz w:val="28"/>
          <w:szCs w:val="28"/>
        </w:rPr>
        <w:t>” Shakespeare Quarterly 46 (1995): 257– 76.</w:t>
      </w:r>
    </w:p>
    <w:p w14:paraId="4F684199" w14:textId="77777777" w:rsidR="00A05BCC" w:rsidRPr="00A05BCC" w:rsidRDefault="00A05BCC" w:rsidP="00A05BCC">
      <w:pPr>
        <w:rPr>
          <w:rFonts w:ascii="Calibri" w:hAnsi="Calibri" w:cs="Calibri"/>
          <w:sz w:val="28"/>
          <w:szCs w:val="28"/>
        </w:rPr>
      </w:pPr>
    </w:p>
    <w:p w14:paraId="6DA95835" w14:textId="77777777" w:rsidR="00A05BCC" w:rsidRPr="00A05BCC" w:rsidRDefault="00A05BCC" w:rsidP="00A05BCC">
      <w:pPr>
        <w:rPr>
          <w:rFonts w:ascii="Calibri" w:hAnsi="Calibri" w:cs="Calibri"/>
          <w:sz w:val="28"/>
          <w:szCs w:val="28"/>
        </w:rPr>
      </w:pPr>
      <w:r w:rsidRPr="00A05BCC">
        <w:rPr>
          <w:rFonts w:ascii="Calibri" w:hAnsi="Calibri" w:cs="Calibri"/>
          <w:sz w:val="28"/>
          <w:szCs w:val="28"/>
        </w:rPr>
        <w:t>Berry, Amanda. “</w:t>
      </w:r>
      <w:proofErr w:type="gramStart"/>
      <w:r w:rsidRPr="00A05BCC">
        <w:rPr>
          <w:rFonts w:ascii="Calibri" w:hAnsi="Calibri" w:cs="Calibri"/>
          <w:sz w:val="28"/>
          <w:szCs w:val="28"/>
        </w:rPr>
        <w:t>Cymbeline :</w:t>
      </w:r>
      <w:proofErr w:type="gramEnd"/>
      <w:r w:rsidRPr="00A05BCC">
        <w:rPr>
          <w:rFonts w:ascii="Calibri" w:hAnsi="Calibri" w:cs="Calibri"/>
          <w:sz w:val="28"/>
          <w:szCs w:val="28"/>
        </w:rPr>
        <w:t xml:space="preserve"> Desire Vomit Emptiness: Cymbeline ’s Marriage Time.” In </w:t>
      </w:r>
      <w:proofErr w:type="spellStart"/>
      <w:r w:rsidRPr="00A05BCC">
        <w:rPr>
          <w:rFonts w:ascii="Calibri" w:hAnsi="Calibri" w:cs="Calibri"/>
          <w:sz w:val="28"/>
          <w:szCs w:val="28"/>
        </w:rPr>
        <w:t>Shakesqueer</w:t>
      </w:r>
      <w:proofErr w:type="spellEnd"/>
      <w:r w:rsidRPr="00A05BCC">
        <w:rPr>
          <w:rFonts w:ascii="Calibri" w:hAnsi="Calibri" w:cs="Calibri"/>
          <w:sz w:val="28"/>
          <w:szCs w:val="28"/>
        </w:rPr>
        <w:t xml:space="preserve">: A Queer Companion to the Works of </w:t>
      </w:r>
      <w:proofErr w:type="gramStart"/>
      <w:r w:rsidRPr="00A05BCC">
        <w:rPr>
          <w:rFonts w:ascii="Calibri" w:hAnsi="Calibri" w:cs="Calibri"/>
          <w:sz w:val="28"/>
          <w:szCs w:val="28"/>
        </w:rPr>
        <w:t>Shakespeare ,</w:t>
      </w:r>
      <w:proofErr w:type="gramEnd"/>
      <w:r w:rsidRPr="00A05BCC">
        <w:rPr>
          <w:rFonts w:ascii="Calibri" w:hAnsi="Calibri" w:cs="Calibri"/>
          <w:sz w:val="28"/>
          <w:szCs w:val="28"/>
        </w:rPr>
        <w:t xml:space="preserve"> ed. Madhavi Menon. 89– 96.</w:t>
      </w:r>
    </w:p>
    <w:p w14:paraId="14A9C9FD" w14:textId="77777777" w:rsidR="00A05BCC" w:rsidRPr="00A05BCC" w:rsidRDefault="00A05BCC" w:rsidP="00A05BCC">
      <w:pPr>
        <w:rPr>
          <w:rFonts w:ascii="Calibri" w:hAnsi="Calibri" w:cs="Calibri"/>
          <w:sz w:val="28"/>
          <w:szCs w:val="28"/>
        </w:rPr>
      </w:pPr>
    </w:p>
    <w:p w14:paraId="50B6B591" w14:textId="77777777" w:rsidR="00A05BCC" w:rsidRPr="00A05BCC" w:rsidRDefault="00A05BCC" w:rsidP="00A05BCC">
      <w:pPr>
        <w:rPr>
          <w:rFonts w:ascii="Calibri" w:hAnsi="Calibri" w:cs="Calibri"/>
          <w:sz w:val="28"/>
          <w:szCs w:val="28"/>
        </w:rPr>
      </w:pPr>
      <w:r w:rsidRPr="00A05BCC">
        <w:rPr>
          <w:rFonts w:ascii="Calibri" w:hAnsi="Calibri" w:cs="Calibri"/>
          <w:sz w:val="28"/>
          <w:szCs w:val="28"/>
        </w:rPr>
        <w:t>Bray, Alan. Homosexuality in Renaissance England (1995)</w:t>
      </w:r>
    </w:p>
    <w:p w14:paraId="0C606088" w14:textId="77777777" w:rsidR="00A05BCC" w:rsidRPr="00A05BCC" w:rsidRDefault="00A05BCC" w:rsidP="00A05BCC">
      <w:pPr>
        <w:rPr>
          <w:rFonts w:ascii="Calibri" w:hAnsi="Calibri" w:cs="Calibri"/>
          <w:sz w:val="28"/>
          <w:szCs w:val="28"/>
        </w:rPr>
      </w:pPr>
    </w:p>
    <w:p w14:paraId="1D6B24E9" w14:textId="270B305D" w:rsidR="00233209" w:rsidRDefault="00A05BCC" w:rsidP="00A05BCC">
      <w:pPr>
        <w:rPr>
          <w:rFonts w:ascii="Calibri" w:hAnsi="Calibri" w:cs="Calibri"/>
          <w:sz w:val="28"/>
          <w:szCs w:val="28"/>
        </w:rPr>
      </w:pPr>
      <w:r w:rsidRPr="00A05BCC">
        <w:rPr>
          <w:rFonts w:ascii="Calibri" w:hAnsi="Calibri" w:cs="Calibri"/>
          <w:sz w:val="28"/>
          <w:szCs w:val="28"/>
        </w:rPr>
        <w:t xml:space="preserve">Chess, Simone. “Asexuality, Queer Chastity, and Adolescence in </w:t>
      </w:r>
      <w:r w:rsidR="002170A7">
        <w:rPr>
          <w:rFonts w:ascii="Calibri" w:hAnsi="Calibri" w:cs="Calibri"/>
          <w:sz w:val="28"/>
          <w:szCs w:val="28"/>
        </w:rPr>
        <w:t>Early Modern</w:t>
      </w:r>
      <w:r w:rsidRPr="00A05BCC">
        <w:rPr>
          <w:rFonts w:ascii="Calibri" w:hAnsi="Calibri" w:cs="Calibri"/>
          <w:sz w:val="28"/>
          <w:szCs w:val="28"/>
        </w:rPr>
        <w:t xml:space="preserve"> Literature.” In Queering Childhood in </w:t>
      </w:r>
      <w:r w:rsidR="002170A7">
        <w:rPr>
          <w:rFonts w:ascii="Calibri" w:hAnsi="Calibri" w:cs="Calibri"/>
          <w:sz w:val="28"/>
          <w:szCs w:val="28"/>
        </w:rPr>
        <w:t>Early Modern</w:t>
      </w:r>
      <w:r w:rsidRPr="00A05BCC">
        <w:rPr>
          <w:rFonts w:ascii="Calibri" w:hAnsi="Calibri" w:cs="Calibri"/>
          <w:sz w:val="28"/>
          <w:szCs w:val="28"/>
        </w:rPr>
        <w:t xml:space="preserve"> English Drama and </w:t>
      </w:r>
      <w:proofErr w:type="gramStart"/>
      <w:r w:rsidRPr="00A05BCC">
        <w:rPr>
          <w:rFonts w:ascii="Calibri" w:hAnsi="Calibri" w:cs="Calibri"/>
          <w:sz w:val="28"/>
          <w:szCs w:val="28"/>
        </w:rPr>
        <w:t>Culture ,</w:t>
      </w:r>
      <w:proofErr w:type="gramEnd"/>
      <w:r w:rsidRPr="00A05BCC">
        <w:rPr>
          <w:rFonts w:ascii="Calibri" w:hAnsi="Calibri" w:cs="Calibri"/>
          <w:sz w:val="28"/>
          <w:szCs w:val="28"/>
        </w:rPr>
        <w:t xml:space="preserve"> ed. Jennifer Higginbotham and Mark A. Johnston. 31– 55. London: Palgrave Macmillan, 2018.</w:t>
      </w:r>
    </w:p>
    <w:p w14:paraId="677C14FC" w14:textId="77777777" w:rsidR="00A05BCC" w:rsidRPr="003943E9" w:rsidRDefault="00A05BCC" w:rsidP="00A05BCC">
      <w:pPr>
        <w:rPr>
          <w:rFonts w:ascii="Calibri" w:hAnsi="Calibri" w:cs="Calibri"/>
          <w:sz w:val="28"/>
          <w:szCs w:val="28"/>
        </w:rPr>
      </w:pPr>
    </w:p>
    <w:p w14:paraId="4174929F" w14:textId="77777777" w:rsidR="00A05BCC" w:rsidRPr="00A05BCC" w:rsidRDefault="00A05BCC" w:rsidP="00A05BCC">
      <w:pPr>
        <w:rPr>
          <w:rFonts w:ascii="Calibri" w:hAnsi="Calibri" w:cs="Calibri"/>
          <w:sz w:val="28"/>
          <w:szCs w:val="28"/>
        </w:rPr>
      </w:pPr>
      <w:r w:rsidRPr="00A05BCC">
        <w:rPr>
          <w:rFonts w:ascii="Calibri" w:hAnsi="Calibri" w:cs="Calibri"/>
          <w:sz w:val="28"/>
          <w:szCs w:val="28"/>
        </w:rPr>
        <w:t>Edelman, Lee. No Future: Queer Theory and the Death Drive. Durham, NC: Duke University Press, 2004.</w:t>
      </w:r>
    </w:p>
    <w:p w14:paraId="3029ACD0" w14:textId="77777777" w:rsidR="00A05BCC" w:rsidRPr="00A05BCC" w:rsidRDefault="00A05BCC" w:rsidP="00A05BCC">
      <w:pPr>
        <w:rPr>
          <w:rFonts w:ascii="Calibri" w:hAnsi="Calibri" w:cs="Calibri"/>
          <w:sz w:val="28"/>
          <w:szCs w:val="28"/>
        </w:rPr>
      </w:pPr>
    </w:p>
    <w:p w14:paraId="49D7733D" w14:textId="77777777" w:rsidR="00A05BCC" w:rsidRPr="00A05BCC" w:rsidRDefault="00A05BCC" w:rsidP="00A05BCC">
      <w:pPr>
        <w:rPr>
          <w:rFonts w:ascii="Calibri" w:hAnsi="Calibri" w:cs="Calibri"/>
          <w:sz w:val="28"/>
          <w:szCs w:val="28"/>
        </w:rPr>
      </w:pPr>
      <w:r w:rsidRPr="00A05BCC">
        <w:rPr>
          <w:rFonts w:ascii="Calibri" w:hAnsi="Calibri" w:cs="Calibri"/>
          <w:sz w:val="28"/>
          <w:szCs w:val="28"/>
        </w:rPr>
        <w:t xml:space="preserve">Freeman, Elizabeth. Time Binds: Queer Temporalities, Queer </w:t>
      </w:r>
      <w:proofErr w:type="gramStart"/>
      <w:r w:rsidRPr="00A05BCC">
        <w:rPr>
          <w:rFonts w:ascii="Calibri" w:hAnsi="Calibri" w:cs="Calibri"/>
          <w:sz w:val="28"/>
          <w:szCs w:val="28"/>
        </w:rPr>
        <w:t>Histories .</w:t>
      </w:r>
      <w:proofErr w:type="gramEnd"/>
      <w:r w:rsidRPr="00A05BCC">
        <w:rPr>
          <w:rFonts w:ascii="Calibri" w:hAnsi="Calibri" w:cs="Calibri"/>
          <w:sz w:val="28"/>
          <w:szCs w:val="28"/>
        </w:rPr>
        <w:t xml:space="preserve"> Durham, NC: Duke University Press, 2010. </w:t>
      </w:r>
    </w:p>
    <w:p w14:paraId="696CD688" w14:textId="77777777" w:rsidR="00A05BCC" w:rsidRPr="00A05BCC" w:rsidRDefault="00A05BCC" w:rsidP="00A05BCC">
      <w:pPr>
        <w:rPr>
          <w:rFonts w:ascii="Calibri" w:hAnsi="Calibri" w:cs="Calibri"/>
          <w:sz w:val="28"/>
          <w:szCs w:val="28"/>
        </w:rPr>
      </w:pPr>
    </w:p>
    <w:p w14:paraId="0F6F046A" w14:textId="77777777" w:rsidR="00A05BCC" w:rsidRPr="00A05BCC" w:rsidRDefault="00A05BCC" w:rsidP="00A05BCC">
      <w:pPr>
        <w:rPr>
          <w:rFonts w:ascii="Calibri" w:hAnsi="Calibri" w:cs="Calibri"/>
          <w:sz w:val="28"/>
          <w:szCs w:val="28"/>
        </w:rPr>
      </w:pPr>
      <w:r w:rsidRPr="00A05BCC">
        <w:rPr>
          <w:rFonts w:ascii="Calibri" w:hAnsi="Calibri" w:cs="Calibri"/>
          <w:sz w:val="28"/>
          <w:szCs w:val="28"/>
        </w:rPr>
        <w:t xml:space="preserve">Goldberg, Jonathan. </w:t>
      </w:r>
      <w:proofErr w:type="spellStart"/>
      <w:r w:rsidRPr="00A05BCC">
        <w:rPr>
          <w:rFonts w:ascii="Calibri" w:hAnsi="Calibri" w:cs="Calibri"/>
          <w:sz w:val="28"/>
          <w:szCs w:val="28"/>
        </w:rPr>
        <w:t>Sodometries</w:t>
      </w:r>
      <w:proofErr w:type="spellEnd"/>
      <w:r w:rsidRPr="00A05BCC">
        <w:rPr>
          <w:rFonts w:ascii="Calibri" w:hAnsi="Calibri" w:cs="Calibri"/>
          <w:sz w:val="28"/>
          <w:szCs w:val="28"/>
        </w:rPr>
        <w:t xml:space="preserve"> (2010)</w:t>
      </w:r>
    </w:p>
    <w:p w14:paraId="3109044A" w14:textId="77777777" w:rsidR="00A05BCC" w:rsidRPr="00A05BCC" w:rsidRDefault="00A05BCC" w:rsidP="00A05BCC">
      <w:pPr>
        <w:rPr>
          <w:rFonts w:ascii="Calibri" w:hAnsi="Calibri" w:cs="Calibri"/>
          <w:sz w:val="28"/>
          <w:szCs w:val="28"/>
        </w:rPr>
      </w:pPr>
    </w:p>
    <w:p w14:paraId="41F6640C" w14:textId="2411AD49" w:rsidR="00A05BCC" w:rsidRPr="00A05BCC" w:rsidRDefault="00A05BCC" w:rsidP="00A05BCC">
      <w:pPr>
        <w:rPr>
          <w:rFonts w:ascii="Calibri" w:hAnsi="Calibri" w:cs="Calibri"/>
          <w:sz w:val="28"/>
          <w:szCs w:val="28"/>
        </w:rPr>
      </w:pPr>
      <w:r w:rsidRPr="00A05BCC">
        <w:rPr>
          <w:rFonts w:ascii="Calibri" w:hAnsi="Calibri" w:cs="Calibri"/>
          <w:sz w:val="28"/>
          <w:szCs w:val="28"/>
        </w:rPr>
        <w:lastRenderedPageBreak/>
        <w:t xml:space="preserve">Guy-Bray, Stephen. “Shakespeare and the Invention of the Heterosexual.” </w:t>
      </w:r>
      <w:r w:rsidR="002170A7">
        <w:rPr>
          <w:rFonts w:ascii="Calibri" w:hAnsi="Calibri" w:cs="Calibri"/>
          <w:sz w:val="28"/>
          <w:szCs w:val="28"/>
        </w:rPr>
        <w:t>Early Modern</w:t>
      </w:r>
      <w:r w:rsidRPr="00A05BCC">
        <w:rPr>
          <w:rFonts w:ascii="Calibri" w:hAnsi="Calibri" w:cs="Calibri"/>
          <w:sz w:val="28"/>
          <w:szCs w:val="28"/>
        </w:rPr>
        <w:t xml:space="preserve"> Literary Studies 13.2 (2007).</w:t>
      </w:r>
    </w:p>
    <w:p w14:paraId="2469000B" w14:textId="77777777" w:rsidR="00A05BCC" w:rsidRPr="00A05BCC" w:rsidRDefault="00A05BCC" w:rsidP="00A05BCC">
      <w:pPr>
        <w:rPr>
          <w:rFonts w:ascii="Calibri" w:hAnsi="Calibri" w:cs="Calibri"/>
          <w:sz w:val="28"/>
          <w:szCs w:val="28"/>
        </w:rPr>
      </w:pPr>
    </w:p>
    <w:p w14:paraId="6B337E1C" w14:textId="77777777" w:rsidR="00A05BCC" w:rsidRPr="00A05BCC" w:rsidRDefault="00A05BCC" w:rsidP="00A05BCC">
      <w:pPr>
        <w:rPr>
          <w:rFonts w:ascii="Calibri" w:hAnsi="Calibri" w:cs="Calibri"/>
          <w:sz w:val="28"/>
          <w:szCs w:val="28"/>
        </w:rPr>
      </w:pPr>
      <w:r w:rsidRPr="00A05BCC">
        <w:rPr>
          <w:rFonts w:ascii="Calibri" w:hAnsi="Calibri" w:cs="Calibri"/>
          <w:sz w:val="28"/>
          <w:szCs w:val="28"/>
        </w:rPr>
        <w:t>Guy-Bray, Stephen. Shakespeare and Queer Representation (2021)</w:t>
      </w:r>
    </w:p>
    <w:p w14:paraId="3179E964" w14:textId="77777777" w:rsidR="00A05BCC" w:rsidRPr="00A05BCC" w:rsidRDefault="00A05BCC" w:rsidP="00A05BCC">
      <w:pPr>
        <w:rPr>
          <w:rFonts w:ascii="Calibri" w:hAnsi="Calibri" w:cs="Calibri"/>
          <w:sz w:val="28"/>
          <w:szCs w:val="28"/>
        </w:rPr>
      </w:pPr>
    </w:p>
    <w:p w14:paraId="2CFB667D" w14:textId="77777777" w:rsidR="00A05BCC" w:rsidRPr="00A05BCC" w:rsidRDefault="00A05BCC" w:rsidP="00A05BCC">
      <w:pPr>
        <w:rPr>
          <w:rFonts w:ascii="Calibri" w:hAnsi="Calibri" w:cs="Calibri"/>
          <w:sz w:val="28"/>
          <w:szCs w:val="28"/>
        </w:rPr>
      </w:pPr>
      <w:r w:rsidRPr="00A05BCC">
        <w:rPr>
          <w:rFonts w:ascii="Calibri" w:hAnsi="Calibri" w:cs="Calibri"/>
          <w:sz w:val="28"/>
          <w:szCs w:val="28"/>
        </w:rPr>
        <w:t>Heyam, Kit. Before We Were Trans: A New History of Gender (2022)</w:t>
      </w:r>
    </w:p>
    <w:p w14:paraId="439795FD" w14:textId="77777777" w:rsidR="00A05BCC" w:rsidRPr="00A05BCC" w:rsidRDefault="00A05BCC" w:rsidP="00A05BCC">
      <w:pPr>
        <w:rPr>
          <w:rFonts w:ascii="Calibri" w:hAnsi="Calibri" w:cs="Calibri"/>
          <w:sz w:val="28"/>
          <w:szCs w:val="28"/>
        </w:rPr>
      </w:pPr>
    </w:p>
    <w:p w14:paraId="2961D6D0" w14:textId="77777777" w:rsidR="00A05BCC" w:rsidRPr="00A05BCC" w:rsidRDefault="00A05BCC" w:rsidP="00A05BCC">
      <w:pPr>
        <w:rPr>
          <w:rFonts w:ascii="Calibri" w:hAnsi="Calibri" w:cs="Calibri"/>
          <w:sz w:val="28"/>
          <w:szCs w:val="28"/>
        </w:rPr>
      </w:pPr>
      <w:r w:rsidRPr="00A05BCC">
        <w:rPr>
          <w:rFonts w:ascii="Calibri" w:hAnsi="Calibri" w:cs="Calibri"/>
          <w:sz w:val="28"/>
          <w:szCs w:val="28"/>
        </w:rPr>
        <w:t xml:space="preserve">Miller-Tomlinson, Tracey. “Queer History in </w:t>
      </w:r>
      <w:proofErr w:type="gramStart"/>
      <w:r w:rsidRPr="00A05BCC">
        <w:rPr>
          <w:rFonts w:ascii="Calibri" w:hAnsi="Calibri" w:cs="Calibri"/>
          <w:sz w:val="28"/>
          <w:szCs w:val="28"/>
        </w:rPr>
        <w:t>Cymbeline .</w:t>
      </w:r>
      <w:proofErr w:type="gramEnd"/>
      <w:r w:rsidRPr="00A05BCC">
        <w:rPr>
          <w:rFonts w:ascii="Calibri" w:hAnsi="Calibri" w:cs="Calibri"/>
          <w:sz w:val="28"/>
          <w:szCs w:val="28"/>
        </w:rPr>
        <w:t>” Shakespeare 12 (2016): 225–40.</w:t>
      </w:r>
    </w:p>
    <w:p w14:paraId="297AC37A" w14:textId="77777777" w:rsidR="00A05BCC" w:rsidRPr="00A05BCC" w:rsidRDefault="00A05BCC" w:rsidP="00A05BCC">
      <w:pPr>
        <w:rPr>
          <w:rFonts w:ascii="Calibri" w:hAnsi="Calibri" w:cs="Calibri"/>
          <w:sz w:val="28"/>
          <w:szCs w:val="28"/>
        </w:rPr>
      </w:pPr>
    </w:p>
    <w:p w14:paraId="65A9F7F5" w14:textId="6C0455B6" w:rsidR="00A05BCC" w:rsidRPr="00A05BCC" w:rsidRDefault="00A05BCC" w:rsidP="00A05BCC">
      <w:pPr>
        <w:rPr>
          <w:rFonts w:ascii="Calibri" w:hAnsi="Calibri" w:cs="Calibri"/>
          <w:sz w:val="28"/>
          <w:szCs w:val="28"/>
        </w:rPr>
      </w:pPr>
      <w:r w:rsidRPr="00A05BCC">
        <w:rPr>
          <w:rFonts w:ascii="Calibri" w:hAnsi="Calibri" w:cs="Calibri"/>
          <w:sz w:val="28"/>
          <w:szCs w:val="28"/>
        </w:rPr>
        <w:t xml:space="preserve">Sanchez, Melissa E. Erotic Subjects: The Sexuality of Politics in </w:t>
      </w:r>
      <w:r w:rsidR="002170A7">
        <w:rPr>
          <w:rFonts w:ascii="Calibri" w:hAnsi="Calibri" w:cs="Calibri"/>
          <w:sz w:val="28"/>
          <w:szCs w:val="28"/>
        </w:rPr>
        <w:t>Early Modern</w:t>
      </w:r>
      <w:r w:rsidRPr="00A05BCC">
        <w:rPr>
          <w:rFonts w:ascii="Calibri" w:hAnsi="Calibri" w:cs="Calibri"/>
          <w:sz w:val="28"/>
          <w:szCs w:val="28"/>
        </w:rPr>
        <w:t xml:space="preserve"> English Literature (2011)</w:t>
      </w:r>
    </w:p>
    <w:p w14:paraId="449A6DA3" w14:textId="77777777" w:rsidR="00A05BCC" w:rsidRPr="00A05BCC" w:rsidRDefault="00A05BCC" w:rsidP="00A05BCC">
      <w:pPr>
        <w:rPr>
          <w:rFonts w:ascii="Calibri" w:hAnsi="Calibri" w:cs="Calibri"/>
          <w:sz w:val="28"/>
          <w:szCs w:val="28"/>
        </w:rPr>
      </w:pPr>
    </w:p>
    <w:p w14:paraId="736CD4D0" w14:textId="77777777" w:rsidR="00A05BCC" w:rsidRPr="00A05BCC" w:rsidRDefault="00A05BCC" w:rsidP="00A05BCC">
      <w:pPr>
        <w:rPr>
          <w:rFonts w:ascii="Calibri" w:hAnsi="Calibri" w:cs="Calibri"/>
          <w:sz w:val="28"/>
          <w:szCs w:val="28"/>
        </w:rPr>
      </w:pPr>
      <w:r w:rsidRPr="00A05BCC">
        <w:rPr>
          <w:rFonts w:ascii="Calibri" w:hAnsi="Calibri" w:cs="Calibri"/>
          <w:sz w:val="28"/>
          <w:szCs w:val="28"/>
        </w:rPr>
        <w:t>Sanchez, Melissa E. Shakespeare and Queer Theory (2020)</w:t>
      </w:r>
    </w:p>
    <w:p w14:paraId="312D1E28" w14:textId="77777777" w:rsidR="00A05BCC" w:rsidRPr="00A05BCC" w:rsidRDefault="00A05BCC" w:rsidP="00A05BCC">
      <w:pPr>
        <w:rPr>
          <w:rFonts w:ascii="Calibri" w:hAnsi="Calibri" w:cs="Calibri"/>
          <w:sz w:val="28"/>
          <w:szCs w:val="28"/>
        </w:rPr>
      </w:pPr>
    </w:p>
    <w:p w14:paraId="2AEAC245" w14:textId="194A7601" w:rsidR="00A05BCC" w:rsidRPr="00A05BCC" w:rsidRDefault="00A05BCC" w:rsidP="00A05BCC">
      <w:pPr>
        <w:rPr>
          <w:rFonts w:ascii="Calibri" w:hAnsi="Calibri" w:cs="Calibri"/>
          <w:sz w:val="28"/>
          <w:szCs w:val="28"/>
        </w:rPr>
      </w:pPr>
      <w:r w:rsidRPr="00A05BCC">
        <w:rPr>
          <w:rFonts w:ascii="Calibri" w:hAnsi="Calibri" w:cs="Calibri"/>
          <w:sz w:val="28"/>
          <w:szCs w:val="28"/>
        </w:rPr>
        <w:t xml:space="preserve">Schwarz, Kathryn. “Queer Futility: </w:t>
      </w:r>
      <w:proofErr w:type="gramStart"/>
      <w:r w:rsidRPr="00A05BCC">
        <w:rPr>
          <w:rFonts w:ascii="Calibri" w:hAnsi="Calibri" w:cs="Calibri"/>
          <w:sz w:val="28"/>
          <w:szCs w:val="28"/>
        </w:rPr>
        <w:t>Or,</w:t>
      </w:r>
      <w:proofErr w:type="gramEnd"/>
      <w:r w:rsidRPr="00A05BCC">
        <w:rPr>
          <w:rFonts w:ascii="Calibri" w:hAnsi="Calibri" w:cs="Calibri"/>
          <w:sz w:val="28"/>
          <w:szCs w:val="28"/>
        </w:rPr>
        <w:t xml:space="preserve"> The Life and Death of King </w:t>
      </w:r>
      <w:proofErr w:type="gramStart"/>
      <w:r w:rsidRPr="00A05BCC">
        <w:rPr>
          <w:rFonts w:ascii="Calibri" w:hAnsi="Calibri" w:cs="Calibri"/>
          <w:sz w:val="28"/>
          <w:szCs w:val="28"/>
        </w:rPr>
        <w:t>John .</w:t>
      </w:r>
      <w:proofErr w:type="gramEnd"/>
      <w:r w:rsidRPr="00A05BCC">
        <w:rPr>
          <w:rFonts w:ascii="Calibri" w:hAnsi="Calibri" w:cs="Calibri"/>
          <w:sz w:val="28"/>
          <w:szCs w:val="28"/>
        </w:rPr>
        <w:t xml:space="preserve">” In </w:t>
      </w:r>
      <w:proofErr w:type="spellStart"/>
      <w:r w:rsidRPr="00A05BCC">
        <w:rPr>
          <w:rFonts w:ascii="Calibri" w:hAnsi="Calibri" w:cs="Calibri"/>
          <w:sz w:val="28"/>
          <w:szCs w:val="28"/>
        </w:rPr>
        <w:t>Shakesqueer</w:t>
      </w:r>
      <w:proofErr w:type="spellEnd"/>
      <w:r w:rsidRPr="00A05BCC">
        <w:rPr>
          <w:rFonts w:ascii="Calibri" w:hAnsi="Calibri" w:cs="Calibri"/>
          <w:sz w:val="28"/>
          <w:szCs w:val="28"/>
        </w:rPr>
        <w:t>: A Queer Companion to the Complete Works of William Shakespeare, ed. Madhavi Menon. 163– 70. Durham, NC: Duke University Press, 2011.</w:t>
      </w:r>
    </w:p>
    <w:p w14:paraId="0B2B8D76" w14:textId="77777777" w:rsidR="00A05BCC" w:rsidRPr="00A05BCC" w:rsidRDefault="00A05BCC" w:rsidP="00A05BCC">
      <w:pPr>
        <w:rPr>
          <w:rFonts w:ascii="Calibri" w:hAnsi="Calibri" w:cs="Calibri"/>
          <w:sz w:val="28"/>
          <w:szCs w:val="28"/>
        </w:rPr>
      </w:pPr>
    </w:p>
    <w:p w14:paraId="7B6C8A8B" w14:textId="20DEAAC8" w:rsidR="00983743" w:rsidRDefault="00A05BCC" w:rsidP="00A05BCC">
      <w:pPr>
        <w:rPr>
          <w:rFonts w:ascii="Calibri" w:hAnsi="Calibri" w:cs="Calibri"/>
          <w:sz w:val="28"/>
          <w:szCs w:val="28"/>
        </w:rPr>
      </w:pPr>
      <w:r w:rsidRPr="00A05BCC">
        <w:rPr>
          <w:rFonts w:ascii="Calibri" w:hAnsi="Calibri" w:cs="Calibri"/>
          <w:sz w:val="28"/>
          <w:szCs w:val="28"/>
        </w:rPr>
        <w:t>Sinfield, Alan. Shakespeare, Authority and Sexuality (2006)</w:t>
      </w:r>
    </w:p>
    <w:p w14:paraId="34D38E17" w14:textId="77777777" w:rsidR="00A05BCC" w:rsidRPr="003943E9" w:rsidRDefault="00A05BCC" w:rsidP="00A05BCC">
      <w:pPr>
        <w:rPr>
          <w:rFonts w:ascii="Calibri" w:hAnsi="Calibri" w:cs="Calibri"/>
          <w:sz w:val="28"/>
          <w:szCs w:val="28"/>
        </w:rPr>
      </w:pPr>
    </w:p>
    <w:p w14:paraId="11576467" w14:textId="77777777" w:rsidR="00A05BCC" w:rsidRPr="00A05BCC" w:rsidRDefault="00A05BCC" w:rsidP="00A05BCC">
      <w:pPr>
        <w:rPr>
          <w:rFonts w:ascii="Calibri" w:hAnsi="Calibri" w:cs="Calibri"/>
          <w:sz w:val="28"/>
          <w:szCs w:val="28"/>
        </w:rPr>
      </w:pPr>
      <w:r w:rsidRPr="00A05BCC">
        <w:rPr>
          <w:rFonts w:ascii="Calibri" w:hAnsi="Calibri" w:cs="Calibri"/>
          <w:sz w:val="28"/>
          <w:szCs w:val="28"/>
        </w:rPr>
        <w:t>Stanivukovic, Goran. Queer Shakespeare:  Desire and Sexuality (2019)</w:t>
      </w:r>
    </w:p>
    <w:p w14:paraId="60B37B63" w14:textId="77777777" w:rsidR="00A05BCC" w:rsidRPr="00A05BCC" w:rsidRDefault="00A05BCC" w:rsidP="00A05BCC">
      <w:pPr>
        <w:rPr>
          <w:rFonts w:ascii="Calibri" w:hAnsi="Calibri" w:cs="Calibri"/>
          <w:sz w:val="28"/>
          <w:szCs w:val="28"/>
        </w:rPr>
      </w:pPr>
    </w:p>
    <w:p w14:paraId="6091791A" w14:textId="77777777" w:rsidR="00A05BCC" w:rsidRPr="00A05BCC" w:rsidRDefault="00A05BCC" w:rsidP="00A05BCC">
      <w:pPr>
        <w:rPr>
          <w:rFonts w:ascii="Calibri" w:hAnsi="Calibri" w:cs="Calibri"/>
          <w:sz w:val="28"/>
          <w:szCs w:val="28"/>
        </w:rPr>
      </w:pPr>
      <w:proofErr w:type="spellStart"/>
      <w:r w:rsidRPr="00A05BCC">
        <w:rPr>
          <w:rFonts w:ascii="Calibri" w:hAnsi="Calibri" w:cs="Calibri"/>
          <w:sz w:val="28"/>
          <w:szCs w:val="28"/>
        </w:rPr>
        <w:t>Stepto</w:t>
      </w:r>
      <w:proofErr w:type="spellEnd"/>
      <w:r w:rsidRPr="00A05BCC">
        <w:rPr>
          <w:rFonts w:ascii="Calibri" w:hAnsi="Calibri" w:cs="Calibri"/>
          <w:sz w:val="28"/>
          <w:szCs w:val="28"/>
        </w:rPr>
        <w:t xml:space="preserve">, Michele and </w:t>
      </w:r>
      <w:proofErr w:type="spellStart"/>
      <w:r w:rsidRPr="00A05BCC">
        <w:rPr>
          <w:rFonts w:ascii="Calibri" w:hAnsi="Calibri" w:cs="Calibri"/>
          <w:sz w:val="28"/>
          <w:szCs w:val="28"/>
        </w:rPr>
        <w:t>Stepto</w:t>
      </w:r>
      <w:proofErr w:type="spellEnd"/>
      <w:r w:rsidRPr="00A05BCC">
        <w:rPr>
          <w:rFonts w:ascii="Calibri" w:hAnsi="Calibri" w:cs="Calibri"/>
          <w:sz w:val="28"/>
          <w:szCs w:val="28"/>
        </w:rPr>
        <w:t xml:space="preserve">, Gabriel. Lieutenant Nun: The True Story of a Cross-Dressing, Transatlantic Adventurer Who Escaped </w:t>
      </w:r>
      <w:proofErr w:type="gramStart"/>
      <w:r w:rsidRPr="00A05BCC">
        <w:rPr>
          <w:rFonts w:ascii="Calibri" w:hAnsi="Calibri" w:cs="Calibri"/>
          <w:sz w:val="28"/>
          <w:szCs w:val="28"/>
        </w:rPr>
        <w:t>From</w:t>
      </w:r>
      <w:proofErr w:type="gramEnd"/>
      <w:r w:rsidRPr="00A05BCC">
        <w:rPr>
          <w:rFonts w:ascii="Calibri" w:hAnsi="Calibri" w:cs="Calibri"/>
          <w:sz w:val="28"/>
          <w:szCs w:val="28"/>
        </w:rPr>
        <w:t xml:space="preserve"> a Spanish Convent in 1599 and Lived as a Man</w:t>
      </w:r>
    </w:p>
    <w:p w14:paraId="47DFC91D" w14:textId="77777777" w:rsidR="00A05BCC" w:rsidRPr="00A05BCC" w:rsidRDefault="00A05BCC" w:rsidP="00A05BCC">
      <w:pPr>
        <w:rPr>
          <w:rFonts w:ascii="Calibri" w:hAnsi="Calibri" w:cs="Calibri"/>
          <w:sz w:val="28"/>
          <w:szCs w:val="28"/>
        </w:rPr>
      </w:pPr>
    </w:p>
    <w:p w14:paraId="6F33423C" w14:textId="77777777" w:rsidR="00A05BCC" w:rsidRPr="00A05BCC" w:rsidRDefault="00A05BCC" w:rsidP="00A05BCC">
      <w:pPr>
        <w:rPr>
          <w:rFonts w:ascii="Calibri" w:hAnsi="Calibri" w:cs="Calibri"/>
          <w:sz w:val="28"/>
          <w:szCs w:val="28"/>
        </w:rPr>
      </w:pPr>
    </w:p>
    <w:p w14:paraId="07CC9DC0" w14:textId="27131E63" w:rsidR="00A05BCC" w:rsidRDefault="00A05BCC" w:rsidP="00A05BCC">
      <w:pPr>
        <w:rPr>
          <w:rFonts w:ascii="Calibri" w:hAnsi="Calibri" w:cs="Calibri"/>
          <w:sz w:val="28"/>
          <w:szCs w:val="28"/>
        </w:rPr>
      </w:pPr>
      <w:r w:rsidRPr="00A05BCC">
        <w:rPr>
          <w:rFonts w:ascii="Calibri" w:hAnsi="Calibri" w:cs="Calibri"/>
          <w:sz w:val="28"/>
          <w:szCs w:val="28"/>
        </w:rPr>
        <w:lastRenderedPageBreak/>
        <w:t>Varnado, Christine. “Queer Nature, or the Weather in Macbeth</w:t>
      </w:r>
      <w:proofErr w:type="gramStart"/>
      <w:r w:rsidRPr="00A05BCC">
        <w:rPr>
          <w:rFonts w:ascii="Calibri" w:hAnsi="Calibri" w:cs="Calibri"/>
          <w:sz w:val="28"/>
          <w:szCs w:val="28"/>
        </w:rPr>
        <w:t>. ”</w:t>
      </w:r>
      <w:proofErr w:type="gramEnd"/>
      <w:r w:rsidRPr="00A05BCC">
        <w:rPr>
          <w:rFonts w:ascii="Calibri" w:hAnsi="Calibri" w:cs="Calibri"/>
          <w:sz w:val="28"/>
          <w:szCs w:val="28"/>
        </w:rPr>
        <w:t xml:space="preserve"> In Queer Shakespeare: Desire and </w:t>
      </w:r>
      <w:proofErr w:type="gramStart"/>
      <w:r w:rsidRPr="00A05BCC">
        <w:rPr>
          <w:rFonts w:ascii="Calibri" w:hAnsi="Calibri" w:cs="Calibri"/>
          <w:sz w:val="28"/>
          <w:szCs w:val="28"/>
        </w:rPr>
        <w:t>Sexuality ,</w:t>
      </w:r>
      <w:proofErr w:type="gramEnd"/>
      <w:r w:rsidRPr="00A05BCC">
        <w:rPr>
          <w:rFonts w:ascii="Calibri" w:hAnsi="Calibri" w:cs="Calibri"/>
          <w:sz w:val="28"/>
          <w:szCs w:val="28"/>
        </w:rPr>
        <w:t xml:space="preserve"> ed. Goran Stanivukovic. 177– 95. London: Bloomsbury, 2017.</w:t>
      </w:r>
      <w:r>
        <w:rPr>
          <w:rFonts w:ascii="Calibri" w:hAnsi="Calibri" w:cs="Calibri"/>
          <w:sz w:val="28"/>
          <w:szCs w:val="28"/>
        </w:rPr>
        <w:br/>
      </w:r>
    </w:p>
    <w:p w14:paraId="74E8EE83" w14:textId="77777777" w:rsidR="00A05BCC" w:rsidRDefault="00A05BCC" w:rsidP="00A05BCC">
      <w:pPr>
        <w:rPr>
          <w:rFonts w:ascii="Calibri" w:hAnsi="Calibri" w:cs="Calibri"/>
          <w:sz w:val="28"/>
          <w:szCs w:val="28"/>
        </w:rPr>
      </w:pPr>
    </w:p>
    <w:p w14:paraId="708BB567" w14:textId="4FCC8A78" w:rsidR="00983743" w:rsidRPr="000A127E" w:rsidRDefault="003943E9" w:rsidP="00A05BCC">
      <w:pPr>
        <w:rPr>
          <w:rFonts w:ascii="Calibri" w:hAnsi="Calibri" w:cs="Calibri"/>
          <w:b/>
          <w:bCs/>
          <w:sz w:val="32"/>
          <w:szCs w:val="32"/>
        </w:rPr>
      </w:pPr>
      <w:r w:rsidRPr="000A127E">
        <w:rPr>
          <w:rFonts w:ascii="Calibri" w:hAnsi="Calibri" w:cs="Calibri"/>
          <w:b/>
          <w:bCs/>
          <w:sz w:val="32"/>
          <w:szCs w:val="32"/>
        </w:rPr>
        <w:t>Open access scholarship</w:t>
      </w:r>
    </w:p>
    <w:p w14:paraId="189D6DEB" w14:textId="2AA38554" w:rsidR="00A05BCC" w:rsidRPr="00A05BCC" w:rsidRDefault="00A05BCC" w:rsidP="00A05BCC">
      <w:pPr>
        <w:rPr>
          <w:rFonts w:ascii="Calibri" w:hAnsi="Calibri" w:cs="Calibri"/>
          <w:sz w:val="28"/>
          <w:szCs w:val="28"/>
        </w:rPr>
      </w:pPr>
      <w:r w:rsidRPr="00A05BCC">
        <w:rPr>
          <w:rFonts w:ascii="Calibri" w:hAnsi="Calibri" w:cs="Calibri"/>
          <w:sz w:val="28"/>
          <w:szCs w:val="28"/>
        </w:rPr>
        <w:t>A Bit Lit: playlist on queerness and identity</w:t>
      </w:r>
      <w:r w:rsidR="00AB0BCA">
        <w:rPr>
          <w:rFonts w:ascii="Calibri" w:hAnsi="Calibri" w:cs="Calibri"/>
          <w:sz w:val="28"/>
          <w:szCs w:val="28"/>
        </w:rPr>
        <w:t xml:space="preserve">: </w:t>
      </w:r>
      <w:hyperlink r:id="rId59" w:history="1">
        <w:r w:rsidR="00AB0BCA" w:rsidRPr="00270BAF">
          <w:rPr>
            <w:rStyle w:val="Hyperlink"/>
            <w:rFonts w:ascii="Calibri" w:hAnsi="Calibri" w:cs="Calibri"/>
            <w:sz w:val="28"/>
            <w:szCs w:val="28"/>
          </w:rPr>
          <w:t>https://www.youtube.com/watch?v=TrLFz5KzFJs&amp;list=PLz-ZZGjh9oUetF_e6EX-_yrvY9HnAS5AQ</w:t>
        </w:r>
      </w:hyperlink>
      <w:r w:rsidR="00AB0BCA">
        <w:rPr>
          <w:rFonts w:ascii="Calibri" w:hAnsi="Calibri" w:cs="Calibri"/>
          <w:sz w:val="28"/>
          <w:szCs w:val="28"/>
        </w:rPr>
        <w:t xml:space="preserve"> </w:t>
      </w:r>
      <w:r w:rsidRPr="00A05BCC">
        <w:rPr>
          <w:rFonts w:ascii="Calibri" w:hAnsi="Calibri" w:cs="Calibri"/>
          <w:sz w:val="28"/>
          <w:szCs w:val="28"/>
        </w:rPr>
        <w:t xml:space="preserve"> </w:t>
      </w:r>
    </w:p>
    <w:p w14:paraId="6A8E83D8" w14:textId="77777777" w:rsidR="00A05BCC" w:rsidRPr="00A05BCC" w:rsidRDefault="00A05BCC" w:rsidP="00A05BCC">
      <w:pPr>
        <w:rPr>
          <w:rFonts w:ascii="Calibri" w:hAnsi="Calibri" w:cs="Calibri"/>
          <w:sz w:val="28"/>
          <w:szCs w:val="28"/>
        </w:rPr>
      </w:pPr>
    </w:p>
    <w:p w14:paraId="52F84740" w14:textId="6B9ABDE2" w:rsidR="00A05BCC" w:rsidRPr="00A05BCC" w:rsidRDefault="00A05BCC" w:rsidP="00A05BCC">
      <w:pPr>
        <w:rPr>
          <w:rFonts w:ascii="Calibri" w:hAnsi="Calibri" w:cs="Calibri"/>
          <w:sz w:val="28"/>
          <w:szCs w:val="28"/>
        </w:rPr>
      </w:pPr>
      <w:r w:rsidRPr="00A05BCC">
        <w:rPr>
          <w:rFonts w:ascii="Calibri" w:hAnsi="Calibri" w:cs="Calibri"/>
          <w:sz w:val="28"/>
          <w:szCs w:val="28"/>
        </w:rPr>
        <w:t>A Bit Lit: tran</w:t>
      </w:r>
      <w:r w:rsidR="00E12DE8">
        <w:rPr>
          <w:rFonts w:ascii="Calibri" w:hAnsi="Calibri" w:cs="Calibri"/>
          <w:sz w:val="28"/>
          <w:szCs w:val="28"/>
        </w:rPr>
        <w:t>s</w:t>
      </w:r>
      <w:r w:rsidRPr="00A05BCC">
        <w:rPr>
          <w:rFonts w:ascii="Calibri" w:hAnsi="Calibri" w:cs="Calibri"/>
          <w:sz w:val="28"/>
          <w:szCs w:val="28"/>
        </w:rPr>
        <w:t>gender playlist</w:t>
      </w:r>
      <w:r w:rsidR="00AB0BCA">
        <w:rPr>
          <w:rFonts w:ascii="Calibri" w:hAnsi="Calibri" w:cs="Calibri"/>
          <w:sz w:val="28"/>
          <w:szCs w:val="28"/>
        </w:rPr>
        <w:t xml:space="preserve">: </w:t>
      </w:r>
      <w:hyperlink r:id="rId60" w:history="1">
        <w:r w:rsidR="00AB0BCA" w:rsidRPr="00270BAF">
          <w:rPr>
            <w:rStyle w:val="Hyperlink"/>
            <w:rFonts w:ascii="Calibri" w:hAnsi="Calibri" w:cs="Calibri"/>
            <w:sz w:val="28"/>
            <w:szCs w:val="28"/>
          </w:rPr>
          <w:t>https://www.youtube.com/watch?v=TrLFz5KzFJs&amp;list=PLz-ZZGjh9oUcLTwMRbr0wjm_Z30Ajp68R</w:t>
        </w:r>
      </w:hyperlink>
      <w:r w:rsidR="00AB0BCA">
        <w:rPr>
          <w:rFonts w:ascii="Calibri" w:hAnsi="Calibri" w:cs="Calibri"/>
          <w:sz w:val="28"/>
          <w:szCs w:val="28"/>
        </w:rPr>
        <w:t xml:space="preserve"> </w:t>
      </w:r>
    </w:p>
    <w:p w14:paraId="19D256EA" w14:textId="77777777" w:rsidR="00A05BCC" w:rsidRPr="00A05BCC" w:rsidRDefault="00A05BCC" w:rsidP="00A05BCC">
      <w:pPr>
        <w:rPr>
          <w:rFonts w:ascii="Calibri" w:hAnsi="Calibri" w:cs="Calibri"/>
          <w:sz w:val="28"/>
          <w:szCs w:val="28"/>
        </w:rPr>
      </w:pPr>
    </w:p>
    <w:p w14:paraId="421D47D4" w14:textId="7B95BF48" w:rsidR="00E12DE8" w:rsidRDefault="00E12DE8" w:rsidP="00A05BCC">
      <w:pPr>
        <w:rPr>
          <w:rFonts w:ascii="Calibri" w:hAnsi="Calibri" w:cs="Calibri"/>
          <w:sz w:val="28"/>
          <w:szCs w:val="28"/>
        </w:rPr>
      </w:pPr>
      <w:r>
        <w:rPr>
          <w:rFonts w:ascii="Calibri" w:hAnsi="Calibri" w:cs="Calibri"/>
          <w:sz w:val="28"/>
          <w:szCs w:val="28"/>
        </w:rPr>
        <w:t xml:space="preserve">Page and Screen podcast with Will Tosh on </w:t>
      </w:r>
      <w:r w:rsidR="002B3F17">
        <w:rPr>
          <w:rFonts w:ascii="Calibri" w:hAnsi="Calibri" w:cs="Calibri"/>
          <w:sz w:val="28"/>
          <w:szCs w:val="28"/>
        </w:rPr>
        <w:t>‘Straight Acting’</w:t>
      </w:r>
      <w:r>
        <w:rPr>
          <w:rFonts w:ascii="Calibri" w:hAnsi="Calibri" w:cs="Calibri"/>
          <w:sz w:val="28"/>
          <w:szCs w:val="28"/>
        </w:rPr>
        <w:t xml:space="preserve">: </w:t>
      </w:r>
      <w:hyperlink r:id="rId61" w:history="1">
        <w:r w:rsidRPr="00E30D3B">
          <w:rPr>
            <w:rStyle w:val="Hyperlink"/>
            <w:rFonts w:ascii="Calibri" w:hAnsi="Calibri" w:cs="Calibri"/>
            <w:sz w:val="28"/>
            <w:szCs w:val="28"/>
          </w:rPr>
          <w:t>https://www.youtube.com/watch?v=fky76mja28Y</w:t>
        </w:r>
      </w:hyperlink>
      <w:r>
        <w:rPr>
          <w:rFonts w:ascii="Calibri" w:hAnsi="Calibri" w:cs="Calibri"/>
          <w:sz w:val="28"/>
          <w:szCs w:val="28"/>
        </w:rPr>
        <w:t xml:space="preserve"> </w:t>
      </w:r>
    </w:p>
    <w:p w14:paraId="17886BFE" w14:textId="77777777" w:rsidR="00E12DE8" w:rsidRDefault="00E12DE8" w:rsidP="00A05BCC">
      <w:pPr>
        <w:rPr>
          <w:rFonts w:ascii="Calibri" w:hAnsi="Calibri" w:cs="Calibri"/>
          <w:sz w:val="28"/>
          <w:szCs w:val="28"/>
        </w:rPr>
      </w:pPr>
    </w:p>
    <w:p w14:paraId="50E3CACA" w14:textId="78595E6D" w:rsidR="00A05BCC" w:rsidRPr="00A05BCC" w:rsidRDefault="00A05BCC" w:rsidP="00A05BCC">
      <w:pPr>
        <w:rPr>
          <w:rFonts w:ascii="Calibri" w:hAnsi="Calibri" w:cs="Calibri"/>
          <w:sz w:val="28"/>
          <w:szCs w:val="28"/>
        </w:rPr>
      </w:pPr>
      <w:r w:rsidRPr="00A05BCC">
        <w:rPr>
          <w:rFonts w:ascii="Calibri" w:hAnsi="Calibri" w:cs="Calibri"/>
          <w:sz w:val="28"/>
          <w:szCs w:val="28"/>
        </w:rPr>
        <w:t xml:space="preserve">The Asexuality and </w:t>
      </w:r>
      <w:proofErr w:type="spellStart"/>
      <w:r w:rsidRPr="00A05BCC">
        <w:rPr>
          <w:rFonts w:ascii="Calibri" w:hAnsi="Calibri" w:cs="Calibri"/>
          <w:sz w:val="28"/>
          <w:szCs w:val="28"/>
        </w:rPr>
        <w:t>Aromanticism</w:t>
      </w:r>
      <w:proofErr w:type="spellEnd"/>
      <w:r w:rsidRPr="00A05BCC">
        <w:rPr>
          <w:rFonts w:ascii="Calibri" w:hAnsi="Calibri" w:cs="Calibri"/>
          <w:sz w:val="28"/>
          <w:szCs w:val="28"/>
        </w:rPr>
        <w:t xml:space="preserve"> bibliography</w:t>
      </w:r>
      <w:r w:rsidR="00AB0BCA">
        <w:rPr>
          <w:rFonts w:ascii="Calibri" w:hAnsi="Calibri" w:cs="Calibri"/>
          <w:sz w:val="28"/>
          <w:szCs w:val="28"/>
        </w:rPr>
        <w:t xml:space="preserve">: </w:t>
      </w:r>
      <w:hyperlink r:id="rId62" w:history="1">
        <w:r w:rsidR="00AB0BCA" w:rsidRPr="00270BAF">
          <w:rPr>
            <w:rStyle w:val="Hyperlink"/>
            <w:rFonts w:ascii="Calibri" w:hAnsi="Calibri" w:cs="Calibri"/>
            <w:sz w:val="28"/>
            <w:szCs w:val="28"/>
          </w:rPr>
          <w:t>https://acearobiblio.com/</w:t>
        </w:r>
      </w:hyperlink>
      <w:r w:rsidR="00AB0BCA">
        <w:rPr>
          <w:rFonts w:ascii="Calibri" w:hAnsi="Calibri" w:cs="Calibri"/>
          <w:sz w:val="28"/>
          <w:szCs w:val="28"/>
        </w:rPr>
        <w:t xml:space="preserve"> </w:t>
      </w:r>
      <w:r w:rsidRPr="00A05BCC">
        <w:rPr>
          <w:rFonts w:ascii="Calibri" w:hAnsi="Calibri" w:cs="Calibri"/>
          <w:sz w:val="28"/>
          <w:szCs w:val="28"/>
        </w:rPr>
        <w:t xml:space="preserve"> </w:t>
      </w:r>
    </w:p>
    <w:p w14:paraId="4DE788A4" w14:textId="77777777" w:rsidR="00A05BCC" w:rsidRPr="00A05BCC" w:rsidRDefault="00A05BCC" w:rsidP="00A05BCC">
      <w:pPr>
        <w:rPr>
          <w:rFonts w:ascii="Calibri" w:hAnsi="Calibri" w:cs="Calibri"/>
          <w:sz w:val="28"/>
          <w:szCs w:val="28"/>
        </w:rPr>
      </w:pPr>
    </w:p>
    <w:p w14:paraId="16C20ACE" w14:textId="6A03ADEE" w:rsidR="00A05BCC" w:rsidRPr="00A05BCC" w:rsidRDefault="00A05BCC" w:rsidP="00A05BCC">
      <w:pPr>
        <w:rPr>
          <w:rFonts w:ascii="Calibri" w:hAnsi="Calibri" w:cs="Calibri"/>
          <w:sz w:val="28"/>
          <w:szCs w:val="28"/>
        </w:rPr>
      </w:pPr>
      <w:r w:rsidRPr="00A05BCC">
        <w:rPr>
          <w:rFonts w:ascii="Calibri" w:hAnsi="Calibri" w:cs="Calibri"/>
          <w:sz w:val="28"/>
          <w:szCs w:val="28"/>
        </w:rPr>
        <w:t>Before Shakespeare: Generic Excitement</w:t>
      </w:r>
      <w:r w:rsidR="00AB0BCA">
        <w:rPr>
          <w:rFonts w:ascii="Calibri" w:hAnsi="Calibri" w:cs="Calibri"/>
          <w:sz w:val="28"/>
          <w:szCs w:val="28"/>
        </w:rPr>
        <w:t xml:space="preserve">: </w:t>
      </w:r>
      <w:hyperlink r:id="rId63" w:history="1">
        <w:r w:rsidR="00AB0BCA" w:rsidRPr="00270BAF">
          <w:rPr>
            <w:rStyle w:val="Hyperlink"/>
            <w:rFonts w:ascii="Calibri" w:hAnsi="Calibri" w:cs="Calibri"/>
            <w:sz w:val="28"/>
            <w:szCs w:val="28"/>
          </w:rPr>
          <w:t>https://beforeshakespeare.com/2017/04/27/generic-excitement/</w:t>
        </w:r>
      </w:hyperlink>
      <w:r w:rsidR="00AB0BCA">
        <w:rPr>
          <w:rFonts w:ascii="Calibri" w:hAnsi="Calibri" w:cs="Calibri"/>
          <w:sz w:val="28"/>
          <w:szCs w:val="28"/>
        </w:rPr>
        <w:t xml:space="preserve"> </w:t>
      </w:r>
    </w:p>
    <w:p w14:paraId="2D254DCA" w14:textId="77777777" w:rsidR="00A05BCC" w:rsidRPr="00A05BCC" w:rsidRDefault="00A05BCC" w:rsidP="00A05BCC">
      <w:pPr>
        <w:rPr>
          <w:rFonts w:ascii="Calibri" w:hAnsi="Calibri" w:cs="Calibri"/>
          <w:sz w:val="28"/>
          <w:szCs w:val="28"/>
        </w:rPr>
      </w:pPr>
    </w:p>
    <w:p w14:paraId="4CDE5283" w14:textId="40C0C4DB" w:rsidR="00A05BCC" w:rsidRPr="00A05BCC" w:rsidRDefault="00A05BCC" w:rsidP="00A05BCC">
      <w:pPr>
        <w:rPr>
          <w:rFonts w:ascii="Calibri" w:hAnsi="Calibri" w:cs="Calibri"/>
          <w:sz w:val="28"/>
          <w:szCs w:val="28"/>
        </w:rPr>
      </w:pPr>
      <w:r w:rsidRPr="00A05BCC">
        <w:rPr>
          <w:rFonts w:ascii="Calibri" w:hAnsi="Calibri" w:cs="Calibri"/>
          <w:sz w:val="28"/>
          <w:szCs w:val="28"/>
        </w:rPr>
        <w:t>Before Shakespeare: The Woman in the Moon onstage</w:t>
      </w:r>
      <w:r w:rsidR="00AB0BCA">
        <w:rPr>
          <w:rFonts w:ascii="Calibri" w:hAnsi="Calibri" w:cs="Calibri"/>
          <w:sz w:val="28"/>
          <w:szCs w:val="28"/>
        </w:rPr>
        <w:t xml:space="preserve">: </w:t>
      </w:r>
      <w:hyperlink r:id="rId64" w:history="1">
        <w:r w:rsidR="00AB0BCA" w:rsidRPr="00270BAF">
          <w:rPr>
            <w:rStyle w:val="Hyperlink"/>
            <w:rFonts w:ascii="Calibri" w:hAnsi="Calibri" w:cs="Calibri"/>
            <w:sz w:val="28"/>
            <w:szCs w:val="28"/>
          </w:rPr>
          <w:t>https://beforeshakespeare.com/2017/08/19/the-woman-in-the-moon-onstage/</w:t>
        </w:r>
      </w:hyperlink>
      <w:r w:rsidR="00AB0BCA">
        <w:rPr>
          <w:rFonts w:ascii="Calibri" w:hAnsi="Calibri" w:cs="Calibri"/>
          <w:sz w:val="28"/>
          <w:szCs w:val="28"/>
        </w:rPr>
        <w:t xml:space="preserve"> </w:t>
      </w:r>
    </w:p>
    <w:p w14:paraId="0810461B" w14:textId="77777777" w:rsidR="00A05BCC" w:rsidRPr="00A05BCC" w:rsidRDefault="00A05BCC" w:rsidP="00A05BCC">
      <w:pPr>
        <w:rPr>
          <w:rFonts w:ascii="Calibri" w:hAnsi="Calibri" w:cs="Calibri"/>
          <w:sz w:val="28"/>
          <w:szCs w:val="28"/>
        </w:rPr>
      </w:pPr>
    </w:p>
    <w:p w14:paraId="0168FF43" w14:textId="41560520" w:rsidR="00A05BCC" w:rsidRPr="00A05BCC" w:rsidRDefault="00A05BCC" w:rsidP="00A05BCC">
      <w:pPr>
        <w:rPr>
          <w:rFonts w:ascii="Calibri" w:hAnsi="Calibri" w:cs="Calibri"/>
          <w:sz w:val="28"/>
          <w:szCs w:val="28"/>
        </w:rPr>
      </w:pPr>
      <w:r w:rsidRPr="00A05BCC">
        <w:rPr>
          <w:rFonts w:ascii="Calibri" w:hAnsi="Calibri" w:cs="Calibri"/>
          <w:sz w:val="28"/>
          <w:szCs w:val="28"/>
        </w:rPr>
        <w:t>Biblical and Classical references in Shakespeare</w:t>
      </w:r>
      <w:r w:rsidR="00AB0BCA">
        <w:rPr>
          <w:rFonts w:ascii="Calibri" w:hAnsi="Calibri" w:cs="Calibri"/>
          <w:sz w:val="28"/>
          <w:szCs w:val="28"/>
        </w:rPr>
        <w:t xml:space="preserve">: </w:t>
      </w:r>
      <w:hyperlink r:id="rId65" w:history="1">
        <w:r w:rsidR="00AB0BCA" w:rsidRPr="00270BAF">
          <w:rPr>
            <w:rStyle w:val="Hyperlink"/>
            <w:rFonts w:ascii="Calibri" w:hAnsi="Calibri" w:cs="Calibri"/>
            <w:sz w:val="28"/>
            <w:szCs w:val="28"/>
          </w:rPr>
          <w:t>https://www.rsc.org.uk/shakespeare/language/biblical-and-classical-references</w:t>
        </w:r>
      </w:hyperlink>
      <w:r w:rsidR="00AB0BCA">
        <w:rPr>
          <w:rFonts w:ascii="Calibri" w:hAnsi="Calibri" w:cs="Calibri"/>
          <w:sz w:val="28"/>
          <w:szCs w:val="28"/>
        </w:rPr>
        <w:t xml:space="preserve"> </w:t>
      </w:r>
    </w:p>
    <w:p w14:paraId="341558B9" w14:textId="77777777" w:rsidR="00A05BCC" w:rsidRPr="00A05BCC" w:rsidRDefault="00A05BCC" w:rsidP="00A05BCC">
      <w:pPr>
        <w:rPr>
          <w:rFonts w:ascii="Calibri" w:hAnsi="Calibri" w:cs="Calibri"/>
          <w:sz w:val="28"/>
          <w:szCs w:val="28"/>
        </w:rPr>
      </w:pPr>
    </w:p>
    <w:p w14:paraId="4E523D48" w14:textId="70E335A6" w:rsidR="00A05BCC" w:rsidRPr="00A05BCC" w:rsidRDefault="00A05BCC" w:rsidP="00A05BCC">
      <w:pPr>
        <w:rPr>
          <w:rFonts w:ascii="Calibri" w:hAnsi="Calibri" w:cs="Calibri"/>
          <w:sz w:val="28"/>
          <w:szCs w:val="28"/>
        </w:rPr>
      </w:pPr>
      <w:r w:rsidRPr="00A05BCC">
        <w:rPr>
          <w:rFonts w:ascii="Calibri" w:hAnsi="Calibri" w:cs="Calibri"/>
          <w:sz w:val="28"/>
          <w:szCs w:val="28"/>
        </w:rPr>
        <w:lastRenderedPageBreak/>
        <w:t>Blamires, Adrian. Homoerotic Pleasure and Violence in the Drama of Thomas Middleton</w:t>
      </w:r>
      <w:r w:rsidR="00AB0BCA">
        <w:rPr>
          <w:rFonts w:ascii="Calibri" w:hAnsi="Calibri" w:cs="Calibri"/>
          <w:sz w:val="28"/>
          <w:szCs w:val="28"/>
        </w:rPr>
        <w:t xml:space="preserve">: </w:t>
      </w:r>
      <w:hyperlink r:id="rId66" w:history="1">
        <w:r w:rsidR="00AB0BCA" w:rsidRPr="00270BAF">
          <w:rPr>
            <w:rStyle w:val="Hyperlink"/>
            <w:rFonts w:ascii="Calibri" w:hAnsi="Calibri" w:cs="Calibri"/>
            <w:sz w:val="28"/>
            <w:szCs w:val="28"/>
          </w:rPr>
          <w:t>https://extra.shu.ac.uk/emls/16-2/blammidd.htm</w:t>
        </w:r>
      </w:hyperlink>
      <w:r w:rsidR="00AB0BCA">
        <w:rPr>
          <w:rFonts w:ascii="Calibri" w:hAnsi="Calibri" w:cs="Calibri"/>
          <w:sz w:val="28"/>
          <w:szCs w:val="28"/>
        </w:rPr>
        <w:t xml:space="preserve"> </w:t>
      </w:r>
      <w:r w:rsidRPr="00A05BCC">
        <w:rPr>
          <w:rFonts w:ascii="Calibri" w:hAnsi="Calibri" w:cs="Calibri"/>
          <w:sz w:val="28"/>
          <w:szCs w:val="28"/>
        </w:rPr>
        <w:t xml:space="preserve"> </w:t>
      </w:r>
      <w:r w:rsidR="00AB0BCA">
        <w:rPr>
          <w:rFonts w:ascii="Calibri" w:hAnsi="Calibri" w:cs="Calibri"/>
          <w:sz w:val="28"/>
          <w:szCs w:val="28"/>
        </w:rPr>
        <w:t xml:space="preserve"> </w:t>
      </w:r>
    </w:p>
    <w:p w14:paraId="4405CDEF" w14:textId="77777777" w:rsidR="00A05BCC" w:rsidRPr="00A05BCC" w:rsidRDefault="00A05BCC" w:rsidP="00A05BCC">
      <w:pPr>
        <w:rPr>
          <w:rFonts w:ascii="Calibri" w:hAnsi="Calibri" w:cs="Calibri"/>
          <w:sz w:val="28"/>
          <w:szCs w:val="28"/>
        </w:rPr>
      </w:pPr>
    </w:p>
    <w:p w14:paraId="566A7FC9" w14:textId="604086CB" w:rsidR="00A05BCC" w:rsidRPr="00A05BCC" w:rsidRDefault="002170A7" w:rsidP="00A05BCC">
      <w:pPr>
        <w:rPr>
          <w:rFonts w:ascii="Calibri" w:hAnsi="Calibri" w:cs="Calibri"/>
          <w:sz w:val="28"/>
          <w:szCs w:val="28"/>
        </w:rPr>
      </w:pPr>
      <w:r>
        <w:rPr>
          <w:rFonts w:ascii="Calibri" w:hAnsi="Calibri" w:cs="Calibri"/>
          <w:sz w:val="28"/>
          <w:szCs w:val="28"/>
        </w:rPr>
        <w:t>Early Modern</w:t>
      </w:r>
      <w:r w:rsidR="00A05BCC" w:rsidRPr="00A05BCC">
        <w:rPr>
          <w:rFonts w:ascii="Calibri" w:hAnsi="Calibri" w:cs="Calibri"/>
          <w:sz w:val="28"/>
          <w:szCs w:val="28"/>
        </w:rPr>
        <w:t xml:space="preserve"> asexuality and Performance: an ACMRS roundtable</w:t>
      </w:r>
      <w:r w:rsidR="00AB0BCA">
        <w:rPr>
          <w:rFonts w:ascii="Calibri" w:hAnsi="Calibri" w:cs="Calibri"/>
          <w:sz w:val="28"/>
          <w:szCs w:val="28"/>
        </w:rPr>
        <w:t xml:space="preserve">: </w:t>
      </w:r>
      <w:hyperlink r:id="rId67" w:history="1">
        <w:r w:rsidR="00AB0BCA" w:rsidRPr="00270BAF">
          <w:rPr>
            <w:rStyle w:val="Hyperlink"/>
            <w:rFonts w:ascii="Calibri" w:hAnsi="Calibri" w:cs="Calibri"/>
            <w:sz w:val="28"/>
            <w:szCs w:val="28"/>
          </w:rPr>
          <w:t>https://www.youtube.com/watch?v=9vSgG02fH6M</w:t>
        </w:r>
      </w:hyperlink>
      <w:r w:rsidR="00AB0BCA">
        <w:rPr>
          <w:rFonts w:ascii="Calibri" w:hAnsi="Calibri" w:cs="Calibri"/>
          <w:sz w:val="28"/>
          <w:szCs w:val="28"/>
        </w:rPr>
        <w:t xml:space="preserve"> </w:t>
      </w:r>
    </w:p>
    <w:p w14:paraId="171F9FE5" w14:textId="77777777" w:rsidR="00A05BCC" w:rsidRPr="00A05BCC" w:rsidRDefault="00A05BCC" w:rsidP="00A05BCC">
      <w:pPr>
        <w:rPr>
          <w:rFonts w:ascii="Calibri" w:hAnsi="Calibri" w:cs="Calibri"/>
          <w:sz w:val="28"/>
          <w:szCs w:val="28"/>
        </w:rPr>
      </w:pPr>
    </w:p>
    <w:p w14:paraId="19BE7DA1" w14:textId="28AA7AC9" w:rsidR="00A05BCC" w:rsidRPr="00A05BCC" w:rsidRDefault="00A05BCC" w:rsidP="00A05BCC">
      <w:pPr>
        <w:rPr>
          <w:rFonts w:ascii="Calibri" w:hAnsi="Calibri" w:cs="Calibri"/>
          <w:sz w:val="28"/>
          <w:szCs w:val="28"/>
        </w:rPr>
      </w:pPr>
      <w:r w:rsidRPr="00A05BCC">
        <w:rPr>
          <w:rFonts w:ascii="Calibri" w:hAnsi="Calibri" w:cs="Calibri"/>
          <w:sz w:val="28"/>
          <w:szCs w:val="28"/>
        </w:rPr>
        <w:t>Engendering the Stage at the Stratford Festival</w:t>
      </w:r>
      <w:r w:rsidR="00AB0BCA">
        <w:rPr>
          <w:rFonts w:ascii="Calibri" w:hAnsi="Calibri" w:cs="Calibri"/>
          <w:sz w:val="28"/>
          <w:szCs w:val="28"/>
        </w:rPr>
        <w:t xml:space="preserve">: </w:t>
      </w:r>
      <w:hyperlink r:id="rId68" w:history="1">
        <w:r w:rsidR="00AB0BCA" w:rsidRPr="00270BAF">
          <w:rPr>
            <w:rStyle w:val="Hyperlink"/>
            <w:rFonts w:ascii="Calibri" w:hAnsi="Calibri" w:cs="Calibri"/>
            <w:sz w:val="28"/>
            <w:szCs w:val="28"/>
          </w:rPr>
          <w:t>https://www.youtube.com/watch?v=RNsN1xjZmss</w:t>
        </w:r>
      </w:hyperlink>
      <w:r w:rsidR="00AB0BCA">
        <w:rPr>
          <w:rFonts w:ascii="Calibri" w:hAnsi="Calibri" w:cs="Calibri"/>
          <w:sz w:val="28"/>
          <w:szCs w:val="28"/>
        </w:rPr>
        <w:t xml:space="preserve"> </w:t>
      </w:r>
    </w:p>
    <w:p w14:paraId="3BE640C9" w14:textId="77777777" w:rsidR="00A05BCC" w:rsidRPr="00A05BCC" w:rsidRDefault="00A05BCC" w:rsidP="00A05BCC">
      <w:pPr>
        <w:rPr>
          <w:rFonts w:ascii="Calibri" w:hAnsi="Calibri" w:cs="Calibri"/>
          <w:sz w:val="28"/>
          <w:szCs w:val="28"/>
        </w:rPr>
      </w:pPr>
    </w:p>
    <w:p w14:paraId="1FECDE3C" w14:textId="7BAA9988" w:rsidR="00A05BCC" w:rsidRPr="00A05BCC" w:rsidRDefault="00A05BCC" w:rsidP="00A05BCC">
      <w:pPr>
        <w:rPr>
          <w:rFonts w:ascii="Calibri" w:hAnsi="Calibri" w:cs="Calibri"/>
          <w:sz w:val="28"/>
          <w:szCs w:val="28"/>
        </w:rPr>
      </w:pPr>
      <w:r w:rsidRPr="00A05BCC">
        <w:rPr>
          <w:rFonts w:ascii="Calibri" w:hAnsi="Calibri" w:cs="Calibri"/>
          <w:sz w:val="28"/>
          <w:szCs w:val="28"/>
        </w:rPr>
        <w:t>Engendering the Stage Blog</w:t>
      </w:r>
      <w:r w:rsidR="00AB0BCA">
        <w:rPr>
          <w:rFonts w:ascii="Calibri" w:hAnsi="Calibri" w:cs="Calibri"/>
          <w:sz w:val="28"/>
          <w:szCs w:val="28"/>
        </w:rPr>
        <w:t xml:space="preserve">: </w:t>
      </w:r>
      <w:hyperlink r:id="rId69" w:history="1">
        <w:r w:rsidR="00AB0BCA" w:rsidRPr="00270BAF">
          <w:rPr>
            <w:rStyle w:val="Hyperlink"/>
            <w:rFonts w:ascii="Calibri" w:hAnsi="Calibri" w:cs="Calibri"/>
            <w:sz w:val="28"/>
            <w:szCs w:val="28"/>
          </w:rPr>
          <w:t>https://engenderingthestage.humanities.mcmaster.ca/</w:t>
        </w:r>
      </w:hyperlink>
      <w:r w:rsidR="00AB0BCA">
        <w:rPr>
          <w:rFonts w:ascii="Calibri" w:hAnsi="Calibri" w:cs="Calibri"/>
          <w:sz w:val="28"/>
          <w:szCs w:val="28"/>
        </w:rPr>
        <w:t xml:space="preserve"> </w:t>
      </w:r>
      <w:r w:rsidRPr="00A05BCC">
        <w:rPr>
          <w:rFonts w:ascii="Calibri" w:hAnsi="Calibri" w:cs="Calibri"/>
          <w:sz w:val="28"/>
          <w:szCs w:val="28"/>
        </w:rPr>
        <w:t xml:space="preserve"> </w:t>
      </w:r>
    </w:p>
    <w:p w14:paraId="5D165EC4" w14:textId="77777777" w:rsidR="00A05BCC" w:rsidRPr="00A05BCC" w:rsidRDefault="00A05BCC" w:rsidP="00A05BCC">
      <w:pPr>
        <w:rPr>
          <w:rFonts w:ascii="Calibri" w:hAnsi="Calibri" w:cs="Calibri"/>
          <w:sz w:val="28"/>
          <w:szCs w:val="28"/>
        </w:rPr>
      </w:pPr>
    </w:p>
    <w:p w14:paraId="79891DE6" w14:textId="366E381B" w:rsidR="00A05BCC" w:rsidRPr="00A05BCC" w:rsidRDefault="00A05BCC" w:rsidP="00A05BCC">
      <w:pPr>
        <w:rPr>
          <w:rFonts w:ascii="Calibri" w:hAnsi="Calibri" w:cs="Calibri"/>
          <w:sz w:val="28"/>
          <w:szCs w:val="28"/>
        </w:rPr>
      </w:pPr>
      <w:r w:rsidRPr="00A05BCC">
        <w:rPr>
          <w:rFonts w:ascii="Calibri" w:hAnsi="Calibri" w:cs="Calibri"/>
          <w:sz w:val="28"/>
          <w:szCs w:val="28"/>
        </w:rPr>
        <w:t>Julia Serano – trans, gender, sexuality &amp; activism glossary</w:t>
      </w:r>
      <w:r w:rsidR="00AB0BCA">
        <w:rPr>
          <w:rFonts w:ascii="Calibri" w:hAnsi="Calibri" w:cs="Calibri"/>
          <w:sz w:val="28"/>
          <w:szCs w:val="28"/>
        </w:rPr>
        <w:t xml:space="preserve">: </w:t>
      </w:r>
      <w:hyperlink r:id="rId70" w:history="1">
        <w:r w:rsidR="00AB0BCA" w:rsidRPr="00270BAF">
          <w:rPr>
            <w:rStyle w:val="Hyperlink"/>
            <w:rFonts w:ascii="Calibri" w:hAnsi="Calibri" w:cs="Calibri"/>
            <w:sz w:val="28"/>
            <w:szCs w:val="28"/>
          </w:rPr>
          <w:t>https://www.juliaserano.com/terminology.html</w:t>
        </w:r>
      </w:hyperlink>
      <w:r w:rsidR="00AB0BCA">
        <w:rPr>
          <w:rFonts w:ascii="Calibri" w:hAnsi="Calibri" w:cs="Calibri"/>
          <w:sz w:val="28"/>
          <w:szCs w:val="28"/>
        </w:rPr>
        <w:t xml:space="preserve"> </w:t>
      </w:r>
      <w:r w:rsidRPr="00A05BCC">
        <w:rPr>
          <w:rFonts w:ascii="Calibri" w:hAnsi="Calibri" w:cs="Calibri"/>
          <w:sz w:val="28"/>
          <w:szCs w:val="28"/>
        </w:rPr>
        <w:t xml:space="preserve"> </w:t>
      </w:r>
    </w:p>
    <w:p w14:paraId="1C4CF43F" w14:textId="77777777" w:rsidR="00A05BCC" w:rsidRPr="00A05BCC" w:rsidRDefault="00A05BCC" w:rsidP="00A05BCC">
      <w:pPr>
        <w:rPr>
          <w:rFonts w:ascii="Calibri" w:hAnsi="Calibri" w:cs="Calibri"/>
          <w:sz w:val="28"/>
          <w:szCs w:val="28"/>
        </w:rPr>
      </w:pPr>
    </w:p>
    <w:p w14:paraId="52A84B74" w14:textId="70B8D92E" w:rsidR="00A05BCC" w:rsidRPr="00A05BCC" w:rsidRDefault="00A05BCC" w:rsidP="00A05BCC">
      <w:pPr>
        <w:rPr>
          <w:rFonts w:ascii="Calibri" w:hAnsi="Calibri" w:cs="Calibri"/>
          <w:sz w:val="28"/>
          <w:szCs w:val="28"/>
        </w:rPr>
      </w:pPr>
      <w:r w:rsidRPr="00A05BCC">
        <w:rPr>
          <w:rFonts w:ascii="Calibri" w:hAnsi="Calibri" w:cs="Calibri"/>
          <w:sz w:val="28"/>
          <w:szCs w:val="28"/>
        </w:rPr>
        <w:t>Please Ask, Please Tell: On Shakespeare’s Bawdy</w:t>
      </w:r>
      <w:r w:rsidR="00AB0BCA">
        <w:rPr>
          <w:rFonts w:ascii="Calibri" w:hAnsi="Calibri" w:cs="Calibri"/>
          <w:sz w:val="28"/>
          <w:szCs w:val="28"/>
        </w:rPr>
        <w:t xml:space="preserve">: </w:t>
      </w:r>
      <w:hyperlink r:id="rId71" w:history="1">
        <w:r w:rsidR="00AB0BCA" w:rsidRPr="00270BAF">
          <w:rPr>
            <w:rStyle w:val="Hyperlink"/>
            <w:rFonts w:ascii="Calibri" w:hAnsi="Calibri" w:cs="Calibri"/>
            <w:sz w:val="28"/>
            <w:szCs w:val="28"/>
          </w:rPr>
          <w:t>https://thehareonline.com/article/please-ask-please-tell-shakespeare%E2%80%99s-bawdy</w:t>
        </w:r>
      </w:hyperlink>
      <w:r w:rsidR="00AB0BCA">
        <w:rPr>
          <w:rFonts w:ascii="Calibri" w:hAnsi="Calibri" w:cs="Calibri"/>
          <w:sz w:val="28"/>
          <w:szCs w:val="28"/>
        </w:rPr>
        <w:t xml:space="preserve"> </w:t>
      </w:r>
    </w:p>
    <w:p w14:paraId="1D637D88" w14:textId="77777777" w:rsidR="00A05BCC" w:rsidRPr="00A05BCC" w:rsidRDefault="00A05BCC" w:rsidP="00A05BCC">
      <w:pPr>
        <w:rPr>
          <w:rFonts w:ascii="Calibri" w:hAnsi="Calibri" w:cs="Calibri"/>
          <w:sz w:val="28"/>
          <w:szCs w:val="28"/>
        </w:rPr>
      </w:pPr>
    </w:p>
    <w:p w14:paraId="285A7B3B" w14:textId="531900AD" w:rsidR="00A05BCC" w:rsidRPr="00A05BCC" w:rsidRDefault="00A05BCC" w:rsidP="00A05BCC">
      <w:pPr>
        <w:rPr>
          <w:rFonts w:ascii="Calibri" w:hAnsi="Calibri" w:cs="Calibri"/>
          <w:sz w:val="28"/>
          <w:szCs w:val="28"/>
        </w:rPr>
      </w:pPr>
      <w:r w:rsidRPr="00A05BCC">
        <w:rPr>
          <w:rFonts w:ascii="Calibri" w:hAnsi="Calibri" w:cs="Calibri"/>
          <w:sz w:val="28"/>
          <w:szCs w:val="28"/>
        </w:rPr>
        <w:t>Slang and Sexual language in Shakespeare</w:t>
      </w:r>
      <w:r w:rsidR="00AB0BCA">
        <w:rPr>
          <w:rFonts w:ascii="Calibri" w:hAnsi="Calibri" w:cs="Calibri"/>
          <w:sz w:val="28"/>
          <w:szCs w:val="28"/>
        </w:rPr>
        <w:t xml:space="preserve">: </w:t>
      </w:r>
      <w:hyperlink r:id="rId72" w:history="1">
        <w:r w:rsidR="00AB0BCA" w:rsidRPr="00270BAF">
          <w:rPr>
            <w:rStyle w:val="Hyperlink"/>
            <w:rFonts w:ascii="Calibri" w:hAnsi="Calibri" w:cs="Calibri"/>
            <w:sz w:val="28"/>
            <w:szCs w:val="28"/>
          </w:rPr>
          <w:t>https://www.rsc.org.uk/shakespeare/language/slang-and-sexual-language</w:t>
        </w:r>
      </w:hyperlink>
      <w:r w:rsidR="00AB0BCA">
        <w:rPr>
          <w:rFonts w:ascii="Calibri" w:hAnsi="Calibri" w:cs="Calibri"/>
          <w:sz w:val="28"/>
          <w:szCs w:val="28"/>
        </w:rPr>
        <w:t xml:space="preserve"> </w:t>
      </w:r>
    </w:p>
    <w:p w14:paraId="32366166" w14:textId="77777777" w:rsidR="00A05BCC" w:rsidRPr="00A05BCC" w:rsidRDefault="00A05BCC" w:rsidP="00A05BCC">
      <w:pPr>
        <w:rPr>
          <w:rFonts w:ascii="Calibri" w:hAnsi="Calibri" w:cs="Calibri"/>
          <w:sz w:val="28"/>
          <w:szCs w:val="28"/>
        </w:rPr>
      </w:pPr>
    </w:p>
    <w:p w14:paraId="0FF40633" w14:textId="268B5CC3" w:rsidR="00A05BCC" w:rsidRPr="00A05BCC" w:rsidRDefault="00A05BCC" w:rsidP="00A05BCC">
      <w:pPr>
        <w:rPr>
          <w:rFonts w:ascii="Calibri" w:hAnsi="Calibri" w:cs="Calibri"/>
          <w:sz w:val="28"/>
          <w:szCs w:val="28"/>
        </w:rPr>
      </w:pPr>
      <w:r w:rsidRPr="00A05BCC">
        <w:rPr>
          <w:rFonts w:ascii="Calibri" w:hAnsi="Calibri" w:cs="Calibri"/>
          <w:sz w:val="28"/>
          <w:szCs w:val="28"/>
        </w:rPr>
        <w:t>Towards a Trans canon</w:t>
      </w:r>
      <w:r w:rsidR="00AB0BCA">
        <w:rPr>
          <w:rFonts w:ascii="Calibri" w:hAnsi="Calibri" w:cs="Calibri"/>
          <w:sz w:val="28"/>
          <w:szCs w:val="28"/>
        </w:rPr>
        <w:t xml:space="preserve">: </w:t>
      </w:r>
      <w:hyperlink r:id="rId73" w:history="1">
        <w:r w:rsidR="00AB0BCA" w:rsidRPr="00270BAF">
          <w:rPr>
            <w:rStyle w:val="Hyperlink"/>
            <w:rFonts w:ascii="Calibri" w:hAnsi="Calibri" w:cs="Calibri"/>
            <w:sz w:val="28"/>
            <w:szCs w:val="28"/>
          </w:rPr>
          <w:t>https://howlround.com/toward-trans-canon</w:t>
        </w:r>
      </w:hyperlink>
      <w:r w:rsidR="00AB0BCA">
        <w:rPr>
          <w:rFonts w:ascii="Calibri" w:hAnsi="Calibri" w:cs="Calibri"/>
          <w:sz w:val="28"/>
          <w:szCs w:val="28"/>
        </w:rPr>
        <w:t xml:space="preserve"> </w:t>
      </w:r>
    </w:p>
    <w:p w14:paraId="1F9E8003" w14:textId="77777777" w:rsidR="00A05BCC" w:rsidRPr="00A05BCC" w:rsidRDefault="00A05BCC" w:rsidP="00A05BCC">
      <w:pPr>
        <w:rPr>
          <w:rFonts w:ascii="Calibri" w:hAnsi="Calibri" w:cs="Calibri"/>
          <w:sz w:val="28"/>
          <w:szCs w:val="28"/>
        </w:rPr>
      </w:pPr>
    </w:p>
    <w:p w14:paraId="3BF86968" w14:textId="17F9D60A" w:rsidR="00A05BCC" w:rsidRPr="00A05BCC" w:rsidRDefault="00A05BCC" w:rsidP="00A05BCC">
      <w:pPr>
        <w:rPr>
          <w:rFonts w:ascii="Calibri" w:hAnsi="Calibri" w:cs="Calibri"/>
          <w:sz w:val="28"/>
          <w:szCs w:val="28"/>
        </w:rPr>
      </w:pPr>
      <w:r w:rsidRPr="00A05BCC">
        <w:rPr>
          <w:rFonts w:ascii="Calibri" w:hAnsi="Calibri" w:cs="Calibri"/>
          <w:sz w:val="28"/>
          <w:szCs w:val="28"/>
        </w:rPr>
        <w:t>The Warrior Woman Project</w:t>
      </w:r>
      <w:r w:rsidR="00AB0BCA">
        <w:rPr>
          <w:rFonts w:ascii="Calibri" w:hAnsi="Calibri" w:cs="Calibri"/>
          <w:sz w:val="28"/>
          <w:szCs w:val="28"/>
        </w:rPr>
        <w:t xml:space="preserve">: </w:t>
      </w:r>
      <w:hyperlink r:id="rId74" w:history="1">
        <w:r w:rsidR="00AB0BCA" w:rsidRPr="00270BAF">
          <w:rPr>
            <w:rStyle w:val="Hyperlink"/>
            <w:rFonts w:ascii="Calibri" w:hAnsi="Calibri" w:cs="Calibri"/>
            <w:sz w:val="28"/>
            <w:szCs w:val="28"/>
          </w:rPr>
          <w:t>https://s.wayne.edu/warriorwomen/</w:t>
        </w:r>
      </w:hyperlink>
      <w:r w:rsidR="00AB0BCA">
        <w:rPr>
          <w:rFonts w:ascii="Calibri" w:hAnsi="Calibri" w:cs="Calibri"/>
          <w:sz w:val="28"/>
          <w:szCs w:val="28"/>
        </w:rPr>
        <w:t xml:space="preserve"> </w:t>
      </w:r>
    </w:p>
    <w:p w14:paraId="135585FA" w14:textId="77777777" w:rsidR="000A127E" w:rsidRDefault="000A127E" w:rsidP="00013646">
      <w:pPr>
        <w:rPr>
          <w:rFonts w:ascii="Calibri" w:hAnsi="Calibri" w:cs="Calibri"/>
          <w:sz w:val="28"/>
          <w:szCs w:val="28"/>
        </w:rPr>
      </w:pPr>
    </w:p>
    <w:p w14:paraId="3A038992" w14:textId="77777777" w:rsidR="0075792E" w:rsidRDefault="0075792E" w:rsidP="00013646">
      <w:pPr>
        <w:rPr>
          <w:rFonts w:ascii="Calibri" w:hAnsi="Calibri" w:cs="Calibri"/>
          <w:sz w:val="28"/>
          <w:szCs w:val="28"/>
        </w:rPr>
      </w:pPr>
    </w:p>
    <w:p w14:paraId="5A2AD931" w14:textId="77777777" w:rsidR="00975C3E" w:rsidRDefault="00975C3E" w:rsidP="00013646">
      <w:pPr>
        <w:rPr>
          <w:rFonts w:ascii="Calibri" w:hAnsi="Calibri" w:cs="Calibri"/>
          <w:sz w:val="28"/>
          <w:szCs w:val="28"/>
        </w:rPr>
        <w:sectPr w:rsidR="00975C3E">
          <w:headerReference w:type="even" r:id="rId75"/>
          <w:headerReference w:type="default" r:id="rId76"/>
          <w:footerReference w:type="even" r:id="rId77"/>
          <w:footerReference w:type="default" r:id="rId78"/>
          <w:headerReference w:type="first" r:id="rId79"/>
          <w:footerReference w:type="first" r:id="rId80"/>
          <w:pgSz w:w="11906" w:h="16838"/>
          <w:pgMar w:top="1440" w:right="1440" w:bottom="1440" w:left="1440" w:header="708" w:footer="708" w:gutter="0"/>
          <w:cols w:space="708"/>
          <w:docGrid w:linePitch="360"/>
        </w:sectPr>
      </w:pPr>
    </w:p>
    <w:p w14:paraId="251CB9A4" w14:textId="74C3286D" w:rsidR="00013646" w:rsidRPr="000A127E" w:rsidRDefault="00AB0BCA" w:rsidP="000A127E">
      <w:pPr>
        <w:pStyle w:val="Heading2"/>
        <w:rPr>
          <w:rFonts w:ascii="Calibri" w:hAnsi="Calibri" w:cs="Calibri"/>
          <w:b/>
          <w:bCs/>
          <w:color w:val="auto"/>
        </w:rPr>
      </w:pPr>
      <w:bookmarkStart w:id="24" w:name="_Toc204007684"/>
      <w:r>
        <w:rPr>
          <w:rFonts w:ascii="Calibri" w:hAnsi="Calibri" w:cs="Calibri"/>
          <w:b/>
          <w:bCs/>
          <w:color w:val="auto"/>
        </w:rPr>
        <w:lastRenderedPageBreak/>
        <w:t>Oth</w:t>
      </w:r>
      <w:r w:rsidR="00013646" w:rsidRPr="000A127E">
        <w:rPr>
          <w:rFonts w:ascii="Calibri" w:hAnsi="Calibri" w:cs="Calibri"/>
          <w:b/>
          <w:bCs/>
          <w:color w:val="auto"/>
        </w:rPr>
        <w:t>er scholarship</w:t>
      </w:r>
      <w:bookmarkEnd w:id="24"/>
    </w:p>
    <w:p w14:paraId="442CEBAC" w14:textId="77777777" w:rsidR="00FF3096" w:rsidRPr="00FF3096" w:rsidRDefault="00FF3096" w:rsidP="00FF3096">
      <w:pPr>
        <w:rPr>
          <w:rFonts w:ascii="Calibri" w:hAnsi="Calibri" w:cs="Calibri"/>
          <w:sz w:val="28"/>
          <w:szCs w:val="28"/>
        </w:rPr>
      </w:pPr>
      <w:r w:rsidRPr="00FF3096">
        <w:rPr>
          <w:rFonts w:ascii="Calibri" w:hAnsi="Calibri" w:cs="Calibri"/>
          <w:sz w:val="28"/>
          <w:szCs w:val="28"/>
        </w:rPr>
        <w:t xml:space="preserve">Archive studies: queerness </w:t>
      </w:r>
    </w:p>
    <w:p w14:paraId="0A59EFAB" w14:textId="77777777" w:rsidR="00FF3096" w:rsidRPr="00FF3096" w:rsidRDefault="00FF3096" w:rsidP="00FF3096">
      <w:pPr>
        <w:rPr>
          <w:rFonts w:ascii="Calibri" w:hAnsi="Calibri" w:cs="Calibri"/>
          <w:sz w:val="28"/>
          <w:szCs w:val="28"/>
        </w:rPr>
      </w:pPr>
      <w:r w:rsidRPr="00FF3096">
        <w:rPr>
          <w:rFonts w:ascii="Calibri" w:hAnsi="Calibri" w:cs="Calibri"/>
          <w:sz w:val="28"/>
          <w:szCs w:val="28"/>
        </w:rPr>
        <w:t>These are grouped by topic.  Relevance to the four guide themes (disability, gender, queerness and race) is indicated by the left-hand column.</w:t>
      </w:r>
    </w:p>
    <w:tbl>
      <w:tblPr>
        <w:tblW w:w="9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1549"/>
        <w:gridCol w:w="7547"/>
      </w:tblGrid>
      <w:tr w:rsidR="001F7FAD" w:rsidRPr="00E17673" w14:paraId="1B91EBCD" w14:textId="77777777" w:rsidTr="006D50FB">
        <w:trPr>
          <w:trHeight w:val="1360"/>
        </w:trPr>
        <w:tc>
          <w:tcPr>
            <w:tcW w:w="1107" w:type="dxa"/>
            <w:tcBorders>
              <w:top w:val="single" w:sz="4" w:space="0" w:color="auto"/>
              <w:left w:val="single" w:sz="4" w:space="0" w:color="auto"/>
              <w:bottom w:val="single" w:sz="4" w:space="0" w:color="auto"/>
              <w:right w:val="single" w:sz="4" w:space="0" w:color="auto"/>
            </w:tcBorders>
            <w:vAlign w:val="center"/>
            <w:hideMark/>
          </w:tcPr>
          <w:p w14:paraId="6FE0181C" w14:textId="77777777" w:rsidR="001F7FAD" w:rsidRPr="00E17673" w:rsidRDefault="001F7FAD" w:rsidP="006D50FB">
            <w:pPr>
              <w:spacing w:line="256" w:lineRule="auto"/>
              <w:rPr>
                <w:rFonts w:ascii="Calibri" w:hAnsi="Calibri" w:cs="Calibri"/>
                <w:sz w:val="28"/>
                <w:szCs w:val="28"/>
              </w:rPr>
            </w:pPr>
            <w:r w:rsidRPr="00E17673">
              <w:rPr>
                <w:rFonts w:ascii="Calibri" w:hAnsi="Calibri" w:cs="Calibri"/>
                <w:sz w:val="28"/>
                <w:szCs w:val="28"/>
              </w:rPr>
              <w:t>Q/G</w:t>
            </w:r>
          </w:p>
        </w:tc>
        <w:tc>
          <w:tcPr>
            <w:tcW w:w="1549" w:type="dxa"/>
            <w:tcBorders>
              <w:top w:val="single" w:sz="4" w:space="0" w:color="auto"/>
              <w:left w:val="single" w:sz="4" w:space="0" w:color="auto"/>
              <w:bottom w:val="single" w:sz="4" w:space="0" w:color="auto"/>
              <w:right w:val="single" w:sz="4" w:space="0" w:color="auto"/>
            </w:tcBorders>
            <w:vAlign w:val="center"/>
            <w:hideMark/>
          </w:tcPr>
          <w:p w14:paraId="0309D34D" w14:textId="77777777" w:rsidR="001F7FAD" w:rsidRPr="00E17673" w:rsidRDefault="001F7FAD" w:rsidP="006D50FB">
            <w:pPr>
              <w:spacing w:line="256" w:lineRule="auto"/>
              <w:rPr>
                <w:rFonts w:ascii="Calibri" w:hAnsi="Calibri" w:cs="Calibri"/>
                <w:sz w:val="28"/>
                <w:szCs w:val="28"/>
              </w:rPr>
            </w:pPr>
            <w:r w:rsidRPr="00E17673">
              <w:rPr>
                <w:rFonts w:ascii="Calibri" w:hAnsi="Calibri" w:cs="Calibri"/>
                <w:sz w:val="28"/>
                <w:szCs w:val="28"/>
              </w:rPr>
              <w:t>Archive: queer</w:t>
            </w:r>
          </w:p>
        </w:tc>
        <w:tc>
          <w:tcPr>
            <w:tcW w:w="6898" w:type="dxa"/>
            <w:tcBorders>
              <w:top w:val="single" w:sz="4" w:space="0" w:color="auto"/>
              <w:left w:val="single" w:sz="4" w:space="0" w:color="auto"/>
              <w:bottom w:val="single" w:sz="4" w:space="0" w:color="auto"/>
              <w:right w:val="single" w:sz="4" w:space="0" w:color="auto"/>
            </w:tcBorders>
            <w:vAlign w:val="center"/>
            <w:hideMark/>
          </w:tcPr>
          <w:p w14:paraId="5C5A0B6B" w14:textId="77777777" w:rsidR="00851B92" w:rsidRDefault="00851B92" w:rsidP="006D50FB">
            <w:pPr>
              <w:spacing w:line="256" w:lineRule="auto"/>
              <w:rPr>
                <w:rFonts w:ascii="Calibri" w:hAnsi="Calibri" w:cs="Calibri"/>
                <w:sz w:val="28"/>
                <w:szCs w:val="28"/>
              </w:rPr>
            </w:pPr>
          </w:p>
          <w:p w14:paraId="192BC2FF" w14:textId="4BD2C11D" w:rsidR="001F7FAD" w:rsidRDefault="001F7FAD" w:rsidP="006D50FB">
            <w:pPr>
              <w:spacing w:line="256" w:lineRule="auto"/>
              <w:rPr>
                <w:rFonts w:ascii="Calibri" w:hAnsi="Calibri" w:cs="Calibri"/>
                <w:sz w:val="28"/>
                <w:szCs w:val="28"/>
              </w:rPr>
            </w:pPr>
            <w:r w:rsidRPr="00E17673">
              <w:rPr>
                <w:rFonts w:ascii="Calibri" w:hAnsi="Calibri" w:cs="Calibri"/>
                <w:sz w:val="28"/>
                <w:szCs w:val="28"/>
              </w:rPr>
              <w:t xml:space="preserve">Whitworth, Carianne. “Policing the Powder Puff in 1930s London.” </w:t>
            </w:r>
            <w:r w:rsidRPr="00E17673">
              <w:rPr>
                <w:rFonts w:ascii="Calibri" w:hAnsi="Calibri" w:cs="Calibri"/>
                <w:i/>
                <w:iCs/>
                <w:sz w:val="28"/>
                <w:szCs w:val="28"/>
              </w:rPr>
              <w:t>The National Archives Blog</w:t>
            </w:r>
            <w:r w:rsidRPr="00E17673">
              <w:rPr>
                <w:rFonts w:ascii="Calibri" w:hAnsi="Calibri" w:cs="Calibri"/>
                <w:sz w:val="28"/>
                <w:szCs w:val="28"/>
              </w:rPr>
              <w:t>, The National Archives, 3 Apr. 2018, blog.</w:t>
            </w:r>
            <w:r w:rsidR="004151D6">
              <w:t xml:space="preserve"> </w:t>
            </w:r>
            <w:hyperlink r:id="rId81" w:history="1">
              <w:r w:rsidR="004151D6" w:rsidRPr="00E30D3B">
                <w:rPr>
                  <w:rStyle w:val="Hyperlink"/>
                  <w:rFonts w:ascii="Calibri" w:hAnsi="Calibri" w:cs="Calibri"/>
                  <w:sz w:val="28"/>
                  <w:szCs w:val="28"/>
                </w:rPr>
                <w:t>https://blog.nationalarchives.gov.uk/policing-powder-puff-1930s-london/</w:t>
              </w:r>
            </w:hyperlink>
            <w:r w:rsidR="004151D6">
              <w:rPr>
                <w:rFonts w:ascii="Calibri" w:hAnsi="Calibri" w:cs="Calibri"/>
                <w:sz w:val="28"/>
                <w:szCs w:val="28"/>
              </w:rPr>
              <w:t xml:space="preserve"> </w:t>
            </w:r>
          </w:p>
          <w:p w14:paraId="744B1126" w14:textId="77777777" w:rsidR="00851B92" w:rsidRDefault="00851B92" w:rsidP="006D50FB">
            <w:pPr>
              <w:spacing w:line="256" w:lineRule="auto"/>
              <w:rPr>
                <w:rFonts w:ascii="Calibri" w:hAnsi="Calibri" w:cs="Calibri"/>
                <w:sz w:val="28"/>
                <w:szCs w:val="28"/>
              </w:rPr>
            </w:pPr>
          </w:p>
          <w:p w14:paraId="2AFBDE75" w14:textId="77777777" w:rsidR="001F7FAD" w:rsidRPr="00E17673" w:rsidRDefault="001F7FAD" w:rsidP="006D50FB">
            <w:pPr>
              <w:spacing w:line="256" w:lineRule="auto"/>
              <w:rPr>
                <w:rFonts w:ascii="Calibri" w:hAnsi="Calibri" w:cs="Calibri"/>
                <w:sz w:val="28"/>
                <w:szCs w:val="28"/>
              </w:rPr>
            </w:pPr>
          </w:p>
        </w:tc>
      </w:tr>
      <w:tr w:rsidR="00237FC5" w:rsidRPr="00E17673" w14:paraId="720C2D33" w14:textId="77777777" w:rsidTr="0085557E">
        <w:trPr>
          <w:trHeight w:val="680"/>
        </w:trPr>
        <w:tc>
          <w:tcPr>
            <w:tcW w:w="1107" w:type="dxa"/>
            <w:tcBorders>
              <w:top w:val="single" w:sz="4" w:space="0" w:color="auto"/>
              <w:left w:val="single" w:sz="4" w:space="0" w:color="auto"/>
              <w:bottom w:val="single" w:sz="4" w:space="0" w:color="auto"/>
              <w:right w:val="single" w:sz="4" w:space="0" w:color="auto"/>
            </w:tcBorders>
            <w:noWrap/>
            <w:vAlign w:val="bottom"/>
            <w:hideMark/>
          </w:tcPr>
          <w:p w14:paraId="480FD1EB" w14:textId="77777777"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color w:val="000000"/>
                <w:sz w:val="28"/>
                <w:szCs w:val="28"/>
              </w:rPr>
              <w:t>Q</w:t>
            </w:r>
          </w:p>
        </w:tc>
        <w:tc>
          <w:tcPr>
            <w:tcW w:w="1549" w:type="dxa"/>
            <w:tcBorders>
              <w:top w:val="single" w:sz="4" w:space="0" w:color="auto"/>
              <w:left w:val="single" w:sz="4" w:space="0" w:color="auto"/>
              <w:bottom w:val="single" w:sz="4" w:space="0" w:color="auto"/>
              <w:right w:val="single" w:sz="4" w:space="0" w:color="auto"/>
            </w:tcBorders>
            <w:noWrap/>
            <w:vAlign w:val="center"/>
            <w:hideMark/>
          </w:tcPr>
          <w:p w14:paraId="21F4F1ED" w14:textId="62114532"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sz w:val="28"/>
                <w:szCs w:val="28"/>
              </w:rPr>
              <w:t>Archive: queer</w:t>
            </w:r>
          </w:p>
        </w:tc>
        <w:tc>
          <w:tcPr>
            <w:tcW w:w="6898" w:type="dxa"/>
            <w:tcBorders>
              <w:top w:val="single" w:sz="4" w:space="0" w:color="auto"/>
              <w:left w:val="single" w:sz="4" w:space="0" w:color="auto"/>
              <w:bottom w:val="single" w:sz="4" w:space="0" w:color="auto"/>
              <w:right w:val="single" w:sz="4" w:space="0" w:color="auto"/>
            </w:tcBorders>
            <w:vAlign w:val="bottom"/>
            <w:hideMark/>
          </w:tcPr>
          <w:p w14:paraId="1FF1FF14" w14:textId="77777777" w:rsidR="00237FC5" w:rsidRDefault="00237FC5" w:rsidP="00237FC5">
            <w:pPr>
              <w:spacing w:line="256" w:lineRule="auto"/>
              <w:rPr>
                <w:rFonts w:ascii="Calibri" w:hAnsi="Calibri" w:cs="Calibri"/>
                <w:color w:val="000000"/>
                <w:sz w:val="28"/>
                <w:szCs w:val="28"/>
              </w:rPr>
            </w:pPr>
          </w:p>
          <w:p w14:paraId="33D15E80" w14:textId="7639B4EF" w:rsidR="00237FC5" w:rsidRDefault="004151D6" w:rsidP="00237FC5">
            <w:pPr>
              <w:spacing w:line="256" w:lineRule="auto"/>
              <w:rPr>
                <w:rFonts w:ascii="Calibri" w:hAnsi="Calibri" w:cs="Calibri"/>
                <w:color w:val="000000"/>
                <w:sz w:val="28"/>
                <w:szCs w:val="28"/>
              </w:rPr>
            </w:pPr>
            <w:r w:rsidRPr="00E17673">
              <w:rPr>
                <w:rFonts w:ascii="Calibri" w:hAnsi="Calibri" w:cs="Calibri"/>
                <w:color w:val="000000"/>
                <w:sz w:val="28"/>
                <w:szCs w:val="28"/>
              </w:rPr>
              <w:t>Lee,</w:t>
            </w:r>
            <w:r>
              <w:rPr>
                <w:rFonts w:ascii="Calibri" w:hAnsi="Calibri" w:cs="Calibri"/>
                <w:color w:val="000000"/>
                <w:sz w:val="28"/>
                <w:szCs w:val="28"/>
              </w:rPr>
              <w:t xml:space="preserve"> </w:t>
            </w:r>
            <w:r w:rsidR="00237FC5" w:rsidRPr="00E17673">
              <w:rPr>
                <w:rFonts w:ascii="Calibri" w:hAnsi="Calibri" w:cs="Calibri"/>
                <w:color w:val="000000"/>
                <w:sz w:val="28"/>
                <w:szCs w:val="28"/>
              </w:rPr>
              <w:t>Jamie Ann</w:t>
            </w:r>
            <w:r>
              <w:rPr>
                <w:rFonts w:ascii="Calibri" w:hAnsi="Calibri" w:cs="Calibri"/>
                <w:color w:val="000000"/>
                <w:sz w:val="28"/>
                <w:szCs w:val="28"/>
              </w:rPr>
              <w:t>.</w:t>
            </w:r>
            <w:r w:rsidR="00237FC5" w:rsidRPr="00E17673">
              <w:rPr>
                <w:rFonts w:ascii="Calibri" w:hAnsi="Calibri" w:cs="Calibri"/>
                <w:color w:val="000000"/>
                <w:sz w:val="28"/>
                <w:szCs w:val="28"/>
              </w:rPr>
              <w:t xml:space="preserve"> A Queer/ed Archival Methodology: Archival Bodies as Nomadic Subjects</w:t>
            </w:r>
            <w:r>
              <w:rPr>
                <w:rFonts w:ascii="Calibri" w:hAnsi="Calibri" w:cs="Calibri"/>
                <w:color w:val="000000"/>
                <w:sz w:val="28"/>
                <w:szCs w:val="28"/>
              </w:rPr>
              <w:t xml:space="preserve">: </w:t>
            </w:r>
            <w:hyperlink r:id="rId82" w:history="1">
              <w:r w:rsidRPr="00E30D3B">
                <w:rPr>
                  <w:rStyle w:val="Hyperlink"/>
                  <w:rFonts w:ascii="Calibri" w:hAnsi="Calibri" w:cs="Calibri"/>
                  <w:sz w:val="28"/>
                  <w:szCs w:val="28"/>
                </w:rPr>
                <w:t>https://journals.litwinbooks.com/index.php/jclis/article/view/26</w:t>
              </w:r>
            </w:hyperlink>
            <w:r>
              <w:rPr>
                <w:rFonts w:ascii="Calibri" w:hAnsi="Calibri" w:cs="Calibri"/>
                <w:color w:val="000000"/>
                <w:sz w:val="28"/>
                <w:szCs w:val="28"/>
              </w:rPr>
              <w:t xml:space="preserve"> </w:t>
            </w:r>
          </w:p>
          <w:p w14:paraId="569422E1" w14:textId="77777777" w:rsidR="00237FC5" w:rsidRDefault="00237FC5" w:rsidP="00237FC5">
            <w:pPr>
              <w:spacing w:line="256" w:lineRule="auto"/>
              <w:rPr>
                <w:rFonts w:ascii="Calibri" w:hAnsi="Calibri" w:cs="Calibri"/>
                <w:color w:val="000000"/>
                <w:sz w:val="28"/>
                <w:szCs w:val="28"/>
              </w:rPr>
            </w:pPr>
          </w:p>
          <w:p w14:paraId="4CF1C47F" w14:textId="77777777" w:rsidR="00237FC5" w:rsidRPr="00E17673" w:rsidRDefault="00237FC5" w:rsidP="00237FC5">
            <w:pPr>
              <w:spacing w:line="256" w:lineRule="auto"/>
              <w:rPr>
                <w:rFonts w:ascii="Calibri" w:hAnsi="Calibri" w:cs="Calibri"/>
                <w:color w:val="000000"/>
                <w:sz w:val="28"/>
                <w:szCs w:val="28"/>
              </w:rPr>
            </w:pPr>
          </w:p>
        </w:tc>
      </w:tr>
      <w:tr w:rsidR="00237FC5" w:rsidRPr="00E17673" w14:paraId="4C0EA230" w14:textId="77777777" w:rsidTr="009A7DB8">
        <w:trPr>
          <w:trHeight w:val="680"/>
        </w:trPr>
        <w:tc>
          <w:tcPr>
            <w:tcW w:w="1107" w:type="dxa"/>
            <w:tcBorders>
              <w:top w:val="single" w:sz="4" w:space="0" w:color="auto"/>
              <w:left w:val="single" w:sz="4" w:space="0" w:color="auto"/>
              <w:bottom w:val="single" w:sz="4" w:space="0" w:color="auto"/>
              <w:right w:val="single" w:sz="4" w:space="0" w:color="auto"/>
            </w:tcBorders>
            <w:noWrap/>
            <w:vAlign w:val="bottom"/>
            <w:hideMark/>
          </w:tcPr>
          <w:p w14:paraId="582F0166" w14:textId="77777777"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color w:val="000000"/>
                <w:sz w:val="28"/>
                <w:szCs w:val="28"/>
              </w:rPr>
              <w:t>Q</w:t>
            </w:r>
          </w:p>
        </w:tc>
        <w:tc>
          <w:tcPr>
            <w:tcW w:w="1549" w:type="dxa"/>
            <w:tcBorders>
              <w:top w:val="single" w:sz="4" w:space="0" w:color="auto"/>
              <w:left w:val="single" w:sz="4" w:space="0" w:color="auto"/>
              <w:bottom w:val="single" w:sz="4" w:space="0" w:color="auto"/>
              <w:right w:val="single" w:sz="4" w:space="0" w:color="auto"/>
            </w:tcBorders>
            <w:noWrap/>
            <w:vAlign w:val="center"/>
            <w:hideMark/>
          </w:tcPr>
          <w:p w14:paraId="1E559A45" w14:textId="1B9D92B9"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sz w:val="28"/>
                <w:szCs w:val="28"/>
              </w:rPr>
              <w:t>Archive: queer</w:t>
            </w:r>
          </w:p>
        </w:tc>
        <w:tc>
          <w:tcPr>
            <w:tcW w:w="6898" w:type="dxa"/>
            <w:tcBorders>
              <w:top w:val="single" w:sz="4" w:space="0" w:color="auto"/>
              <w:left w:val="single" w:sz="4" w:space="0" w:color="auto"/>
              <w:bottom w:val="single" w:sz="4" w:space="0" w:color="auto"/>
              <w:right w:val="single" w:sz="4" w:space="0" w:color="auto"/>
            </w:tcBorders>
            <w:vAlign w:val="bottom"/>
            <w:hideMark/>
          </w:tcPr>
          <w:p w14:paraId="1994E319" w14:textId="77777777" w:rsidR="00237FC5" w:rsidRDefault="00237FC5" w:rsidP="00237FC5">
            <w:pPr>
              <w:spacing w:line="256" w:lineRule="auto"/>
              <w:rPr>
                <w:rFonts w:ascii="Calibri" w:hAnsi="Calibri" w:cs="Calibri"/>
                <w:color w:val="000000"/>
                <w:sz w:val="28"/>
                <w:szCs w:val="28"/>
              </w:rPr>
            </w:pPr>
          </w:p>
          <w:p w14:paraId="3EB02E31" w14:textId="1FE47DF8" w:rsidR="00237FC5" w:rsidRDefault="004151D6" w:rsidP="00237FC5">
            <w:pPr>
              <w:spacing w:line="256" w:lineRule="auto"/>
              <w:rPr>
                <w:rFonts w:ascii="Calibri" w:hAnsi="Calibri" w:cs="Calibri"/>
                <w:color w:val="000000"/>
                <w:sz w:val="28"/>
                <w:szCs w:val="28"/>
              </w:rPr>
            </w:pPr>
            <w:r>
              <w:rPr>
                <w:rFonts w:ascii="Calibri" w:hAnsi="Calibri" w:cs="Calibri"/>
                <w:color w:val="000000"/>
                <w:sz w:val="28"/>
                <w:szCs w:val="28"/>
              </w:rPr>
              <w:t>Brooks, Hosfeld. “</w:t>
            </w:r>
            <w:r w:rsidR="00237FC5" w:rsidRPr="00E17673">
              <w:rPr>
                <w:rFonts w:ascii="Calibri" w:hAnsi="Calibri" w:cs="Calibri"/>
                <w:color w:val="000000"/>
                <w:sz w:val="28"/>
                <w:szCs w:val="28"/>
              </w:rPr>
              <w:t>Archival of the Fittest: The Role of Archives in Constructing Public Memory of Queer History”</w:t>
            </w:r>
            <w:r>
              <w:rPr>
                <w:rFonts w:ascii="Calibri" w:hAnsi="Calibri" w:cs="Calibri"/>
                <w:color w:val="000000"/>
                <w:sz w:val="28"/>
                <w:szCs w:val="28"/>
              </w:rPr>
              <w:t xml:space="preserve"> (2018)</w:t>
            </w:r>
          </w:p>
          <w:p w14:paraId="64CDB1E5" w14:textId="77777777" w:rsidR="004151D6" w:rsidRDefault="004151D6" w:rsidP="00237FC5">
            <w:pPr>
              <w:spacing w:line="256" w:lineRule="auto"/>
              <w:rPr>
                <w:rFonts w:ascii="Calibri" w:hAnsi="Calibri" w:cs="Calibri"/>
                <w:color w:val="000000"/>
                <w:sz w:val="28"/>
                <w:szCs w:val="28"/>
              </w:rPr>
            </w:pPr>
          </w:p>
          <w:p w14:paraId="550C1857" w14:textId="77777777" w:rsidR="00237FC5" w:rsidRPr="00E17673" w:rsidRDefault="00237FC5" w:rsidP="00237FC5">
            <w:pPr>
              <w:spacing w:line="256" w:lineRule="auto"/>
              <w:rPr>
                <w:rFonts w:ascii="Calibri" w:hAnsi="Calibri" w:cs="Calibri"/>
                <w:color w:val="000000"/>
                <w:sz w:val="28"/>
                <w:szCs w:val="28"/>
              </w:rPr>
            </w:pPr>
          </w:p>
        </w:tc>
      </w:tr>
      <w:tr w:rsidR="00237FC5" w:rsidRPr="00E17673" w14:paraId="4497CBFA" w14:textId="77777777" w:rsidTr="00747BF3">
        <w:trPr>
          <w:trHeight w:val="340"/>
        </w:trPr>
        <w:tc>
          <w:tcPr>
            <w:tcW w:w="1107" w:type="dxa"/>
            <w:tcBorders>
              <w:top w:val="single" w:sz="4" w:space="0" w:color="auto"/>
              <w:left w:val="single" w:sz="4" w:space="0" w:color="auto"/>
              <w:bottom w:val="single" w:sz="4" w:space="0" w:color="auto"/>
              <w:right w:val="single" w:sz="4" w:space="0" w:color="auto"/>
            </w:tcBorders>
            <w:noWrap/>
            <w:vAlign w:val="bottom"/>
            <w:hideMark/>
          </w:tcPr>
          <w:p w14:paraId="6870EA72" w14:textId="77777777"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color w:val="000000"/>
                <w:sz w:val="28"/>
                <w:szCs w:val="28"/>
              </w:rPr>
              <w:t>Q</w:t>
            </w:r>
          </w:p>
        </w:tc>
        <w:tc>
          <w:tcPr>
            <w:tcW w:w="1549" w:type="dxa"/>
            <w:tcBorders>
              <w:top w:val="single" w:sz="4" w:space="0" w:color="auto"/>
              <w:left w:val="single" w:sz="4" w:space="0" w:color="auto"/>
              <w:bottom w:val="single" w:sz="4" w:space="0" w:color="auto"/>
              <w:right w:val="single" w:sz="4" w:space="0" w:color="auto"/>
            </w:tcBorders>
            <w:noWrap/>
            <w:vAlign w:val="center"/>
            <w:hideMark/>
          </w:tcPr>
          <w:p w14:paraId="4EDEFD8A" w14:textId="07202BA5"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sz w:val="28"/>
                <w:szCs w:val="28"/>
              </w:rPr>
              <w:t>Archive: queer</w:t>
            </w:r>
          </w:p>
        </w:tc>
        <w:tc>
          <w:tcPr>
            <w:tcW w:w="6898" w:type="dxa"/>
            <w:tcBorders>
              <w:top w:val="single" w:sz="4" w:space="0" w:color="auto"/>
              <w:left w:val="single" w:sz="4" w:space="0" w:color="auto"/>
              <w:bottom w:val="single" w:sz="4" w:space="0" w:color="auto"/>
              <w:right w:val="single" w:sz="4" w:space="0" w:color="auto"/>
            </w:tcBorders>
            <w:vAlign w:val="bottom"/>
            <w:hideMark/>
          </w:tcPr>
          <w:p w14:paraId="0CAF5464" w14:textId="77777777" w:rsidR="00237FC5" w:rsidRDefault="00237FC5" w:rsidP="00237FC5">
            <w:pPr>
              <w:spacing w:line="256" w:lineRule="auto"/>
              <w:rPr>
                <w:rFonts w:ascii="Calibri" w:hAnsi="Calibri" w:cs="Calibri"/>
                <w:color w:val="000000"/>
                <w:sz w:val="28"/>
                <w:szCs w:val="28"/>
              </w:rPr>
            </w:pPr>
          </w:p>
          <w:p w14:paraId="2606FACD" w14:textId="35DD3474" w:rsidR="00237FC5" w:rsidRDefault="004151D6" w:rsidP="00237FC5">
            <w:pPr>
              <w:spacing w:line="256" w:lineRule="auto"/>
              <w:rPr>
                <w:rFonts w:ascii="Calibri" w:hAnsi="Calibri" w:cs="Calibri"/>
                <w:color w:val="000000"/>
                <w:sz w:val="28"/>
                <w:szCs w:val="28"/>
              </w:rPr>
            </w:pPr>
            <w:r w:rsidRPr="00E17673">
              <w:rPr>
                <w:rFonts w:ascii="Calibri" w:hAnsi="Calibri" w:cs="Calibri"/>
                <w:color w:val="000000"/>
                <w:sz w:val="28"/>
                <w:szCs w:val="28"/>
              </w:rPr>
              <w:t>Guyan,</w:t>
            </w:r>
            <w:r>
              <w:rPr>
                <w:rFonts w:ascii="Calibri" w:hAnsi="Calibri" w:cs="Calibri"/>
                <w:color w:val="000000"/>
                <w:sz w:val="28"/>
                <w:szCs w:val="28"/>
              </w:rPr>
              <w:t xml:space="preserve"> </w:t>
            </w:r>
            <w:r w:rsidR="00237FC5" w:rsidRPr="00E17673">
              <w:rPr>
                <w:rFonts w:ascii="Calibri" w:hAnsi="Calibri" w:cs="Calibri"/>
                <w:color w:val="000000"/>
                <w:sz w:val="28"/>
                <w:szCs w:val="28"/>
              </w:rPr>
              <w:t>Kevin</w:t>
            </w:r>
            <w:r>
              <w:rPr>
                <w:rFonts w:ascii="Calibri" w:hAnsi="Calibri" w:cs="Calibri"/>
                <w:color w:val="000000"/>
                <w:sz w:val="28"/>
                <w:szCs w:val="28"/>
              </w:rPr>
              <w:t>.</w:t>
            </w:r>
            <w:r w:rsidR="00237FC5" w:rsidRPr="00E17673">
              <w:rPr>
                <w:rFonts w:ascii="Calibri" w:hAnsi="Calibri" w:cs="Calibri"/>
                <w:color w:val="000000"/>
                <w:sz w:val="28"/>
                <w:szCs w:val="28"/>
              </w:rPr>
              <w:t xml:space="preserve"> Queer Data: Using Gender, Sex and Sexuality Data for Action</w:t>
            </w:r>
            <w:r w:rsidR="00095133">
              <w:rPr>
                <w:rFonts w:ascii="Calibri" w:hAnsi="Calibri" w:cs="Calibri"/>
                <w:color w:val="000000"/>
                <w:sz w:val="28"/>
                <w:szCs w:val="28"/>
              </w:rPr>
              <w:t>, Bloomsbury Academic (2022)</w:t>
            </w:r>
          </w:p>
          <w:p w14:paraId="06C5801B" w14:textId="77777777" w:rsidR="00237FC5" w:rsidRDefault="00237FC5" w:rsidP="00237FC5">
            <w:pPr>
              <w:spacing w:line="256" w:lineRule="auto"/>
              <w:rPr>
                <w:rFonts w:ascii="Calibri" w:hAnsi="Calibri" w:cs="Calibri"/>
                <w:color w:val="000000"/>
                <w:sz w:val="28"/>
                <w:szCs w:val="28"/>
              </w:rPr>
            </w:pPr>
          </w:p>
          <w:p w14:paraId="5BB18713" w14:textId="77777777" w:rsidR="00237FC5" w:rsidRPr="00E17673" w:rsidRDefault="00237FC5" w:rsidP="00237FC5">
            <w:pPr>
              <w:spacing w:line="256" w:lineRule="auto"/>
              <w:rPr>
                <w:rFonts w:ascii="Calibri" w:hAnsi="Calibri" w:cs="Calibri"/>
                <w:color w:val="000000"/>
                <w:sz w:val="28"/>
                <w:szCs w:val="28"/>
              </w:rPr>
            </w:pPr>
          </w:p>
        </w:tc>
      </w:tr>
      <w:tr w:rsidR="00237FC5" w:rsidRPr="00E17673" w14:paraId="7FAD80EC" w14:textId="77777777" w:rsidTr="00AA6B5F">
        <w:trPr>
          <w:trHeight w:val="340"/>
        </w:trPr>
        <w:tc>
          <w:tcPr>
            <w:tcW w:w="1107" w:type="dxa"/>
            <w:tcBorders>
              <w:top w:val="single" w:sz="4" w:space="0" w:color="auto"/>
              <w:left w:val="single" w:sz="4" w:space="0" w:color="auto"/>
              <w:bottom w:val="single" w:sz="4" w:space="0" w:color="auto"/>
              <w:right w:val="single" w:sz="4" w:space="0" w:color="auto"/>
            </w:tcBorders>
            <w:noWrap/>
            <w:vAlign w:val="bottom"/>
            <w:hideMark/>
          </w:tcPr>
          <w:p w14:paraId="0E791B20" w14:textId="77777777"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color w:val="000000"/>
                <w:sz w:val="28"/>
                <w:szCs w:val="28"/>
              </w:rPr>
              <w:t>Q</w:t>
            </w:r>
          </w:p>
        </w:tc>
        <w:tc>
          <w:tcPr>
            <w:tcW w:w="1549" w:type="dxa"/>
            <w:tcBorders>
              <w:top w:val="single" w:sz="4" w:space="0" w:color="auto"/>
              <w:left w:val="single" w:sz="4" w:space="0" w:color="auto"/>
              <w:bottom w:val="single" w:sz="4" w:space="0" w:color="auto"/>
              <w:right w:val="single" w:sz="4" w:space="0" w:color="auto"/>
            </w:tcBorders>
            <w:noWrap/>
            <w:vAlign w:val="center"/>
            <w:hideMark/>
          </w:tcPr>
          <w:p w14:paraId="57126447" w14:textId="6BA635BD"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sz w:val="28"/>
                <w:szCs w:val="28"/>
              </w:rPr>
              <w:t>Archive: queer</w:t>
            </w:r>
          </w:p>
        </w:tc>
        <w:tc>
          <w:tcPr>
            <w:tcW w:w="6898" w:type="dxa"/>
            <w:tcBorders>
              <w:top w:val="single" w:sz="4" w:space="0" w:color="auto"/>
              <w:left w:val="single" w:sz="4" w:space="0" w:color="auto"/>
              <w:bottom w:val="single" w:sz="4" w:space="0" w:color="auto"/>
              <w:right w:val="single" w:sz="4" w:space="0" w:color="auto"/>
            </w:tcBorders>
            <w:vAlign w:val="bottom"/>
            <w:hideMark/>
          </w:tcPr>
          <w:p w14:paraId="610BB64F" w14:textId="77777777" w:rsidR="00237FC5" w:rsidRDefault="00237FC5" w:rsidP="00237FC5">
            <w:pPr>
              <w:spacing w:line="256" w:lineRule="auto"/>
              <w:rPr>
                <w:rFonts w:ascii="Calibri" w:hAnsi="Calibri" w:cs="Calibri"/>
                <w:color w:val="000000"/>
                <w:sz w:val="28"/>
                <w:szCs w:val="28"/>
              </w:rPr>
            </w:pPr>
          </w:p>
          <w:p w14:paraId="21CE6E4F" w14:textId="6268943C" w:rsidR="00237FC5" w:rsidRDefault="00237FC5" w:rsidP="00237FC5">
            <w:pPr>
              <w:spacing w:line="256" w:lineRule="auto"/>
              <w:rPr>
                <w:rFonts w:ascii="Calibri" w:hAnsi="Calibri" w:cs="Calibri"/>
                <w:color w:val="000000"/>
                <w:sz w:val="28"/>
                <w:szCs w:val="28"/>
              </w:rPr>
            </w:pPr>
            <w:r w:rsidRPr="00E17673">
              <w:rPr>
                <w:rFonts w:ascii="Calibri" w:hAnsi="Calibri" w:cs="Calibri"/>
                <w:color w:val="000000"/>
                <w:sz w:val="28"/>
                <w:szCs w:val="28"/>
              </w:rPr>
              <w:t>Eastwood, Alexander. "How, then, might the Transsexual Read: Notes toward a Trans Literary History," TSQ: Transgender Studies Quarterly, 1.4 (2014): 590-604.</w:t>
            </w:r>
          </w:p>
          <w:p w14:paraId="43CEEDCD" w14:textId="77777777" w:rsidR="00237FC5" w:rsidRDefault="00237FC5" w:rsidP="00237FC5">
            <w:pPr>
              <w:spacing w:line="256" w:lineRule="auto"/>
              <w:rPr>
                <w:rFonts w:ascii="Calibri" w:hAnsi="Calibri" w:cs="Calibri"/>
                <w:color w:val="000000"/>
                <w:sz w:val="28"/>
                <w:szCs w:val="28"/>
              </w:rPr>
            </w:pPr>
          </w:p>
          <w:p w14:paraId="779DE6D5" w14:textId="77777777" w:rsidR="00237FC5" w:rsidRPr="00E17673" w:rsidRDefault="00237FC5" w:rsidP="00237FC5">
            <w:pPr>
              <w:spacing w:line="256" w:lineRule="auto"/>
              <w:rPr>
                <w:rFonts w:ascii="Calibri" w:hAnsi="Calibri" w:cs="Calibri"/>
                <w:color w:val="000000"/>
                <w:sz w:val="28"/>
                <w:szCs w:val="28"/>
              </w:rPr>
            </w:pPr>
          </w:p>
        </w:tc>
      </w:tr>
      <w:tr w:rsidR="00237FC5" w:rsidRPr="00E17673" w14:paraId="1924B09A" w14:textId="77777777" w:rsidTr="0082081B">
        <w:trPr>
          <w:trHeight w:val="340"/>
        </w:trPr>
        <w:tc>
          <w:tcPr>
            <w:tcW w:w="1107" w:type="dxa"/>
            <w:tcBorders>
              <w:top w:val="single" w:sz="4" w:space="0" w:color="auto"/>
              <w:left w:val="single" w:sz="4" w:space="0" w:color="auto"/>
              <w:bottom w:val="single" w:sz="4" w:space="0" w:color="auto"/>
              <w:right w:val="single" w:sz="4" w:space="0" w:color="auto"/>
            </w:tcBorders>
            <w:noWrap/>
            <w:vAlign w:val="bottom"/>
            <w:hideMark/>
          </w:tcPr>
          <w:p w14:paraId="3E37CE34" w14:textId="77777777"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color w:val="000000"/>
                <w:sz w:val="28"/>
                <w:szCs w:val="28"/>
              </w:rPr>
              <w:lastRenderedPageBreak/>
              <w:t>Q</w:t>
            </w:r>
          </w:p>
        </w:tc>
        <w:tc>
          <w:tcPr>
            <w:tcW w:w="1549" w:type="dxa"/>
            <w:tcBorders>
              <w:top w:val="single" w:sz="4" w:space="0" w:color="auto"/>
              <w:left w:val="single" w:sz="4" w:space="0" w:color="auto"/>
              <w:bottom w:val="single" w:sz="4" w:space="0" w:color="auto"/>
              <w:right w:val="single" w:sz="4" w:space="0" w:color="auto"/>
            </w:tcBorders>
            <w:noWrap/>
            <w:vAlign w:val="center"/>
            <w:hideMark/>
          </w:tcPr>
          <w:p w14:paraId="7DEE6D17" w14:textId="76750F98"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sz w:val="28"/>
                <w:szCs w:val="28"/>
              </w:rPr>
              <w:t>Archive: queer</w:t>
            </w:r>
          </w:p>
        </w:tc>
        <w:tc>
          <w:tcPr>
            <w:tcW w:w="6898" w:type="dxa"/>
            <w:tcBorders>
              <w:top w:val="single" w:sz="4" w:space="0" w:color="auto"/>
              <w:left w:val="single" w:sz="4" w:space="0" w:color="auto"/>
              <w:bottom w:val="single" w:sz="4" w:space="0" w:color="auto"/>
              <w:right w:val="single" w:sz="4" w:space="0" w:color="auto"/>
            </w:tcBorders>
            <w:vAlign w:val="bottom"/>
            <w:hideMark/>
          </w:tcPr>
          <w:p w14:paraId="416157EE" w14:textId="77777777" w:rsidR="00237FC5" w:rsidRDefault="00237FC5" w:rsidP="00237FC5">
            <w:pPr>
              <w:spacing w:line="256" w:lineRule="auto"/>
              <w:rPr>
                <w:rFonts w:ascii="Calibri" w:hAnsi="Calibri" w:cs="Calibri"/>
                <w:color w:val="000000"/>
                <w:sz w:val="28"/>
                <w:szCs w:val="28"/>
              </w:rPr>
            </w:pPr>
          </w:p>
          <w:p w14:paraId="467BC2D8" w14:textId="195DDFD9" w:rsidR="00237FC5" w:rsidRDefault="00237FC5" w:rsidP="00237FC5">
            <w:pPr>
              <w:spacing w:line="256" w:lineRule="auto"/>
              <w:rPr>
                <w:rFonts w:ascii="Calibri" w:hAnsi="Calibri" w:cs="Calibri"/>
                <w:color w:val="000000"/>
                <w:sz w:val="28"/>
                <w:szCs w:val="28"/>
              </w:rPr>
            </w:pPr>
            <w:r w:rsidRPr="00E17673">
              <w:rPr>
                <w:rFonts w:ascii="Calibri" w:hAnsi="Calibri" w:cs="Calibri"/>
                <w:color w:val="000000"/>
                <w:sz w:val="28"/>
                <w:szCs w:val="28"/>
              </w:rPr>
              <w:t>Feinberg, Leslie. Transgender Warriors: Making History from Joan of Arc to Dennis Rodman. Boston: Beacon Press, 1996.</w:t>
            </w:r>
          </w:p>
          <w:p w14:paraId="4BF87322" w14:textId="77777777" w:rsidR="00237FC5" w:rsidRDefault="00237FC5" w:rsidP="00237FC5">
            <w:pPr>
              <w:spacing w:line="256" w:lineRule="auto"/>
              <w:rPr>
                <w:rFonts w:ascii="Calibri" w:hAnsi="Calibri" w:cs="Calibri"/>
                <w:color w:val="000000"/>
                <w:sz w:val="28"/>
                <w:szCs w:val="28"/>
              </w:rPr>
            </w:pPr>
          </w:p>
          <w:p w14:paraId="3EDC0125" w14:textId="77777777" w:rsidR="00237FC5" w:rsidRPr="00E17673" w:rsidRDefault="00237FC5" w:rsidP="00237FC5">
            <w:pPr>
              <w:spacing w:line="256" w:lineRule="auto"/>
              <w:rPr>
                <w:rFonts w:ascii="Calibri" w:hAnsi="Calibri" w:cs="Calibri"/>
                <w:color w:val="000000"/>
                <w:sz w:val="28"/>
                <w:szCs w:val="28"/>
              </w:rPr>
            </w:pPr>
          </w:p>
        </w:tc>
      </w:tr>
      <w:tr w:rsidR="00237FC5" w:rsidRPr="00E17673" w14:paraId="023B5866" w14:textId="77777777" w:rsidTr="003D7D6C">
        <w:trPr>
          <w:trHeight w:val="340"/>
        </w:trPr>
        <w:tc>
          <w:tcPr>
            <w:tcW w:w="1107" w:type="dxa"/>
            <w:tcBorders>
              <w:top w:val="single" w:sz="4" w:space="0" w:color="auto"/>
              <w:left w:val="single" w:sz="4" w:space="0" w:color="auto"/>
              <w:bottom w:val="single" w:sz="4" w:space="0" w:color="auto"/>
              <w:right w:val="single" w:sz="4" w:space="0" w:color="auto"/>
            </w:tcBorders>
            <w:noWrap/>
            <w:vAlign w:val="bottom"/>
            <w:hideMark/>
          </w:tcPr>
          <w:p w14:paraId="2F97B45A" w14:textId="77777777"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color w:val="000000"/>
                <w:sz w:val="28"/>
                <w:szCs w:val="28"/>
              </w:rPr>
              <w:t>Q</w:t>
            </w:r>
          </w:p>
        </w:tc>
        <w:tc>
          <w:tcPr>
            <w:tcW w:w="1549" w:type="dxa"/>
            <w:tcBorders>
              <w:top w:val="single" w:sz="4" w:space="0" w:color="auto"/>
              <w:left w:val="single" w:sz="4" w:space="0" w:color="auto"/>
              <w:bottom w:val="single" w:sz="4" w:space="0" w:color="auto"/>
              <w:right w:val="single" w:sz="4" w:space="0" w:color="auto"/>
            </w:tcBorders>
            <w:noWrap/>
            <w:vAlign w:val="center"/>
            <w:hideMark/>
          </w:tcPr>
          <w:p w14:paraId="69EEA135" w14:textId="6A7049F7"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sz w:val="28"/>
                <w:szCs w:val="28"/>
              </w:rPr>
              <w:t>Archive: queer</w:t>
            </w:r>
          </w:p>
        </w:tc>
        <w:tc>
          <w:tcPr>
            <w:tcW w:w="6898" w:type="dxa"/>
            <w:tcBorders>
              <w:top w:val="single" w:sz="4" w:space="0" w:color="auto"/>
              <w:left w:val="single" w:sz="4" w:space="0" w:color="auto"/>
              <w:bottom w:val="single" w:sz="4" w:space="0" w:color="auto"/>
              <w:right w:val="single" w:sz="4" w:space="0" w:color="auto"/>
            </w:tcBorders>
            <w:vAlign w:val="bottom"/>
            <w:hideMark/>
          </w:tcPr>
          <w:p w14:paraId="2553DB51" w14:textId="77777777" w:rsidR="00237FC5" w:rsidRDefault="00237FC5" w:rsidP="00237FC5">
            <w:pPr>
              <w:spacing w:line="256" w:lineRule="auto"/>
              <w:rPr>
                <w:rFonts w:ascii="Calibri" w:hAnsi="Calibri" w:cs="Calibri"/>
                <w:color w:val="000000"/>
                <w:sz w:val="28"/>
                <w:szCs w:val="28"/>
              </w:rPr>
            </w:pPr>
          </w:p>
          <w:p w14:paraId="2779521F" w14:textId="70D28136" w:rsidR="00237FC5" w:rsidRDefault="00237FC5" w:rsidP="00237FC5">
            <w:pPr>
              <w:spacing w:line="256" w:lineRule="auto"/>
              <w:rPr>
                <w:rFonts w:ascii="Calibri" w:hAnsi="Calibri" w:cs="Calibri"/>
                <w:color w:val="000000"/>
                <w:sz w:val="28"/>
                <w:szCs w:val="28"/>
              </w:rPr>
            </w:pPr>
            <w:r w:rsidRPr="00E17673">
              <w:rPr>
                <w:rFonts w:ascii="Calibri" w:hAnsi="Calibri" w:cs="Calibri"/>
                <w:color w:val="000000"/>
                <w:sz w:val="28"/>
                <w:szCs w:val="28"/>
              </w:rPr>
              <w:t>Hager, Lisa. “A Case for a Trans Studies Turn in Victorian Studies: ‘Female Husbands’ of the Nineteenth Century” Victorian Review, Volume 44, Number 1, Spring 2018, pp. 37-54.</w:t>
            </w:r>
          </w:p>
          <w:p w14:paraId="42C67AD4" w14:textId="77777777" w:rsidR="00237FC5" w:rsidRDefault="00237FC5" w:rsidP="00237FC5">
            <w:pPr>
              <w:spacing w:line="256" w:lineRule="auto"/>
              <w:rPr>
                <w:rFonts w:ascii="Calibri" w:hAnsi="Calibri" w:cs="Calibri"/>
                <w:color w:val="000000"/>
                <w:sz w:val="28"/>
                <w:szCs w:val="28"/>
              </w:rPr>
            </w:pPr>
          </w:p>
          <w:p w14:paraId="02AB5728" w14:textId="77777777" w:rsidR="00237FC5" w:rsidRPr="00E17673" w:rsidRDefault="00237FC5" w:rsidP="00237FC5">
            <w:pPr>
              <w:spacing w:line="256" w:lineRule="auto"/>
              <w:rPr>
                <w:rFonts w:ascii="Calibri" w:hAnsi="Calibri" w:cs="Calibri"/>
                <w:color w:val="000000"/>
                <w:sz w:val="28"/>
                <w:szCs w:val="28"/>
              </w:rPr>
            </w:pPr>
          </w:p>
        </w:tc>
      </w:tr>
      <w:tr w:rsidR="00237FC5" w:rsidRPr="00E17673" w14:paraId="4705E742" w14:textId="77777777" w:rsidTr="00737899">
        <w:trPr>
          <w:trHeight w:val="340"/>
        </w:trPr>
        <w:tc>
          <w:tcPr>
            <w:tcW w:w="1107" w:type="dxa"/>
            <w:tcBorders>
              <w:top w:val="single" w:sz="4" w:space="0" w:color="auto"/>
              <w:left w:val="single" w:sz="4" w:space="0" w:color="auto"/>
              <w:bottom w:val="single" w:sz="4" w:space="0" w:color="auto"/>
              <w:right w:val="single" w:sz="4" w:space="0" w:color="auto"/>
            </w:tcBorders>
            <w:noWrap/>
            <w:vAlign w:val="bottom"/>
            <w:hideMark/>
          </w:tcPr>
          <w:p w14:paraId="39BB03BE" w14:textId="77777777"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color w:val="000000"/>
                <w:sz w:val="28"/>
                <w:szCs w:val="28"/>
              </w:rPr>
              <w:t>Q</w:t>
            </w:r>
          </w:p>
        </w:tc>
        <w:tc>
          <w:tcPr>
            <w:tcW w:w="1549" w:type="dxa"/>
            <w:tcBorders>
              <w:top w:val="single" w:sz="4" w:space="0" w:color="auto"/>
              <w:left w:val="single" w:sz="4" w:space="0" w:color="auto"/>
              <w:bottom w:val="single" w:sz="4" w:space="0" w:color="auto"/>
              <w:right w:val="single" w:sz="4" w:space="0" w:color="auto"/>
            </w:tcBorders>
            <w:noWrap/>
            <w:vAlign w:val="center"/>
            <w:hideMark/>
          </w:tcPr>
          <w:p w14:paraId="568B73D2" w14:textId="20EB5288"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sz w:val="28"/>
                <w:szCs w:val="28"/>
              </w:rPr>
              <w:t>Archive: queer</w:t>
            </w:r>
          </w:p>
        </w:tc>
        <w:tc>
          <w:tcPr>
            <w:tcW w:w="6898" w:type="dxa"/>
            <w:tcBorders>
              <w:top w:val="single" w:sz="4" w:space="0" w:color="auto"/>
              <w:left w:val="single" w:sz="4" w:space="0" w:color="auto"/>
              <w:bottom w:val="single" w:sz="4" w:space="0" w:color="auto"/>
              <w:right w:val="single" w:sz="4" w:space="0" w:color="auto"/>
            </w:tcBorders>
            <w:vAlign w:val="bottom"/>
            <w:hideMark/>
          </w:tcPr>
          <w:p w14:paraId="13912C53" w14:textId="77777777" w:rsidR="00237FC5" w:rsidRDefault="00237FC5" w:rsidP="00237FC5">
            <w:pPr>
              <w:spacing w:line="256" w:lineRule="auto"/>
              <w:rPr>
                <w:rFonts w:ascii="Calibri" w:hAnsi="Calibri" w:cs="Calibri"/>
                <w:color w:val="000000"/>
                <w:sz w:val="28"/>
                <w:szCs w:val="28"/>
              </w:rPr>
            </w:pPr>
          </w:p>
          <w:p w14:paraId="0E661631" w14:textId="5362E251" w:rsidR="00237FC5" w:rsidRDefault="00237FC5" w:rsidP="00237FC5">
            <w:pPr>
              <w:spacing w:line="256" w:lineRule="auto"/>
              <w:rPr>
                <w:rFonts w:ascii="Calibri" w:hAnsi="Calibri" w:cs="Calibri"/>
                <w:color w:val="000000"/>
                <w:sz w:val="28"/>
                <w:szCs w:val="28"/>
              </w:rPr>
            </w:pPr>
            <w:r w:rsidRPr="00E17673">
              <w:rPr>
                <w:rFonts w:ascii="Calibri" w:hAnsi="Calibri" w:cs="Calibri"/>
                <w:color w:val="000000"/>
                <w:sz w:val="28"/>
                <w:szCs w:val="28"/>
              </w:rPr>
              <w:t>Stryker, Susan. Transgender History. Berkeley: Perseus, 2008.</w:t>
            </w:r>
          </w:p>
          <w:p w14:paraId="0BF3408B" w14:textId="77777777" w:rsidR="00237FC5" w:rsidRDefault="00237FC5" w:rsidP="00237FC5">
            <w:pPr>
              <w:spacing w:line="256" w:lineRule="auto"/>
              <w:rPr>
                <w:rFonts w:ascii="Calibri" w:hAnsi="Calibri" w:cs="Calibri"/>
                <w:color w:val="000000"/>
                <w:sz w:val="28"/>
                <w:szCs w:val="28"/>
              </w:rPr>
            </w:pPr>
          </w:p>
          <w:p w14:paraId="3EE735C0" w14:textId="77777777" w:rsidR="00237FC5" w:rsidRPr="00E17673" w:rsidRDefault="00237FC5" w:rsidP="00237FC5">
            <w:pPr>
              <w:spacing w:line="256" w:lineRule="auto"/>
              <w:rPr>
                <w:rFonts w:ascii="Calibri" w:hAnsi="Calibri" w:cs="Calibri"/>
                <w:color w:val="000000"/>
                <w:sz w:val="28"/>
                <w:szCs w:val="28"/>
              </w:rPr>
            </w:pPr>
          </w:p>
        </w:tc>
      </w:tr>
      <w:tr w:rsidR="00237FC5" w:rsidRPr="00E17673" w14:paraId="4DC84AD1" w14:textId="77777777" w:rsidTr="00786AAD">
        <w:trPr>
          <w:trHeight w:val="340"/>
        </w:trPr>
        <w:tc>
          <w:tcPr>
            <w:tcW w:w="1107" w:type="dxa"/>
            <w:tcBorders>
              <w:top w:val="single" w:sz="4" w:space="0" w:color="auto"/>
              <w:left w:val="single" w:sz="4" w:space="0" w:color="auto"/>
              <w:bottom w:val="single" w:sz="4" w:space="0" w:color="auto"/>
              <w:right w:val="single" w:sz="4" w:space="0" w:color="auto"/>
            </w:tcBorders>
            <w:noWrap/>
            <w:vAlign w:val="bottom"/>
            <w:hideMark/>
          </w:tcPr>
          <w:p w14:paraId="4885A704" w14:textId="77777777"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color w:val="000000"/>
                <w:sz w:val="28"/>
                <w:szCs w:val="28"/>
              </w:rPr>
              <w:t>Q</w:t>
            </w:r>
          </w:p>
        </w:tc>
        <w:tc>
          <w:tcPr>
            <w:tcW w:w="1549" w:type="dxa"/>
            <w:tcBorders>
              <w:top w:val="single" w:sz="4" w:space="0" w:color="auto"/>
              <w:left w:val="single" w:sz="4" w:space="0" w:color="auto"/>
              <w:bottom w:val="single" w:sz="4" w:space="0" w:color="auto"/>
              <w:right w:val="single" w:sz="4" w:space="0" w:color="auto"/>
            </w:tcBorders>
            <w:noWrap/>
            <w:vAlign w:val="center"/>
            <w:hideMark/>
          </w:tcPr>
          <w:p w14:paraId="4A652EB3" w14:textId="5195B140"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sz w:val="28"/>
                <w:szCs w:val="28"/>
              </w:rPr>
              <w:t>Archive: queer</w:t>
            </w:r>
          </w:p>
        </w:tc>
        <w:tc>
          <w:tcPr>
            <w:tcW w:w="6898" w:type="dxa"/>
            <w:tcBorders>
              <w:top w:val="single" w:sz="4" w:space="0" w:color="auto"/>
              <w:left w:val="single" w:sz="4" w:space="0" w:color="auto"/>
              <w:bottom w:val="single" w:sz="4" w:space="0" w:color="auto"/>
              <w:right w:val="single" w:sz="4" w:space="0" w:color="auto"/>
            </w:tcBorders>
            <w:vAlign w:val="bottom"/>
            <w:hideMark/>
          </w:tcPr>
          <w:p w14:paraId="2B310FE7" w14:textId="77777777" w:rsidR="00237FC5" w:rsidRDefault="00237FC5" w:rsidP="00237FC5">
            <w:pPr>
              <w:spacing w:line="256" w:lineRule="auto"/>
              <w:rPr>
                <w:rFonts w:ascii="Calibri" w:hAnsi="Calibri" w:cs="Calibri"/>
                <w:color w:val="000000"/>
                <w:sz w:val="28"/>
                <w:szCs w:val="28"/>
              </w:rPr>
            </w:pPr>
          </w:p>
          <w:p w14:paraId="75A5D0C5" w14:textId="7CE60478" w:rsidR="00237FC5" w:rsidRDefault="00237FC5" w:rsidP="00237FC5">
            <w:pPr>
              <w:spacing w:line="256" w:lineRule="auto"/>
              <w:rPr>
                <w:rFonts w:ascii="Calibri" w:hAnsi="Calibri" w:cs="Calibri"/>
                <w:color w:val="000000"/>
                <w:sz w:val="28"/>
                <w:szCs w:val="28"/>
              </w:rPr>
            </w:pPr>
            <w:r w:rsidRPr="00E17673">
              <w:rPr>
                <w:rFonts w:ascii="Calibri" w:hAnsi="Calibri" w:cs="Calibri"/>
                <w:color w:val="000000"/>
                <w:sz w:val="28"/>
                <w:szCs w:val="28"/>
              </w:rPr>
              <w:t xml:space="preserve">Weismantel, Mary "Toward a Transgender Archaeology: A Queer Rampage through Prehistory," in The Transgender Studies Reader 2, eds. </w:t>
            </w:r>
            <w:r w:rsidR="00095133" w:rsidRPr="00E17673">
              <w:rPr>
                <w:rFonts w:ascii="Calibri" w:hAnsi="Calibri" w:cs="Calibri"/>
                <w:color w:val="000000"/>
                <w:sz w:val="28"/>
                <w:szCs w:val="28"/>
              </w:rPr>
              <w:t>Stryker</w:t>
            </w:r>
            <w:r w:rsidR="00095133">
              <w:rPr>
                <w:rFonts w:ascii="Calibri" w:hAnsi="Calibri" w:cs="Calibri"/>
                <w:color w:val="000000"/>
                <w:sz w:val="28"/>
                <w:szCs w:val="28"/>
              </w:rPr>
              <w:t>,</w:t>
            </w:r>
            <w:r w:rsidR="00095133" w:rsidRPr="00E17673">
              <w:rPr>
                <w:rFonts w:ascii="Calibri" w:hAnsi="Calibri" w:cs="Calibri"/>
                <w:color w:val="000000"/>
                <w:sz w:val="28"/>
                <w:szCs w:val="28"/>
              </w:rPr>
              <w:t xml:space="preserve"> </w:t>
            </w:r>
            <w:r w:rsidRPr="00E17673">
              <w:rPr>
                <w:rFonts w:ascii="Calibri" w:hAnsi="Calibri" w:cs="Calibri"/>
                <w:color w:val="000000"/>
                <w:sz w:val="28"/>
                <w:szCs w:val="28"/>
              </w:rPr>
              <w:t xml:space="preserve">Susan and </w:t>
            </w:r>
            <w:proofErr w:type="spellStart"/>
            <w:r w:rsidR="00095133" w:rsidRPr="00E17673">
              <w:rPr>
                <w:rFonts w:ascii="Calibri" w:hAnsi="Calibri" w:cs="Calibri"/>
                <w:color w:val="000000"/>
                <w:sz w:val="28"/>
                <w:szCs w:val="28"/>
              </w:rPr>
              <w:t>Aizura</w:t>
            </w:r>
            <w:proofErr w:type="spellEnd"/>
            <w:r w:rsidR="00095133" w:rsidRPr="00E17673">
              <w:rPr>
                <w:rFonts w:ascii="Calibri" w:hAnsi="Calibri" w:cs="Calibri"/>
                <w:color w:val="000000"/>
                <w:sz w:val="28"/>
                <w:szCs w:val="28"/>
              </w:rPr>
              <w:t>,</w:t>
            </w:r>
            <w:r w:rsidR="00095133">
              <w:rPr>
                <w:rFonts w:ascii="Calibri" w:hAnsi="Calibri" w:cs="Calibri"/>
                <w:color w:val="000000"/>
                <w:sz w:val="28"/>
                <w:szCs w:val="28"/>
              </w:rPr>
              <w:t xml:space="preserve"> </w:t>
            </w:r>
            <w:r w:rsidRPr="00E17673">
              <w:rPr>
                <w:rFonts w:ascii="Calibri" w:hAnsi="Calibri" w:cs="Calibri"/>
                <w:color w:val="000000"/>
                <w:sz w:val="28"/>
                <w:szCs w:val="28"/>
              </w:rPr>
              <w:t>Aren Z. 319-334. New York: Routledge, 2013.</w:t>
            </w:r>
          </w:p>
          <w:p w14:paraId="5800794A" w14:textId="77777777" w:rsidR="00237FC5" w:rsidRDefault="00237FC5" w:rsidP="00237FC5">
            <w:pPr>
              <w:spacing w:line="256" w:lineRule="auto"/>
              <w:rPr>
                <w:rFonts w:ascii="Calibri" w:hAnsi="Calibri" w:cs="Calibri"/>
                <w:color w:val="000000"/>
                <w:sz w:val="28"/>
                <w:szCs w:val="28"/>
              </w:rPr>
            </w:pPr>
          </w:p>
          <w:p w14:paraId="26BD7899" w14:textId="69323042" w:rsidR="00237FC5" w:rsidRPr="00E17673" w:rsidRDefault="00237FC5" w:rsidP="00237FC5">
            <w:pPr>
              <w:spacing w:line="256" w:lineRule="auto"/>
              <w:rPr>
                <w:rFonts w:ascii="Calibri" w:hAnsi="Calibri" w:cs="Calibri"/>
                <w:color w:val="000000"/>
                <w:sz w:val="28"/>
                <w:szCs w:val="28"/>
              </w:rPr>
            </w:pPr>
          </w:p>
        </w:tc>
      </w:tr>
      <w:tr w:rsidR="00237FC5" w:rsidRPr="00E17673" w14:paraId="64074F65" w14:textId="77777777" w:rsidTr="00BB4ADC">
        <w:trPr>
          <w:trHeight w:val="340"/>
        </w:trPr>
        <w:tc>
          <w:tcPr>
            <w:tcW w:w="1107" w:type="dxa"/>
            <w:tcBorders>
              <w:top w:val="single" w:sz="4" w:space="0" w:color="auto"/>
              <w:left w:val="single" w:sz="4" w:space="0" w:color="auto"/>
              <w:bottom w:val="single" w:sz="4" w:space="0" w:color="auto"/>
              <w:right w:val="single" w:sz="4" w:space="0" w:color="auto"/>
            </w:tcBorders>
            <w:noWrap/>
            <w:vAlign w:val="bottom"/>
            <w:hideMark/>
          </w:tcPr>
          <w:p w14:paraId="17EB0779" w14:textId="77777777"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color w:val="000000"/>
                <w:sz w:val="28"/>
                <w:szCs w:val="28"/>
              </w:rPr>
              <w:t>Q</w:t>
            </w:r>
          </w:p>
        </w:tc>
        <w:tc>
          <w:tcPr>
            <w:tcW w:w="1549" w:type="dxa"/>
            <w:tcBorders>
              <w:top w:val="single" w:sz="4" w:space="0" w:color="auto"/>
              <w:left w:val="single" w:sz="4" w:space="0" w:color="auto"/>
              <w:bottom w:val="single" w:sz="4" w:space="0" w:color="auto"/>
              <w:right w:val="single" w:sz="4" w:space="0" w:color="auto"/>
            </w:tcBorders>
            <w:noWrap/>
            <w:vAlign w:val="center"/>
            <w:hideMark/>
          </w:tcPr>
          <w:p w14:paraId="2E8A74BD" w14:textId="4B37D9D6"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sz w:val="28"/>
                <w:szCs w:val="28"/>
              </w:rPr>
              <w:t>Archive: queer</w:t>
            </w:r>
          </w:p>
        </w:tc>
        <w:tc>
          <w:tcPr>
            <w:tcW w:w="6898" w:type="dxa"/>
            <w:tcBorders>
              <w:top w:val="single" w:sz="4" w:space="0" w:color="auto"/>
              <w:left w:val="single" w:sz="4" w:space="0" w:color="auto"/>
              <w:bottom w:val="single" w:sz="4" w:space="0" w:color="auto"/>
              <w:right w:val="single" w:sz="4" w:space="0" w:color="auto"/>
            </w:tcBorders>
            <w:vAlign w:val="bottom"/>
            <w:hideMark/>
          </w:tcPr>
          <w:p w14:paraId="38880361" w14:textId="77777777" w:rsidR="00237FC5" w:rsidRDefault="00237FC5" w:rsidP="00237FC5">
            <w:pPr>
              <w:spacing w:line="256" w:lineRule="auto"/>
              <w:rPr>
                <w:rFonts w:ascii="Calibri" w:hAnsi="Calibri" w:cs="Calibri"/>
                <w:color w:val="000000"/>
                <w:sz w:val="28"/>
                <w:szCs w:val="28"/>
              </w:rPr>
            </w:pPr>
          </w:p>
          <w:p w14:paraId="4473E8CB" w14:textId="2539E161" w:rsidR="00237FC5" w:rsidRDefault="00237FC5" w:rsidP="00237FC5">
            <w:pPr>
              <w:spacing w:line="256" w:lineRule="auto"/>
              <w:rPr>
                <w:rFonts w:ascii="Calibri" w:hAnsi="Calibri" w:cs="Calibri"/>
                <w:color w:val="000000"/>
                <w:sz w:val="28"/>
                <w:szCs w:val="28"/>
              </w:rPr>
            </w:pPr>
            <w:r w:rsidRPr="00E17673">
              <w:rPr>
                <w:rFonts w:ascii="Calibri" w:hAnsi="Calibri" w:cs="Calibri"/>
                <w:color w:val="000000"/>
                <w:sz w:val="28"/>
                <w:szCs w:val="28"/>
              </w:rPr>
              <w:t>Whittington, Karl. “Medieval intersex in theory, practice, and representation.” postmedieval 9.2 (June 2018): 231-47.</w:t>
            </w:r>
          </w:p>
          <w:p w14:paraId="0FF81475" w14:textId="77777777" w:rsidR="00237FC5" w:rsidRDefault="00237FC5" w:rsidP="00237FC5">
            <w:pPr>
              <w:spacing w:line="256" w:lineRule="auto"/>
              <w:rPr>
                <w:rFonts w:ascii="Calibri" w:hAnsi="Calibri" w:cs="Calibri"/>
                <w:color w:val="000000"/>
                <w:sz w:val="28"/>
                <w:szCs w:val="28"/>
              </w:rPr>
            </w:pPr>
          </w:p>
          <w:p w14:paraId="10AD50F4" w14:textId="77777777" w:rsidR="00237FC5" w:rsidRPr="00E17673" w:rsidRDefault="00237FC5" w:rsidP="00237FC5">
            <w:pPr>
              <w:spacing w:line="256" w:lineRule="auto"/>
              <w:rPr>
                <w:rFonts w:ascii="Calibri" w:hAnsi="Calibri" w:cs="Calibri"/>
                <w:color w:val="000000"/>
                <w:sz w:val="28"/>
                <w:szCs w:val="28"/>
              </w:rPr>
            </w:pPr>
          </w:p>
        </w:tc>
      </w:tr>
      <w:tr w:rsidR="00237FC5" w:rsidRPr="00E17673" w14:paraId="7E530D04" w14:textId="77777777" w:rsidTr="00183639">
        <w:trPr>
          <w:trHeight w:val="340"/>
        </w:trPr>
        <w:tc>
          <w:tcPr>
            <w:tcW w:w="1107" w:type="dxa"/>
            <w:tcBorders>
              <w:top w:val="single" w:sz="4" w:space="0" w:color="auto"/>
              <w:left w:val="single" w:sz="4" w:space="0" w:color="auto"/>
              <w:bottom w:val="single" w:sz="4" w:space="0" w:color="auto"/>
              <w:right w:val="single" w:sz="4" w:space="0" w:color="auto"/>
            </w:tcBorders>
            <w:noWrap/>
            <w:vAlign w:val="bottom"/>
            <w:hideMark/>
          </w:tcPr>
          <w:p w14:paraId="077DBCB9" w14:textId="77777777"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color w:val="000000"/>
                <w:sz w:val="28"/>
                <w:szCs w:val="28"/>
              </w:rPr>
              <w:t>Q</w:t>
            </w:r>
          </w:p>
        </w:tc>
        <w:tc>
          <w:tcPr>
            <w:tcW w:w="1549" w:type="dxa"/>
            <w:tcBorders>
              <w:top w:val="single" w:sz="4" w:space="0" w:color="auto"/>
              <w:left w:val="single" w:sz="4" w:space="0" w:color="auto"/>
              <w:bottom w:val="single" w:sz="4" w:space="0" w:color="auto"/>
              <w:right w:val="single" w:sz="4" w:space="0" w:color="auto"/>
            </w:tcBorders>
            <w:noWrap/>
            <w:vAlign w:val="center"/>
            <w:hideMark/>
          </w:tcPr>
          <w:p w14:paraId="7DBDAF50" w14:textId="269F74BF" w:rsidR="00237FC5" w:rsidRPr="00E17673" w:rsidRDefault="00237FC5" w:rsidP="00237FC5">
            <w:pPr>
              <w:spacing w:line="256" w:lineRule="auto"/>
              <w:rPr>
                <w:rFonts w:ascii="Calibri" w:hAnsi="Calibri" w:cs="Calibri"/>
                <w:color w:val="000000"/>
                <w:sz w:val="28"/>
                <w:szCs w:val="28"/>
              </w:rPr>
            </w:pPr>
            <w:r w:rsidRPr="00E17673">
              <w:rPr>
                <w:rFonts w:ascii="Calibri" w:hAnsi="Calibri" w:cs="Calibri"/>
                <w:sz w:val="28"/>
                <w:szCs w:val="28"/>
              </w:rPr>
              <w:t>Archive: queer</w:t>
            </w:r>
          </w:p>
        </w:tc>
        <w:tc>
          <w:tcPr>
            <w:tcW w:w="6898" w:type="dxa"/>
            <w:tcBorders>
              <w:top w:val="single" w:sz="4" w:space="0" w:color="auto"/>
              <w:left w:val="single" w:sz="4" w:space="0" w:color="auto"/>
              <w:bottom w:val="single" w:sz="4" w:space="0" w:color="auto"/>
              <w:right w:val="single" w:sz="4" w:space="0" w:color="auto"/>
            </w:tcBorders>
            <w:vAlign w:val="bottom"/>
            <w:hideMark/>
          </w:tcPr>
          <w:p w14:paraId="0E3C54B4" w14:textId="77777777" w:rsidR="00237FC5" w:rsidRDefault="00237FC5" w:rsidP="00237FC5">
            <w:pPr>
              <w:spacing w:line="256" w:lineRule="auto"/>
              <w:rPr>
                <w:rFonts w:ascii="Calibri" w:hAnsi="Calibri" w:cs="Calibri"/>
                <w:color w:val="000000"/>
                <w:sz w:val="28"/>
                <w:szCs w:val="28"/>
              </w:rPr>
            </w:pPr>
          </w:p>
          <w:p w14:paraId="4186EF0B" w14:textId="4E4E90F0" w:rsidR="00237FC5" w:rsidRDefault="00237FC5" w:rsidP="00237FC5">
            <w:pPr>
              <w:spacing w:line="256" w:lineRule="auto"/>
              <w:rPr>
                <w:rFonts w:ascii="Calibri" w:hAnsi="Calibri" w:cs="Calibri"/>
                <w:color w:val="000000"/>
                <w:sz w:val="28"/>
                <w:szCs w:val="28"/>
              </w:rPr>
            </w:pPr>
            <w:proofErr w:type="spellStart"/>
            <w:r w:rsidRPr="00E17673">
              <w:rPr>
                <w:rFonts w:ascii="Calibri" w:hAnsi="Calibri" w:cs="Calibri"/>
                <w:color w:val="000000"/>
                <w:sz w:val="28"/>
                <w:szCs w:val="28"/>
              </w:rPr>
              <w:t>Wichelns</w:t>
            </w:r>
            <w:proofErr w:type="spellEnd"/>
            <w:r w:rsidRPr="00E17673">
              <w:rPr>
                <w:rFonts w:ascii="Calibri" w:hAnsi="Calibri" w:cs="Calibri"/>
                <w:color w:val="000000"/>
                <w:sz w:val="28"/>
                <w:szCs w:val="28"/>
              </w:rPr>
              <w:t>, Kathryn. “From The Scarlet Letter to Stonewall: Reading the 1629 Thomas(</w:t>
            </w:r>
            <w:proofErr w:type="spellStart"/>
            <w:r w:rsidRPr="00E17673">
              <w:rPr>
                <w:rFonts w:ascii="Calibri" w:hAnsi="Calibri" w:cs="Calibri"/>
                <w:color w:val="000000"/>
                <w:sz w:val="28"/>
                <w:szCs w:val="28"/>
              </w:rPr>
              <w:t>ine</w:t>
            </w:r>
            <w:proofErr w:type="spellEnd"/>
            <w:r w:rsidRPr="00E17673">
              <w:rPr>
                <w:rFonts w:ascii="Calibri" w:hAnsi="Calibri" w:cs="Calibri"/>
                <w:color w:val="000000"/>
                <w:sz w:val="28"/>
                <w:szCs w:val="28"/>
              </w:rPr>
              <w:t>) Hall Case.” Early American Studies, vol. 12, no. 3 (2014): 500–23.</w:t>
            </w:r>
          </w:p>
          <w:p w14:paraId="70FB9369" w14:textId="77777777" w:rsidR="00237FC5" w:rsidRPr="00E17673" w:rsidRDefault="00237FC5" w:rsidP="00237FC5">
            <w:pPr>
              <w:spacing w:line="256" w:lineRule="auto"/>
              <w:rPr>
                <w:rFonts w:ascii="Calibri" w:hAnsi="Calibri" w:cs="Calibri"/>
                <w:color w:val="000000"/>
                <w:sz w:val="28"/>
                <w:szCs w:val="28"/>
              </w:rPr>
            </w:pPr>
          </w:p>
        </w:tc>
      </w:tr>
    </w:tbl>
    <w:p w14:paraId="694D78AF" w14:textId="77777777" w:rsidR="00095133" w:rsidRDefault="00095133" w:rsidP="000A127E">
      <w:pPr>
        <w:pStyle w:val="Heading2"/>
        <w:rPr>
          <w:rFonts w:ascii="Calibri" w:hAnsi="Calibri" w:cs="Calibri"/>
          <w:b/>
          <w:bCs/>
          <w:color w:val="auto"/>
        </w:rPr>
      </w:pPr>
    </w:p>
    <w:p w14:paraId="2EC7D972" w14:textId="77777777" w:rsidR="00095133" w:rsidRDefault="00095133">
      <w:pPr>
        <w:rPr>
          <w:rFonts w:ascii="Calibri" w:eastAsiaTheme="majorEastAsia" w:hAnsi="Calibri" w:cs="Calibri"/>
          <w:b/>
          <w:bCs/>
          <w:sz w:val="32"/>
          <w:szCs w:val="32"/>
        </w:rPr>
      </w:pPr>
      <w:r>
        <w:rPr>
          <w:rFonts w:ascii="Calibri" w:hAnsi="Calibri" w:cs="Calibri"/>
          <w:b/>
          <w:bCs/>
        </w:rPr>
        <w:br w:type="page"/>
      </w:r>
    </w:p>
    <w:p w14:paraId="626E5BA0" w14:textId="17E9B98F" w:rsidR="00110F9E" w:rsidRPr="000A127E" w:rsidRDefault="002170A7" w:rsidP="000A127E">
      <w:pPr>
        <w:pStyle w:val="Heading2"/>
        <w:rPr>
          <w:rFonts w:ascii="Calibri" w:hAnsi="Calibri" w:cs="Calibri"/>
          <w:b/>
          <w:bCs/>
          <w:color w:val="auto"/>
        </w:rPr>
      </w:pPr>
      <w:bookmarkStart w:id="25" w:name="_Toc204007685"/>
      <w:r>
        <w:rPr>
          <w:rFonts w:ascii="Calibri" w:hAnsi="Calibri" w:cs="Calibri"/>
          <w:b/>
          <w:bCs/>
          <w:color w:val="auto"/>
        </w:rPr>
        <w:lastRenderedPageBreak/>
        <w:t>Early Modern</w:t>
      </w:r>
      <w:r w:rsidR="00110F9E" w:rsidRPr="000A127E">
        <w:rPr>
          <w:rFonts w:ascii="Calibri" w:hAnsi="Calibri" w:cs="Calibri"/>
          <w:b/>
          <w:bCs/>
          <w:color w:val="auto"/>
        </w:rPr>
        <w:t xml:space="preserve"> queerness</w:t>
      </w:r>
      <w:bookmarkEnd w:id="25"/>
    </w:p>
    <w:tbl>
      <w:tblPr>
        <w:tblStyle w:val="TableGrid"/>
        <w:tblW w:w="9918" w:type="dxa"/>
        <w:tblLook w:val="04A0" w:firstRow="1" w:lastRow="0" w:firstColumn="1" w:lastColumn="0" w:noHBand="0" w:noVBand="1"/>
      </w:tblPr>
      <w:tblGrid>
        <w:gridCol w:w="987"/>
        <w:gridCol w:w="1771"/>
        <w:gridCol w:w="7160"/>
      </w:tblGrid>
      <w:tr w:rsidR="00C01B43" w14:paraId="4F627274" w14:textId="77777777" w:rsidTr="00095133">
        <w:tc>
          <w:tcPr>
            <w:tcW w:w="987" w:type="dxa"/>
          </w:tcPr>
          <w:p w14:paraId="196332E0" w14:textId="77777777" w:rsidR="00177A4B" w:rsidRDefault="00177A4B" w:rsidP="00C01B43">
            <w:pPr>
              <w:rPr>
                <w:rFonts w:ascii="Calibri" w:hAnsi="Calibri" w:cs="Calibri"/>
                <w:sz w:val="28"/>
                <w:szCs w:val="28"/>
              </w:rPr>
            </w:pPr>
          </w:p>
          <w:p w14:paraId="52508DD3" w14:textId="77777777" w:rsidR="00177A4B" w:rsidRDefault="00177A4B" w:rsidP="00C01B43">
            <w:pPr>
              <w:rPr>
                <w:rFonts w:ascii="Calibri" w:hAnsi="Calibri" w:cs="Calibri"/>
                <w:sz w:val="28"/>
                <w:szCs w:val="28"/>
              </w:rPr>
            </w:pPr>
          </w:p>
          <w:p w14:paraId="32C3A1BF" w14:textId="775DA9C5" w:rsidR="00C01B43" w:rsidRPr="00F34FB9" w:rsidRDefault="00C01B43" w:rsidP="00C01B43">
            <w:pPr>
              <w:rPr>
                <w:rFonts w:ascii="Calibri" w:hAnsi="Calibri" w:cs="Calibri"/>
                <w:sz w:val="28"/>
                <w:szCs w:val="28"/>
              </w:rPr>
            </w:pPr>
            <w:r>
              <w:rPr>
                <w:rFonts w:ascii="Calibri" w:hAnsi="Calibri" w:cs="Calibri"/>
                <w:sz w:val="28"/>
                <w:szCs w:val="28"/>
              </w:rPr>
              <w:t>Q</w:t>
            </w:r>
          </w:p>
        </w:tc>
        <w:tc>
          <w:tcPr>
            <w:tcW w:w="1771" w:type="dxa"/>
            <w:vAlign w:val="center"/>
          </w:tcPr>
          <w:p w14:paraId="1620E9DE" w14:textId="1C65EA87" w:rsidR="00C01B43" w:rsidRDefault="002170A7" w:rsidP="00C01B43">
            <w:pPr>
              <w:rPr>
                <w:rFonts w:ascii="Calibri" w:hAnsi="Calibri" w:cs="Calibri"/>
                <w:sz w:val="32"/>
                <w:szCs w:val="32"/>
              </w:rPr>
            </w:pPr>
            <w:r>
              <w:rPr>
                <w:rFonts w:ascii="Calibri" w:hAnsi="Calibri" w:cs="Calibri"/>
                <w:sz w:val="28"/>
                <w:szCs w:val="28"/>
              </w:rPr>
              <w:t>Early Modern</w:t>
            </w:r>
            <w:r w:rsidR="00C01B43" w:rsidRPr="00E17673">
              <w:rPr>
                <w:rFonts w:ascii="Calibri" w:hAnsi="Calibri" w:cs="Calibri"/>
                <w:sz w:val="28"/>
                <w:szCs w:val="28"/>
              </w:rPr>
              <w:t xml:space="preserve"> queerness</w:t>
            </w:r>
          </w:p>
        </w:tc>
        <w:tc>
          <w:tcPr>
            <w:tcW w:w="7160" w:type="dxa"/>
          </w:tcPr>
          <w:p w14:paraId="6D30DA15" w14:textId="77777777" w:rsidR="000A127E" w:rsidRDefault="000A127E" w:rsidP="00C01B43">
            <w:pPr>
              <w:rPr>
                <w:rFonts w:ascii="Calibri" w:hAnsi="Calibri" w:cs="Calibri"/>
                <w:sz w:val="28"/>
                <w:szCs w:val="28"/>
              </w:rPr>
            </w:pPr>
          </w:p>
          <w:p w14:paraId="7FCABD20" w14:textId="7E2BB0F6" w:rsidR="00C01B43" w:rsidRDefault="00177A4B" w:rsidP="00C01B43">
            <w:pPr>
              <w:rPr>
                <w:rFonts w:ascii="Calibri" w:hAnsi="Calibri" w:cs="Calibri"/>
                <w:sz w:val="28"/>
                <w:szCs w:val="28"/>
              </w:rPr>
            </w:pPr>
            <w:r w:rsidRPr="00E17673">
              <w:rPr>
                <w:rFonts w:ascii="Calibri" w:hAnsi="Calibri" w:cs="Calibri"/>
                <w:sz w:val="28"/>
                <w:szCs w:val="28"/>
              </w:rPr>
              <w:t>Crawford, Patricia, 'Sexual Knowledge in England, 1500-1750', in Sexual Knowledge, Sexual Science: The History of Attitudes to Sexuality, ed. by Roy Porter and Mikulas Teich (Cambridge: Cambridge University Press, 1994), pp. 82-106</w:t>
            </w:r>
          </w:p>
          <w:p w14:paraId="07B89616" w14:textId="58D6EE22" w:rsidR="00177A4B" w:rsidRDefault="00177A4B" w:rsidP="00C01B43">
            <w:pPr>
              <w:rPr>
                <w:rFonts w:ascii="Calibri" w:hAnsi="Calibri" w:cs="Calibri"/>
                <w:sz w:val="32"/>
                <w:szCs w:val="32"/>
              </w:rPr>
            </w:pPr>
          </w:p>
        </w:tc>
      </w:tr>
      <w:tr w:rsidR="0041747E" w14:paraId="2C0884D9" w14:textId="77777777" w:rsidTr="00095133">
        <w:tc>
          <w:tcPr>
            <w:tcW w:w="987" w:type="dxa"/>
          </w:tcPr>
          <w:p w14:paraId="2EAECE20" w14:textId="77777777" w:rsidR="0041747E" w:rsidRDefault="0041747E" w:rsidP="0041747E">
            <w:pPr>
              <w:rPr>
                <w:rFonts w:ascii="Calibri" w:hAnsi="Calibri" w:cs="Calibri"/>
                <w:sz w:val="28"/>
                <w:szCs w:val="28"/>
              </w:rPr>
            </w:pPr>
          </w:p>
          <w:p w14:paraId="07EAAF0A" w14:textId="2A378324" w:rsidR="0041747E" w:rsidRDefault="0041747E" w:rsidP="0041747E">
            <w:pPr>
              <w:rPr>
                <w:rFonts w:ascii="Calibri" w:hAnsi="Calibri" w:cs="Calibri"/>
                <w:sz w:val="28"/>
                <w:szCs w:val="28"/>
              </w:rPr>
            </w:pPr>
            <w:r>
              <w:rPr>
                <w:rFonts w:ascii="Calibri" w:hAnsi="Calibri" w:cs="Calibri"/>
                <w:sz w:val="28"/>
                <w:szCs w:val="28"/>
              </w:rPr>
              <w:t>Q</w:t>
            </w:r>
          </w:p>
        </w:tc>
        <w:tc>
          <w:tcPr>
            <w:tcW w:w="1771" w:type="dxa"/>
            <w:vAlign w:val="center"/>
          </w:tcPr>
          <w:p w14:paraId="5149CA3B" w14:textId="7AB5FE87" w:rsidR="0041747E" w:rsidRPr="00E17673" w:rsidRDefault="002170A7" w:rsidP="0041747E">
            <w:pPr>
              <w:rPr>
                <w:rFonts w:ascii="Calibri" w:hAnsi="Calibri" w:cs="Calibri"/>
                <w:sz w:val="28"/>
                <w:szCs w:val="28"/>
              </w:rPr>
            </w:pPr>
            <w:r>
              <w:rPr>
                <w:rFonts w:ascii="Calibri" w:hAnsi="Calibri" w:cs="Calibri"/>
                <w:sz w:val="28"/>
                <w:szCs w:val="28"/>
              </w:rPr>
              <w:t>Early Modern</w:t>
            </w:r>
            <w:r w:rsidR="0041747E" w:rsidRPr="00E17673">
              <w:rPr>
                <w:rFonts w:ascii="Calibri" w:hAnsi="Calibri" w:cs="Calibri"/>
                <w:sz w:val="28"/>
                <w:szCs w:val="28"/>
              </w:rPr>
              <w:t xml:space="preserve"> queerness</w:t>
            </w:r>
          </w:p>
        </w:tc>
        <w:tc>
          <w:tcPr>
            <w:tcW w:w="7160" w:type="dxa"/>
            <w:vAlign w:val="center"/>
          </w:tcPr>
          <w:p w14:paraId="42CD9210" w14:textId="77777777" w:rsidR="000A127E" w:rsidRDefault="000A127E" w:rsidP="0041747E">
            <w:pPr>
              <w:rPr>
                <w:rFonts w:ascii="Calibri" w:hAnsi="Calibri" w:cs="Calibri"/>
                <w:color w:val="000000"/>
                <w:sz w:val="28"/>
                <w:szCs w:val="28"/>
              </w:rPr>
            </w:pPr>
          </w:p>
          <w:p w14:paraId="4B7A345C" w14:textId="062B3644" w:rsidR="0041747E" w:rsidRDefault="0041747E" w:rsidP="0041747E">
            <w:pPr>
              <w:rPr>
                <w:rFonts w:ascii="Calibri" w:hAnsi="Calibri" w:cs="Calibri"/>
                <w:color w:val="000000"/>
                <w:sz w:val="28"/>
                <w:szCs w:val="28"/>
              </w:rPr>
            </w:pPr>
            <w:r w:rsidRPr="00E17673">
              <w:rPr>
                <w:rFonts w:ascii="Calibri" w:hAnsi="Calibri" w:cs="Calibri"/>
                <w:color w:val="000000"/>
                <w:sz w:val="28"/>
                <w:szCs w:val="28"/>
              </w:rPr>
              <w:t>Gilbert, Sky, ‘Shakespearean Pedagogy and Copious Paradox: How Might We Queer Shakespeare’s Work?’, Brock Education, 28.1 (2018), 63-73</w:t>
            </w:r>
          </w:p>
          <w:p w14:paraId="16E00ABC" w14:textId="625FB745" w:rsidR="0041747E" w:rsidRPr="00E17673" w:rsidRDefault="0041747E" w:rsidP="0041747E">
            <w:pPr>
              <w:rPr>
                <w:rFonts w:ascii="Calibri" w:hAnsi="Calibri" w:cs="Calibri"/>
                <w:sz w:val="28"/>
                <w:szCs w:val="28"/>
              </w:rPr>
            </w:pPr>
          </w:p>
        </w:tc>
      </w:tr>
      <w:tr w:rsidR="00FE240E" w14:paraId="343D7D22" w14:textId="77777777" w:rsidTr="00095133">
        <w:tc>
          <w:tcPr>
            <w:tcW w:w="987" w:type="dxa"/>
            <w:vAlign w:val="center"/>
          </w:tcPr>
          <w:p w14:paraId="1EAB1942" w14:textId="19AEE09E" w:rsidR="00FE240E" w:rsidRDefault="00FE240E" w:rsidP="00FE240E">
            <w:pPr>
              <w:rPr>
                <w:rFonts w:ascii="Calibri" w:hAnsi="Calibri" w:cs="Calibri"/>
                <w:sz w:val="28"/>
                <w:szCs w:val="28"/>
              </w:rPr>
            </w:pPr>
            <w:r w:rsidRPr="00E17673">
              <w:rPr>
                <w:rFonts w:ascii="Calibri" w:hAnsi="Calibri" w:cs="Calibri"/>
                <w:color w:val="000000"/>
                <w:sz w:val="28"/>
                <w:szCs w:val="28"/>
              </w:rPr>
              <w:t>Q/G</w:t>
            </w:r>
          </w:p>
        </w:tc>
        <w:tc>
          <w:tcPr>
            <w:tcW w:w="1771" w:type="dxa"/>
            <w:vAlign w:val="center"/>
          </w:tcPr>
          <w:p w14:paraId="24F4BD77" w14:textId="19612193" w:rsidR="00FE240E" w:rsidRPr="00E17673" w:rsidRDefault="002170A7" w:rsidP="00FE240E">
            <w:pPr>
              <w:rPr>
                <w:rFonts w:ascii="Calibri" w:hAnsi="Calibri" w:cs="Calibri"/>
                <w:sz w:val="28"/>
                <w:szCs w:val="28"/>
              </w:rPr>
            </w:pPr>
            <w:r>
              <w:rPr>
                <w:rFonts w:ascii="Calibri" w:hAnsi="Calibri" w:cs="Calibri"/>
                <w:sz w:val="28"/>
                <w:szCs w:val="28"/>
              </w:rPr>
              <w:t>Early Modern</w:t>
            </w:r>
            <w:r w:rsidR="00FE240E" w:rsidRPr="00E17673">
              <w:rPr>
                <w:rFonts w:ascii="Calibri" w:hAnsi="Calibri" w:cs="Calibri"/>
                <w:sz w:val="28"/>
                <w:szCs w:val="28"/>
              </w:rPr>
              <w:t xml:space="preserve"> queerness</w:t>
            </w:r>
          </w:p>
        </w:tc>
        <w:tc>
          <w:tcPr>
            <w:tcW w:w="7160" w:type="dxa"/>
            <w:vAlign w:val="center"/>
          </w:tcPr>
          <w:p w14:paraId="5AED69CF" w14:textId="77777777" w:rsidR="000A127E" w:rsidRDefault="000A127E" w:rsidP="00FE240E">
            <w:pPr>
              <w:rPr>
                <w:rFonts w:ascii="Calibri" w:hAnsi="Calibri" w:cs="Calibri"/>
                <w:color w:val="000000"/>
                <w:sz w:val="28"/>
                <w:szCs w:val="28"/>
              </w:rPr>
            </w:pPr>
          </w:p>
          <w:p w14:paraId="2AA54DC3" w14:textId="61699480" w:rsidR="00FE240E" w:rsidRPr="00095133" w:rsidRDefault="00095133" w:rsidP="00FE240E">
            <w:pPr>
              <w:rPr>
                <w:rFonts w:ascii="Calibri" w:hAnsi="Calibri" w:cs="Calibri"/>
                <w:color w:val="000000"/>
                <w:sz w:val="28"/>
                <w:szCs w:val="28"/>
              </w:rPr>
            </w:pPr>
            <w:r w:rsidRPr="00E17673">
              <w:rPr>
                <w:rFonts w:ascii="Calibri" w:hAnsi="Calibri" w:cs="Calibri"/>
                <w:color w:val="000000"/>
                <w:sz w:val="28"/>
                <w:szCs w:val="28"/>
              </w:rPr>
              <w:t xml:space="preserve">Traub, </w:t>
            </w:r>
            <w:r w:rsidR="00FE240E" w:rsidRPr="00E17673">
              <w:rPr>
                <w:rFonts w:ascii="Calibri" w:hAnsi="Calibri" w:cs="Calibri"/>
                <w:color w:val="000000"/>
                <w:sz w:val="28"/>
                <w:szCs w:val="28"/>
              </w:rPr>
              <w:t>Valerie</w:t>
            </w:r>
            <w:r>
              <w:rPr>
                <w:rFonts w:ascii="Calibri" w:hAnsi="Calibri" w:cs="Calibri"/>
                <w:color w:val="000000"/>
                <w:sz w:val="28"/>
                <w:szCs w:val="28"/>
              </w:rPr>
              <w:t>.</w:t>
            </w:r>
            <w:r w:rsidR="00FE240E" w:rsidRPr="00E17673">
              <w:rPr>
                <w:rFonts w:ascii="Calibri" w:hAnsi="Calibri" w:cs="Calibri"/>
                <w:color w:val="000000"/>
                <w:sz w:val="28"/>
                <w:szCs w:val="28"/>
              </w:rPr>
              <w:t xml:space="preserve"> </w:t>
            </w:r>
            <w:r w:rsidR="00FE240E" w:rsidRPr="00E17673">
              <w:rPr>
                <w:rFonts w:ascii="Calibri" w:hAnsi="Calibri" w:cs="Calibri"/>
                <w:i/>
                <w:iCs/>
                <w:color w:val="000000"/>
                <w:sz w:val="28"/>
                <w:szCs w:val="28"/>
              </w:rPr>
              <w:t xml:space="preserve">Thinking Sex with the </w:t>
            </w:r>
            <w:r w:rsidR="002170A7">
              <w:rPr>
                <w:rFonts w:ascii="Calibri" w:hAnsi="Calibri" w:cs="Calibri"/>
                <w:i/>
                <w:iCs/>
                <w:color w:val="000000"/>
                <w:sz w:val="28"/>
                <w:szCs w:val="28"/>
              </w:rPr>
              <w:t>Early Modern</w:t>
            </w:r>
            <w:r w:rsidR="00FE240E" w:rsidRPr="00E17673">
              <w:rPr>
                <w:rFonts w:ascii="Calibri" w:hAnsi="Calibri" w:cs="Calibri"/>
                <w:i/>
                <w:iCs/>
                <w:color w:val="000000"/>
                <w:sz w:val="28"/>
                <w:szCs w:val="28"/>
              </w:rPr>
              <w:t>s</w:t>
            </w:r>
            <w:r>
              <w:rPr>
                <w:rFonts w:ascii="Calibri" w:hAnsi="Calibri" w:cs="Calibri"/>
                <w:color w:val="000000"/>
                <w:sz w:val="28"/>
                <w:szCs w:val="28"/>
              </w:rPr>
              <w:t xml:space="preserve"> </w:t>
            </w:r>
            <w:r w:rsidRPr="00095133">
              <w:rPr>
                <w:rFonts w:ascii="Calibri" w:hAnsi="Calibri" w:cs="Calibri"/>
                <w:color w:val="000000"/>
                <w:sz w:val="28"/>
                <w:szCs w:val="28"/>
              </w:rPr>
              <w:t>(University of Pennsylvania Press, 2013)</w:t>
            </w:r>
          </w:p>
          <w:p w14:paraId="5C153274" w14:textId="43D19D5B" w:rsidR="00FE240E" w:rsidRPr="00E17673" w:rsidRDefault="00FE240E" w:rsidP="00FE240E">
            <w:pPr>
              <w:rPr>
                <w:rFonts w:ascii="Calibri" w:hAnsi="Calibri" w:cs="Calibri"/>
                <w:color w:val="000000"/>
                <w:sz w:val="28"/>
                <w:szCs w:val="28"/>
              </w:rPr>
            </w:pPr>
          </w:p>
        </w:tc>
      </w:tr>
      <w:tr w:rsidR="00FC022B" w14:paraId="39E40CE2" w14:textId="77777777" w:rsidTr="00095133">
        <w:tc>
          <w:tcPr>
            <w:tcW w:w="987" w:type="dxa"/>
            <w:vAlign w:val="center"/>
          </w:tcPr>
          <w:p w14:paraId="73A6A040" w14:textId="6A95DB13" w:rsidR="00FC022B" w:rsidRPr="00E17673" w:rsidRDefault="00FC022B" w:rsidP="00FC022B">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5A5EB08F" w14:textId="158B23F0" w:rsidR="00FC022B" w:rsidRPr="00E17673" w:rsidRDefault="002170A7" w:rsidP="00FC022B">
            <w:pPr>
              <w:rPr>
                <w:rFonts w:ascii="Calibri" w:hAnsi="Calibri" w:cs="Calibri"/>
                <w:sz w:val="28"/>
                <w:szCs w:val="28"/>
              </w:rPr>
            </w:pPr>
            <w:r>
              <w:rPr>
                <w:rFonts w:ascii="Calibri" w:hAnsi="Calibri" w:cs="Calibri"/>
                <w:sz w:val="28"/>
                <w:szCs w:val="28"/>
              </w:rPr>
              <w:t>Early Modern</w:t>
            </w:r>
            <w:r w:rsidR="00FC022B" w:rsidRPr="00E17673">
              <w:rPr>
                <w:rFonts w:ascii="Calibri" w:hAnsi="Calibri" w:cs="Calibri"/>
                <w:sz w:val="28"/>
                <w:szCs w:val="28"/>
              </w:rPr>
              <w:t xml:space="preserve"> queerness</w:t>
            </w:r>
          </w:p>
        </w:tc>
        <w:tc>
          <w:tcPr>
            <w:tcW w:w="7160" w:type="dxa"/>
            <w:vAlign w:val="center"/>
          </w:tcPr>
          <w:p w14:paraId="7AEAACC2" w14:textId="77777777" w:rsidR="00FC022B" w:rsidRDefault="00FC022B" w:rsidP="00FC022B">
            <w:pPr>
              <w:rPr>
                <w:rFonts w:ascii="Calibri" w:hAnsi="Calibri" w:cs="Calibri"/>
                <w:color w:val="000000"/>
                <w:sz w:val="28"/>
                <w:szCs w:val="28"/>
              </w:rPr>
            </w:pPr>
          </w:p>
          <w:p w14:paraId="54E8A869" w14:textId="7C91A818" w:rsidR="00FC022B" w:rsidRDefault="00FC022B" w:rsidP="00FC022B">
            <w:pPr>
              <w:rPr>
                <w:rFonts w:ascii="Calibri" w:hAnsi="Calibri" w:cs="Calibri"/>
                <w:color w:val="000000"/>
                <w:sz w:val="28"/>
                <w:szCs w:val="28"/>
              </w:rPr>
            </w:pPr>
            <w:r w:rsidRPr="00E17673">
              <w:rPr>
                <w:rFonts w:ascii="Calibri" w:hAnsi="Calibri" w:cs="Calibri"/>
                <w:color w:val="000000"/>
                <w:sz w:val="28"/>
                <w:szCs w:val="28"/>
              </w:rPr>
              <w:t xml:space="preserve">Borris, Kenneth, Same-Sex Desire in the English Renaissance: A Sourcebook of Texts </w:t>
            </w:r>
          </w:p>
          <w:p w14:paraId="7DA83AC8" w14:textId="7D41B4F1" w:rsidR="00FC022B" w:rsidRDefault="00FC022B" w:rsidP="00FC022B">
            <w:pPr>
              <w:rPr>
                <w:rFonts w:ascii="Calibri" w:hAnsi="Calibri" w:cs="Calibri"/>
                <w:color w:val="000000"/>
                <w:sz w:val="28"/>
                <w:szCs w:val="28"/>
              </w:rPr>
            </w:pPr>
          </w:p>
        </w:tc>
      </w:tr>
      <w:tr w:rsidR="00527EE9" w14:paraId="2FFFF1C1" w14:textId="77777777" w:rsidTr="00095133">
        <w:tc>
          <w:tcPr>
            <w:tcW w:w="987" w:type="dxa"/>
            <w:vAlign w:val="center"/>
          </w:tcPr>
          <w:p w14:paraId="1CF849C4" w14:textId="3E6D600A" w:rsidR="00527EE9" w:rsidRPr="00E17673" w:rsidRDefault="00527EE9" w:rsidP="00527EE9">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7C32B246" w14:textId="771C91CB" w:rsidR="00527EE9" w:rsidRPr="00E17673" w:rsidRDefault="002170A7" w:rsidP="00527EE9">
            <w:pPr>
              <w:rPr>
                <w:rFonts w:ascii="Calibri" w:hAnsi="Calibri" w:cs="Calibri"/>
                <w:sz w:val="28"/>
                <w:szCs w:val="28"/>
              </w:rPr>
            </w:pPr>
            <w:r>
              <w:rPr>
                <w:rFonts w:ascii="Calibri" w:hAnsi="Calibri" w:cs="Calibri"/>
                <w:sz w:val="28"/>
                <w:szCs w:val="28"/>
              </w:rPr>
              <w:t>Early Modern</w:t>
            </w:r>
            <w:r w:rsidR="00527EE9" w:rsidRPr="00E17673">
              <w:rPr>
                <w:rFonts w:ascii="Calibri" w:hAnsi="Calibri" w:cs="Calibri"/>
                <w:sz w:val="28"/>
                <w:szCs w:val="28"/>
              </w:rPr>
              <w:t xml:space="preserve"> queerness</w:t>
            </w:r>
          </w:p>
        </w:tc>
        <w:tc>
          <w:tcPr>
            <w:tcW w:w="7160" w:type="dxa"/>
            <w:vAlign w:val="center"/>
          </w:tcPr>
          <w:p w14:paraId="036E727C" w14:textId="77777777" w:rsidR="000A127E" w:rsidRDefault="000A127E" w:rsidP="00527EE9">
            <w:pPr>
              <w:rPr>
                <w:rFonts w:ascii="Calibri" w:hAnsi="Calibri" w:cs="Calibri"/>
                <w:color w:val="000000"/>
                <w:sz w:val="28"/>
                <w:szCs w:val="28"/>
              </w:rPr>
            </w:pPr>
          </w:p>
          <w:p w14:paraId="6F7F4995" w14:textId="386AC768" w:rsidR="00527EE9" w:rsidRDefault="00095133" w:rsidP="00527EE9">
            <w:pPr>
              <w:rPr>
                <w:rFonts w:ascii="Calibri" w:hAnsi="Calibri" w:cs="Calibri"/>
                <w:color w:val="000000"/>
                <w:sz w:val="28"/>
                <w:szCs w:val="28"/>
              </w:rPr>
            </w:pPr>
            <w:r w:rsidRPr="00E17673">
              <w:rPr>
                <w:rFonts w:ascii="Calibri" w:hAnsi="Calibri" w:cs="Calibri"/>
                <w:color w:val="000000"/>
                <w:sz w:val="28"/>
                <w:szCs w:val="28"/>
              </w:rPr>
              <w:t>Merrick</w:t>
            </w:r>
            <w:r>
              <w:rPr>
                <w:rFonts w:ascii="Calibri" w:hAnsi="Calibri" w:cs="Calibri"/>
                <w:color w:val="000000"/>
                <w:sz w:val="28"/>
                <w:szCs w:val="28"/>
              </w:rPr>
              <w:t>,</w:t>
            </w:r>
            <w:r w:rsidRPr="00E17673">
              <w:rPr>
                <w:rFonts w:ascii="Calibri" w:hAnsi="Calibri" w:cs="Calibri"/>
                <w:color w:val="000000"/>
                <w:sz w:val="28"/>
                <w:szCs w:val="28"/>
              </w:rPr>
              <w:t xml:space="preserve"> </w:t>
            </w:r>
            <w:r w:rsidR="00527EE9" w:rsidRPr="00E17673">
              <w:rPr>
                <w:rFonts w:ascii="Calibri" w:hAnsi="Calibri" w:cs="Calibri"/>
                <w:color w:val="000000"/>
                <w:sz w:val="28"/>
                <w:szCs w:val="28"/>
              </w:rPr>
              <w:t xml:space="preserve">Jeffrey and </w:t>
            </w:r>
            <w:r w:rsidRPr="00E17673">
              <w:rPr>
                <w:rFonts w:ascii="Calibri" w:hAnsi="Calibri" w:cs="Calibri"/>
                <w:color w:val="000000"/>
                <w:sz w:val="28"/>
                <w:szCs w:val="28"/>
              </w:rPr>
              <w:t>Ragan,</w:t>
            </w:r>
            <w:r>
              <w:rPr>
                <w:rFonts w:ascii="Calibri" w:hAnsi="Calibri" w:cs="Calibri"/>
                <w:color w:val="000000"/>
                <w:sz w:val="28"/>
                <w:szCs w:val="28"/>
              </w:rPr>
              <w:t xml:space="preserve"> </w:t>
            </w:r>
            <w:r w:rsidR="00527EE9" w:rsidRPr="00E17673">
              <w:rPr>
                <w:rFonts w:ascii="Calibri" w:hAnsi="Calibri" w:cs="Calibri"/>
                <w:color w:val="000000"/>
                <w:sz w:val="28"/>
                <w:szCs w:val="28"/>
              </w:rPr>
              <w:t>Bryant</w:t>
            </w:r>
            <w:r>
              <w:rPr>
                <w:rFonts w:ascii="Calibri" w:hAnsi="Calibri" w:cs="Calibri"/>
                <w:color w:val="000000"/>
                <w:sz w:val="28"/>
                <w:szCs w:val="28"/>
              </w:rPr>
              <w:t>.</w:t>
            </w:r>
            <w:r w:rsidR="00527EE9" w:rsidRPr="00E17673">
              <w:rPr>
                <w:rFonts w:ascii="Calibri" w:hAnsi="Calibri" w:cs="Calibri"/>
                <w:color w:val="000000"/>
                <w:sz w:val="28"/>
                <w:szCs w:val="28"/>
              </w:rPr>
              <w:t xml:space="preserve"> </w:t>
            </w:r>
            <w:r w:rsidR="00527EE9" w:rsidRPr="00E17673">
              <w:rPr>
                <w:rFonts w:ascii="Calibri" w:hAnsi="Calibri" w:cs="Calibri"/>
                <w:i/>
                <w:iCs/>
                <w:color w:val="000000"/>
                <w:sz w:val="28"/>
                <w:szCs w:val="28"/>
              </w:rPr>
              <w:t xml:space="preserve">Homosexuality in </w:t>
            </w:r>
            <w:r w:rsidR="002170A7">
              <w:rPr>
                <w:rFonts w:ascii="Calibri" w:hAnsi="Calibri" w:cs="Calibri"/>
                <w:i/>
                <w:iCs/>
                <w:color w:val="000000"/>
                <w:sz w:val="28"/>
                <w:szCs w:val="28"/>
              </w:rPr>
              <w:t>Early Modern</w:t>
            </w:r>
            <w:r w:rsidR="00527EE9" w:rsidRPr="00E17673">
              <w:rPr>
                <w:rFonts w:ascii="Calibri" w:hAnsi="Calibri" w:cs="Calibri"/>
                <w:i/>
                <w:iCs/>
                <w:color w:val="000000"/>
                <w:sz w:val="28"/>
                <w:szCs w:val="28"/>
              </w:rPr>
              <w:t xml:space="preserve"> France: A Documentary Collection</w:t>
            </w:r>
            <w:r w:rsidR="00527EE9" w:rsidRPr="00E17673">
              <w:rPr>
                <w:rFonts w:ascii="Calibri" w:hAnsi="Calibri" w:cs="Calibri"/>
                <w:color w:val="000000"/>
                <w:sz w:val="28"/>
                <w:szCs w:val="28"/>
              </w:rPr>
              <w:t xml:space="preserve"> (New York: Oxford University Press, 2000)</w:t>
            </w:r>
          </w:p>
          <w:p w14:paraId="3FEE31F9" w14:textId="74A7A47D" w:rsidR="00527EE9" w:rsidRDefault="00527EE9" w:rsidP="00527EE9">
            <w:pPr>
              <w:rPr>
                <w:rFonts w:ascii="Calibri" w:hAnsi="Calibri" w:cs="Calibri"/>
                <w:color w:val="000000"/>
                <w:sz w:val="28"/>
                <w:szCs w:val="28"/>
              </w:rPr>
            </w:pPr>
          </w:p>
        </w:tc>
      </w:tr>
      <w:tr w:rsidR="001F708D" w14:paraId="206AB6BD" w14:textId="77777777" w:rsidTr="00095133">
        <w:tc>
          <w:tcPr>
            <w:tcW w:w="987" w:type="dxa"/>
            <w:vAlign w:val="center"/>
          </w:tcPr>
          <w:p w14:paraId="2ED5E641" w14:textId="63E108D7" w:rsidR="001F708D" w:rsidRPr="00E17673" w:rsidRDefault="001F708D" w:rsidP="001F708D">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5EEF0F02" w14:textId="4438F404" w:rsidR="001F708D" w:rsidRPr="00E17673" w:rsidRDefault="002170A7" w:rsidP="001F708D">
            <w:pPr>
              <w:rPr>
                <w:rFonts w:ascii="Calibri" w:hAnsi="Calibri" w:cs="Calibri"/>
                <w:sz w:val="28"/>
                <w:szCs w:val="28"/>
              </w:rPr>
            </w:pPr>
            <w:r>
              <w:rPr>
                <w:rFonts w:ascii="Calibri" w:hAnsi="Calibri" w:cs="Calibri"/>
                <w:sz w:val="28"/>
                <w:szCs w:val="28"/>
              </w:rPr>
              <w:t>Early Modern</w:t>
            </w:r>
            <w:r w:rsidR="001F708D" w:rsidRPr="00E17673">
              <w:rPr>
                <w:rFonts w:ascii="Calibri" w:hAnsi="Calibri" w:cs="Calibri"/>
                <w:sz w:val="28"/>
                <w:szCs w:val="28"/>
              </w:rPr>
              <w:t xml:space="preserve"> queerness</w:t>
            </w:r>
          </w:p>
        </w:tc>
        <w:tc>
          <w:tcPr>
            <w:tcW w:w="7160" w:type="dxa"/>
            <w:vAlign w:val="center"/>
          </w:tcPr>
          <w:p w14:paraId="56EA5763" w14:textId="77777777" w:rsidR="001F708D" w:rsidRDefault="001F708D" w:rsidP="001F708D">
            <w:pPr>
              <w:rPr>
                <w:rFonts w:ascii="Calibri" w:hAnsi="Calibri" w:cs="Calibri"/>
                <w:color w:val="000000"/>
                <w:sz w:val="28"/>
                <w:szCs w:val="28"/>
              </w:rPr>
            </w:pPr>
          </w:p>
          <w:p w14:paraId="72579C16" w14:textId="4A157880" w:rsidR="001F708D" w:rsidRDefault="00095133" w:rsidP="001F708D">
            <w:pPr>
              <w:rPr>
                <w:rFonts w:ascii="Calibri" w:hAnsi="Calibri" w:cs="Calibri"/>
                <w:color w:val="000000"/>
                <w:sz w:val="28"/>
                <w:szCs w:val="28"/>
              </w:rPr>
            </w:pPr>
            <w:r w:rsidRPr="00E17673">
              <w:rPr>
                <w:rFonts w:ascii="Calibri" w:hAnsi="Calibri" w:cs="Calibri"/>
                <w:color w:val="000000"/>
                <w:sz w:val="28"/>
                <w:szCs w:val="28"/>
              </w:rPr>
              <w:t>McCormick,</w:t>
            </w:r>
            <w:r>
              <w:rPr>
                <w:rFonts w:ascii="Calibri" w:hAnsi="Calibri" w:cs="Calibri"/>
                <w:color w:val="000000"/>
                <w:sz w:val="28"/>
                <w:szCs w:val="28"/>
              </w:rPr>
              <w:t xml:space="preserve"> </w:t>
            </w:r>
            <w:r w:rsidR="001F708D" w:rsidRPr="00E17673">
              <w:rPr>
                <w:rFonts w:ascii="Calibri" w:hAnsi="Calibri" w:cs="Calibri"/>
                <w:color w:val="000000"/>
                <w:sz w:val="28"/>
                <w:szCs w:val="28"/>
              </w:rPr>
              <w:t>Ian</w:t>
            </w:r>
            <w:r>
              <w:rPr>
                <w:rFonts w:ascii="Calibri" w:hAnsi="Calibri" w:cs="Calibri"/>
                <w:color w:val="000000"/>
                <w:sz w:val="28"/>
                <w:szCs w:val="28"/>
              </w:rPr>
              <w:t>.</w:t>
            </w:r>
            <w:r w:rsidR="001F708D" w:rsidRPr="00E17673">
              <w:rPr>
                <w:rFonts w:ascii="Calibri" w:hAnsi="Calibri" w:cs="Calibri"/>
                <w:color w:val="000000"/>
                <w:sz w:val="28"/>
                <w:szCs w:val="28"/>
              </w:rPr>
              <w:t xml:space="preserve"> </w:t>
            </w:r>
            <w:r w:rsidR="001F708D" w:rsidRPr="00E17673">
              <w:rPr>
                <w:rFonts w:ascii="Calibri" w:hAnsi="Calibri" w:cs="Calibri"/>
                <w:i/>
                <w:iCs/>
                <w:color w:val="000000"/>
                <w:sz w:val="28"/>
                <w:szCs w:val="28"/>
              </w:rPr>
              <w:t>Secret Sexualities: A Sourcebook of 17th and 18th Century Writing</w:t>
            </w:r>
            <w:r w:rsidR="001F708D" w:rsidRPr="00E17673">
              <w:rPr>
                <w:rFonts w:ascii="Calibri" w:hAnsi="Calibri" w:cs="Calibri"/>
                <w:color w:val="000000"/>
                <w:sz w:val="28"/>
                <w:szCs w:val="28"/>
              </w:rPr>
              <w:t xml:space="preserve"> (Routledge, 1997)</w:t>
            </w:r>
          </w:p>
          <w:p w14:paraId="141FBB8C" w14:textId="337975E5" w:rsidR="001F708D" w:rsidRPr="00E17673" w:rsidRDefault="001F708D" w:rsidP="001F708D">
            <w:pPr>
              <w:rPr>
                <w:rFonts w:ascii="Calibri" w:hAnsi="Calibri" w:cs="Calibri"/>
                <w:color w:val="000000"/>
                <w:sz w:val="28"/>
                <w:szCs w:val="28"/>
              </w:rPr>
            </w:pPr>
          </w:p>
        </w:tc>
      </w:tr>
      <w:tr w:rsidR="00944EAD" w14:paraId="5BB2BFA9" w14:textId="77777777" w:rsidTr="00095133">
        <w:tc>
          <w:tcPr>
            <w:tcW w:w="987" w:type="dxa"/>
            <w:vAlign w:val="center"/>
          </w:tcPr>
          <w:p w14:paraId="146A9003" w14:textId="0C5F7414" w:rsidR="00944EAD" w:rsidRPr="00E17673" w:rsidRDefault="00944EAD" w:rsidP="00944EAD">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57237D75" w14:textId="155BBBC5" w:rsidR="00944EAD" w:rsidRPr="00E17673" w:rsidRDefault="002170A7" w:rsidP="00944EAD">
            <w:pPr>
              <w:rPr>
                <w:rFonts w:ascii="Calibri" w:hAnsi="Calibri" w:cs="Calibri"/>
                <w:sz w:val="28"/>
                <w:szCs w:val="28"/>
              </w:rPr>
            </w:pPr>
            <w:r>
              <w:rPr>
                <w:rFonts w:ascii="Calibri" w:hAnsi="Calibri" w:cs="Calibri"/>
                <w:sz w:val="28"/>
                <w:szCs w:val="28"/>
              </w:rPr>
              <w:t>Early Modern</w:t>
            </w:r>
            <w:r w:rsidR="00944EAD" w:rsidRPr="00E17673">
              <w:rPr>
                <w:rFonts w:ascii="Calibri" w:hAnsi="Calibri" w:cs="Calibri"/>
                <w:sz w:val="28"/>
                <w:szCs w:val="28"/>
              </w:rPr>
              <w:t xml:space="preserve"> queerness</w:t>
            </w:r>
          </w:p>
        </w:tc>
        <w:tc>
          <w:tcPr>
            <w:tcW w:w="7160" w:type="dxa"/>
            <w:vAlign w:val="center"/>
          </w:tcPr>
          <w:p w14:paraId="4FB70219" w14:textId="77777777" w:rsidR="0066554A" w:rsidRDefault="0066554A" w:rsidP="00944EAD">
            <w:pPr>
              <w:rPr>
                <w:rFonts w:ascii="Calibri" w:hAnsi="Calibri" w:cs="Calibri"/>
                <w:color w:val="000000"/>
                <w:sz w:val="28"/>
                <w:szCs w:val="28"/>
              </w:rPr>
            </w:pPr>
          </w:p>
          <w:p w14:paraId="46E3BDB2" w14:textId="024F94CA" w:rsidR="00944EAD" w:rsidRPr="00095133" w:rsidRDefault="00095133" w:rsidP="00944EAD">
            <w:pPr>
              <w:rPr>
                <w:rFonts w:ascii="Calibri" w:hAnsi="Calibri" w:cs="Calibri"/>
                <w:color w:val="000000"/>
                <w:sz w:val="28"/>
                <w:szCs w:val="28"/>
              </w:rPr>
            </w:pPr>
            <w:r w:rsidRPr="00E17673">
              <w:rPr>
                <w:rFonts w:ascii="Calibri" w:hAnsi="Calibri" w:cs="Calibri"/>
                <w:color w:val="000000"/>
                <w:sz w:val="28"/>
                <w:szCs w:val="28"/>
              </w:rPr>
              <w:t>Brown,</w:t>
            </w:r>
            <w:r>
              <w:rPr>
                <w:rFonts w:ascii="Calibri" w:hAnsi="Calibri" w:cs="Calibri"/>
                <w:color w:val="000000"/>
                <w:sz w:val="28"/>
                <w:szCs w:val="28"/>
              </w:rPr>
              <w:t xml:space="preserve"> </w:t>
            </w:r>
            <w:r w:rsidR="00944EAD" w:rsidRPr="00E17673">
              <w:rPr>
                <w:rFonts w:ascii="Calibri" w:hAnsi="Calibri" w:cs="Calibri"/>
                <w:color w:val="000000"/>
                <w:sz w:val="28"/>
                <w:szCs w:val="28"/>
              </w:rPr>
              <w:t>Judith</w:t>
            </w:r>
            <w:r>
              <w:rPr>
                <w:rFonts w:ascii="Calibri" w:hAnsi="Calibri" w:cs="Calibri"/>
                <w:color w:val="000000"/>
                <w:sz w:val="28"/>
                <w:szCs w:val="28"/>
              </w:rPr>
              <w:t>.</w:t>
            </w:r>
            <w:r w:rsidR="00944EAD" w:rsidRPr="00E17673">
              <w:rPr>
                <w:rFonts w:ascii="Calibri" w:hAnsi="Calibri" w:cs="Calibri"/>
                <w:color w:val="000000"/>
                <w:sz w:val="28"/>
                <w:szCs w:val="28"/>
              </w:rPr>
              <w:t xml:space="preserve"> </w:t>
            </w:r>
            <w:r w:rsidR="00944EAD" w:rsidRPr="00E17673">
              <w:rPr>
                <w:rFonts w:ascii="Calibri" w:hAnsi="Calibri" w:cs="Calibri"/>
                <w:i/>
                <w:iCs/>
                <w:color w:val="000000"/>
                <w:sz w:val="28"/>
                <w:szCs w:val="28"/>
              </w:rPr>
              <w:t>Immodest Acts: the life of a lesbian nun in Renaissance Italy</w:t>
            </w:r>
            <w:r>
              <w:rPr>
                <w:rFonts w:ascii="Calibri" w:hAnsi="Calibri" w:cs="Calibri"/>
                <w:i/>
                <w:iCs/>
                <w:color w:val="000000"/>
                <w:sz w:val="28"/>
                <w:szCs w:val="28"/>
              </w:rPr>
              <w:t xml:space="preserve"> </w:t>
            </w:r>
            <w:r>
              <w:rPr>
                <w:rFonts w:ascii="Calibri" w:hAnsi="Calibri" w:cs="Calibri"/>
                <w:color w:val="000000"/>
                <w:sz w:val="28"/>
                <w:szCs w:val="28"/>
              </w:rPr>
              <w:t>(Oxford University Press, 1985)</w:t>
            </w:r>
          </w:p>
          <w:p w14:paraId="53933BB7" w14:textId="77777777" w:rsidR="0066554A" w:rsidRDefault="0066554A" w:rsidP="00944EAD">
            <w:pPr>
              <w:rPr>
                <w:rFonts w:ascii="Calibri" w:hAnsi="Calibri" w:cs="Calibri"/>
                <w:color w:val="000000"/>
                <w:sz w:val="28"/>
                <w:szCs w:val="28"/>
              </w:rPr>
            </w:pPr>
          </w:p>
          <w:p w14:paraId="0790DE74" w14:textId="7FFBC766" w:rsidR="00237FC5" w:rsidRDefault="00237FC5" w:rsidP="00944EAD">
            <w:pPr>
              <w:rPr>
                <w:rFonts w:ascii="Calibri" w:hAnsi="Calibri" w:cs="Calibri"/>
                <w:color w:val="000000"/>
                <w:sz w:val="28"/>
                <w:szCs w:val="28"/>
              </w:rPr>
            </w:pPr>
          </w:p>
        </w:tc>
      </w:tr>
      <w:tr w:rsidR="002B3E2D" w14:paraId="2A39EE48" w14:textId="77777777" w:rsidTr="00095133">
        <w:tc>
          <w:tcPr>
            <w:tcW w:w="987" w:type="dxa"/>
            <w:vAlign w:val="center"/>
          </w:tcPr>
          <w:p w14:paraId="5304E9ED" w14:textId="02942DBC" w:rsidR="002B3E2D" w:rsidRPr="00E17673" w:rsidRDefault="002B3E2D" w:rsidP="002B3E2D">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7E8F07CE" w14:textId="3FDC0C15" w:rsidR="002B3E2D" w:rsidRPr="00E17673" w:rsidRDefault="002170A7" w:rsidP="002B3E2D">
            <w:pPr>
              <w:rPr>
                <w:rFonts w:ascii="Calibri" w:hAnsi="Calibri" w:cs="Calibri"/>
                <w:sz w:val="28"/>
                <w:szCs w:val="28"/>
              </w:rPr>
            </w:pPr>
            <w:r>
              <w:rPr>
                <w:rFonts w:ascii="Calibri" w:hAnsi="Calibri" w:cs="Calibri"/>
                <w:sz w:val="28"/>
                <w:szCs w:val="28"/>
              </w:rPr>
              <w:t>Early Modern</w:t>
            </w:r>
            <w:r w:rsidR="002B3E2D" w:rsidRPr="00E17673">
              <w:rPr>
                <w:rFonts w:ascii="Calibri" w:hAnsi="Calibri" w:cs="Calibri"/>
                <w:sz w:val="28"/>
                <w:szCs w:val="28"/>
              </w:rPr>
              <w:t xml:space="preserve"> queerness</w:t>
            </w:r>
          </w:p>
        </w:tc>
        <w:tc>
          <w:tcPr>
            <w:tcW w:w="7160" w:type="dxa"/>
            <w:vAlign w:val="center"/>
          </w:tcPr>
          <w:p w14:paraId="50970059" w14:textId="77777777" w:rsidR="002B3E2D" w:rsidRDefault="002B3E2D" w:rsidP="002B3E2D">
            <w:pPr>
              <w:rPr>
                <w:rFonts w:ascii="Calibri" w:hAnsi="Calibri" w:cs="Calibri"/>
                <w:color w:val="000000"/>
                <w:sz w:val="28"/>
                <w:szCs w:val="28"/>
              </w:rPr>
            </w:pPr>
          </w:p>
          <w:p w14:paraId="06AEC9AA" w14:textId="0CBAA17C" w:rsidR="002B3E2D" w:rsidRDefault="00095133" w:rsidP="002B3E2D">
            <w:pPr>
              <w:rPr>
                <w:rFonts w:ascii="Calibri" w:hAnsi="Calibri" w:cs="Calibri"/>
                <w:color w:val="000000"/>
                <w:sz w:val="28"/>
                <w:szCs w:val="28"/>
              </w:rPr>
            </w:pPr>
            <w:r w:rsidRPr="00E17673">
              <w:rPr>
                <w:rFonts w:ascii="Calibri" w:hAnsi="Calibri" w:cs="Calibri"/>
                <w:color w:val="000000"/>
                <w:sz w:val="28"/>
                <w:szCs w:val="28"/>
              </w:rPr>
              <w:t xml:space="preserve">Bray, </w:t>
            </w:r>
            <w:r w:rsidR="002B3E2D" w:rsidRPr="00E17673">
              <w:rPr>
                <w:rFonts w:ascii="Calibri" w:hAnsi="Calibri" w:cs="Calibri"/>
                <w:color w:val="000000"/>
                <w:sz w:val="28"/>
                <w:szCs w:val="28"/>
              </w:rPr>
              <w:t>Alan</w:t>
            </w:r>
            <w:r>
              <w:rPr>
                <w:rFonts w:ascii="Calibri" w:hAnsi="Calibri" w:cs="Calibri"/>
                <w:color w:val="000000"/>
                <w:sz w:val="28"/>
                <w:szCs w:val="28"/>
              </w:rPr>
              <w:t>.</w:t>
            </w:r>
            <w:r w:rsidR="002B3E2D" w:rsidRPr="00E17673">
              <w:rPr>
                <w:rFonts w:ascii="Calibri" w:hAnsi="Calibri" w:cs="Calibri"/>
                <w:color w:val="000000"/>
                <w:sz w:val="28"/>
                <w:szCs w:val="28"/>
              </w:rPr>
              <w:t xml:space="preserve"> </w:t>
            </w:r>
            <w:r w:rsidR="002B3E2D" w:rsidRPr="00E17673">
              <w:rPr>
                <w:rFonts w:ascii="Calibri" w:hAnsi="Calibri" w:cs="Calibri"/>
                <w:i/>
                <w:iCs/>
                <w:color w:val="000000"/>
                <w:sz w:val="28"/>
                <w:szCs w:val="28"/>
              </w:rPr>
              <w:t>Homosexuality in Renaissance England</w:t>
            </w:r>
            <w:r w:rsidR="002B3E2D" w:rsidRPr="00E17673">
              <w:rPr>
                <w:rFonts w:ascii="Calibri" w:hAnsi="Calibri" w:cs="Calibri"/>
                <w:color w:val="000000"/>
                <w:sz w:val="28"/>
                <w:szCs w:val="28"/>
              </w:rPr>
              <w:t xml:space="preserve"> </w:t>
            </w:r>
            <w:r>
              <w:rPr>
                <w:rFonts w:ascii="Calibri" w:hAnsi="Calibri" w:cs="Calibri"/>
                <w:color w:val="000000"/>
                <w:sz w:val="28"/>
                <w:szCs w:val="28"/>
              </w:rPr>
              <w:t>(Columbia University Press, 1996)</w:t>
            </w:r>
          </w:p>
          <w:p w14:paraId="3B0A7C83" w14:textId="77777777" w:rsidR="002B3E2D" w:rsidRDefault="002B3E2D" w:rsidP="002B3E2D">
            <w:pPr>
              <w:rPr>
                <w:rFonts w:ascii="Calibri" w:hAnsi="Calibri" w:cs="Calibri"/>
                <w:color w:val="000000"/>
                <w:sz w:val="28"/>
                <w:szCs w:val="28"/>
              </w:rPr>
            </w:pPr>
          </w:p>
          <w:p w14:paraId="502B5A74" w14:textId="0A4BC2FC" w:rsidR="00237FC5" w:rsidRDefault="00237FC5" w:rsidP="002B3E2D">
            <w:pPr>
              <w:rPr>
                <w:rFonts w:ascii="Calibri" w:hAnsi="Calibri" w:cs="Calibri"/>
                <w:color w:val="000000"/>
                <w:sz w:val="28"/>
                <w:szCs w:val="28"/>
              </w:rPr>
            </w:pPr>
          </w:p>
        </w:tc>
      </w:tr>
      <w:tr w:rsidR="00CA5B5B" w14:paraId="7B33E8F5" w14:textId="77777777" w:rsidTr="00095133">
        <w:tc>
          <w:tcPr>
            <w:tcW w:w="987" w:type="dxa"/>
            <w:vAlign w:val="center"/>
          </w:tcPr>
          <w:p w14:paraId="665F4467" w14:textId="2FC6B272" w:rsidR="00CA5B5B" w:rsidRPr="00E17673" w:rsidRDefault="00CA5B5B" w:rsidP="00CA5B5B">
            <w:pPr>
              <w:rPr>
                <w:rFonts w:ascii="Calibri" w:hAnsi="Calibri" w:cs="Calibri"/>
                <w:color w:val="000000"/>
                <w:sz w:val="28"/>
                <w:szCs w:val="28"/>
              </w:rPr>
            </w:pPr>
            <w:r w:rsidRPr="00E17673">
              <w:rPr>
                <w:rFonts w:ascii="Calibri" w:hAnsi="Calibri" w:cs="Calibri"/>
                <w:color w:val="000000"/>
                <w:sz w:val="28"/>
                <w:szCs w:val="28"/>
              </w:rPr>
              <w:lastRenderedPageBreak/>
              <w:t>Q</w:t>
            </w:r>
          </w:p>
        </w:tc>
        <w:tc>
          <w:tcPr>
            <w:tcW w:w="1771" w:type="dxa"/>
            <w:vAlign w:val="center"/>
          </w:tcPr>
          <w:p w14:paraId="6FD02172" w14:textId="5E2A4817" w:rsidR="00CA5B5B" w:rsidRPr="00E17673" w:rsidRDefault="002170A7" w:rsidP="00CA5B5B">
            <w:pPr>
              <w:rPr>
                <w:rFonts w:ascii="Calibri" w:hAnsi="Calibri" w:cs="Calibri"/>
                <w:sz w:val="28"/>
                <w:szCs w:val="28"/>
              </w:rPr>
            </w:pPr>
            <w:r>
              <w:rPr>
                <w:rFonts w:ascii="Calibri" w:hAnsi="Calibri" w:cs="Calibri"/>
                <w:sz w:val="28"/>
                <w:szCs w:val="28"/>
              </w:rPr>
              <w:t>Early Modern</w:t>
            </w:r>
            <w:r w:rsidR="00CA5B5B" w:rsidRPr="00E17673">
              <w:rPr>
                <w:rFonts w:ascii="Calibri" w:hAnsi="Calibri" w:cs="Calibri"/>
                <w:sz w:val="28"/>
                <w:szCs w:val="28"/>
              </w:rPr>
              <w:t xml:space="preserve"> queerness</w:t>
            </w:r>
          </w:p>
        </w:tc>
        <w:tc>
          <w:tcPr>
            <w:tcW w:w="7160" w:type="dxa"/>
            <w:vAlign w:val="center"/>
          </w:tcPr>
          <w:p w14:paraId="28B4A752" w14:textId="77777777" w:rsidR="000A127E" w:rsidRDefault="000A127E" w:rsidP="00CA5B5B">
            <w:pPr>
              <w:rPr>
                <w:rFonts w:ascii="Calibri" w:hAnsi="Calibri" w:cs="Calibri"/>
                <w:color w:val="000000"/>
                <w:sz w:val="28"/>
                <w:szCs w:val="28"/>
              </w:rPr>
            </w:pPr>
          </w:p>
          <w:p w14:paraId="60B8F003" w14:textId="4FA72C9C" w:rsidR="00CA5B5B" w:rsidRDefault="00095133" w:rsidP="00CA5B5B">
            <w:pPr>
              <w:rPr>
                <w:rFonts w:ascii="Calibri" w:hAnsi="Calibri" w:cs="Calibri"/>
                <w:color w:val="000000"/>
                <w:sz w:val="28"/>
                <w:szCs w:val="28"/>
              </w:rPr>
            </w:pPr>
            <w:r w:rsidRPr="00E17673">
              <w:rPr>
                <w:rFonts w:ascii="Calibri" w:hAnsi="Calibri" w:cs="Calibri"/>
                <w:color w:val="000000"/>
                <w:sz w:val="28"/>
                <w:szCs w:val="28"/>
              </w:rPr>
              <w:t xml:space="preserve">Bray, </w:t>
            </w:r>
            <w:r w:rsidR="00CA5B5B" w:rsidRPr="00E17673">
              <w:rPr>
                <w:rFonts w:ascii="Calibri" w:hAnsi="Calibri" w:cs="Calibri"/>
                <w:color w:val="000000"/>
                <w:sz w:val="28"/>
                <w:szCs w:val="28"/>
              </w:rPr>
              <w:t>Alan</w:t>
            </w:r>
            <w:r>
              <w:rPr>
                <w:rFonts w:ascii="Calibri" w:hAnsi="Calibri" w:cs="Calibri"/>
                <w:color w:val="000000"/>
                <w:sz w:val="28"/>
                <w:szCs w:val="28"/>
              </w:rPr>
              <w:t>.</w:t>
            </w:r>
            <w:r w:rsidR="00CA5B5B" w:rsidRPr="00E17673">
              <w:rPr>
                <w:rFonts w:ascii="Calibri" w:hAnsi="Calibri" w:cs="Calibri"/>
                <w:color w:val="000000"/>
                <w:sz w:val="28"/>
                <w:szCs w:val="28"/>
              </w:rPr>
              <w:t xml:space="preserve"> “Homosexuality and the Signs of Male Friendship in Elizabethan England.” </w:t>
            </w:r>
            <w:r w:rsidR="00CA5B5B" w:rsidRPr="00E17673">
              <w:rPr>
                <w:rFonts w:ascii="Calibri" w:hAnsi="Calibri" w:cs="Calibri"/>
                <w:i/>
                <w:iCs/>
                <w:color w:val="000000"/>
                <w:sz w:val="28"/>
                <w:szCs w:val="28"/>
              </w:rPr>
              <w:t>History Workshop Journal</w:t>
            </w:r>
            <w:r w:rsidR="00CA5B5B" w:rsidRPr="00E17673">
              <w:rPr>
                <w:rFonts w:ascii="Calibri" w:hAnsi="Calibri" w:cs="Calibri"/>
                <w:color w:val="000000"/>
                <w:sz w:val="28"/>
                <w:szCs w:val="28"/>
              </w:rPr>
              <w:t xml:space="preserve"> 29 (1990): 1–19.</w:t>
            </w:r>
          </w:p>
          <w:p w14:paraId="1EA00030" w14:textId="647836DA" w:rsidR="00CA5B5B" w:rsidRDefault="00CA5B5B" w:rsidP="00CA5B5B">
            <w:pPr>
              <w:rPr>
                <w:rFonts w:ascii="Calibri" w:hAnsi="Calibri" w:cs="Calibri"/>
                <w:color w:val="000000"/>
                <w:sz w:val="28"/>
                <w:szCs w:val="28"/>
              </w:rPr>
            </w:pPr>
          </w:p>
        </w:tc>
      </w:tr>
      <w:tr w:rsidR="002E114E" w14:paraId="44872BF2" w14:textId="77777777" w:rsidTr="00095133">
        <w:tc>
          <w:tcPr>
            <w:tcW w:w="987" w:type="dxa"/>
            <w:vAlign w:val="center"/>
          </w:tcPr>
          <w:p w14:paraId="0D41F0AE" w14:textId="1CAB2E09" w:rsidR="002E114E" w:rsidRPr="00E17673" w:rsidRDefault="002E114E" w:rsidP="002E114E">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35BAE860" w14:textId="3AFB6451" w:rsidR="002E114E" w:rsidRPr="00E17673" w:rsidRDefault="002170A7" w:rsidP="002E114E">
            <w:pPr>
              <w:rPr>
                <w:rFonts w:ascii="Calibri" w:hAnsi="Calibri" w:cs="Calibri"/>
                <w:sz w:val="28"/>
                <w:szCs w:val="28"/>
              </w:rPr>
            </w:pPr>
            <w:r>
              <w:rPr>
                <w:rFonts w:ascii="Calibri" w:hAnsi="Calibri" w:cs="Calibri"/>
                <w:sz w:val="28"/>
                <w:szCs w:val="28"/>
              </w:rPr>
              <w:t>Early Modern</w:t>
            </w:r>
            <w:r w:rsidR="002E114E" w:rsidRPr="00E17673">
              <w:rPr>
                <w:rFonts w:ascii="Calibri" w:hAnsi="Calibri" w:cs="Calibri"/>
                <w:sz w:val="28"/>
                <w:szCs w:val="28"/>
              </w:rPr>
              <w:t xml:space="preserve"> queerness</w:t>
            </w:r>
          </w:p>
        </w:tc>
        <w:tc>
          <w:tcPr>
            <w:tcW w:w="7160" w:type="dxa"/>
            <w:vAlign w:val="center"/>
          </w:tcPr>
          <w:p w14:paraId="76C5CBBD" w14:textId="77777777" w:rsidR="002E114E" w:rsidRDefault="002E114E" w:rsidP="002E114E">
            <w:pPr>
              <w:rPr>
                <w:rFonts w:ascii="Calibri" w:hAnsi="Calibri" w:cs="Calibri"/>
                <w:color w:val="000000"/>
                <w:sz w:val="28"/>
                <w:szCs w:val="28"/>
              </w:rPr>
            </w:pPr>
          </w:p>
          <w:p w14:paraId="5225888A" w14:textId="571E0D41" w:rsidR="002E114E" w:rsidRDefault="00095133" w:rsidP="002E114E">
            <w:pPr>
              <w:rPr>
                <w:rFonts w:ascii="Calibri" w:hAnsi="Calibri" w:cs="Calibri"/>
                <w:color w:val="000000"/>
                <w:sz w:val="28"/>
                <w:szCs w:val="28"/>
              </w:rPr>
            </w:pPr>
            <w:r w:rsidRPr="00E17673">
              <w:rPr>
                <w:rFonts w:ascii="Calibri" w:hAnsi="Calibri" w:cs="Calibri"/>
                <w:color w:val="000000"/>
                <w:sz w:val="28"/>
                <w:szCs w:val="28"/>
              </w:rPr>
              <w:t>Tosh</w:t>
            </w:r>
            <w:r>
              <w:rPr>
                <w:rFonts w:ascii="Calibri" w:hAnsi="Calibri" w:cs="Calibri"/>
                <w:color w:val="000000"/>
                <w:sz w:val="28"/>
                <w:szCs w:val="28"/>
              </w:rPr>
              <w:t>,</w:t>
            </w:r>
            <w:r w:rsidRPr="00E17673">
              <w:rPr>
                <w:rFonts w:ascii="Calibri" w:hAnsi="Calibri" w:cs="Calibri"/>
                <w:color w:val="000000"/>
                <w:sz w:val="28"/>
                <w:szCs w:val="28"/>
              </w:rPr>
              <w:t xml:space="preserve"> </w:t>
            </w:r>
            <w:r w:rsidR="002E114E" w:rsidRPr="00E17673">
              <w:rPr>
                <w:rFonts w:ascii="Calibri" w:hAnsi="Calibri" w:cs="Calibri"/>
                <w:color w:val="000000"/>
                <w:sz w:val="28"/>
                <w:szCs w:val="28"/>
              </w:rPr>
              <w:t>Will</w:t>
            </w:r>
            <w:r>
              <w:rPr>
                <w:rFonts w:ascii="Calibri" w:hAnsi="Calibri" w:cs="Calibri"/>
                <w:color w:val="000000"/>
                <w:sz w:val="28"/>
                <w:szCs w:val="28"/>
              </w:rPr>
              <w:t>.</w:t>
            </w:r>
            <w:r w:rsidR="002E114E" w:rsidRPr="00E17673">
              <w:rPr>
                <w:rFonts w:ascii="Calibri" w:hAnsi="Calibri" w:cs="Calibri"/>
                <w:color w:val="000000"/>
                <w:sz w:val="28"/>
                <w:szCs w:val="28"/>
              </w:rPr>
              <w:t xml:space="preserve"> Male Friendship and Testimonies of Love in Shakespeare’s England</w:t>
            </w:r>
            <w:r>
              <w:rPr>
                <w:rFonts w:ascii="Calibri" w:hAnsi="Calibri" w:cs="Calibri"/>
                <w:color w:val="000000"/>
                <w:sz w:val="28"/>
                <w:szCs w:val="28"/>
              </w:rPr>
              <w:t xml:space="preserve"> (</w:t>
            </w:r>
            <w:r w:rsidRPr="00095133">
              <w:rPr>
                <w:rFonts w:ascii="Calibri" w:hAnsi="Calibri" w:cs="Calibri"/>
                <w:color w:val="000000"/>
                <w:sz w:val="28"/>
                <w:szCs w:val="28"/>
              </w:rPr>
              <w:t>Palgrave Macmillan, 2016</w:t>
            </w:r>
            <w:r>
              <w:rPr>
                <w:rFonts w:ascii="Calibri" w:hAnsi="Calibri" w:cs="Calibri"/>
                <w:color w:val="000000"/>
                <w:sz w:val="28"/>
                <w:szCs w:val="28"/>
              </w:rPr>
              <w:t>)</w:t>
            </w:r>
          </w:p>
          <w:p w14:paraId="5E71884F" w14:textId="3E52AAE7" w:rsidR="002E114E" w:rsidRPr="00E17673" w:rsidRDefault="002E114E" w:rsidP="002E114E">
            <w:pPr>
              <w:rPr>
                <w:rFonts w:ascii="Calibri" w:hAnsi="Calibri" w:cs="Calibri"/>
                <w:color w:val="000000"/>
                <w:sz w:val="28"/>
                <w:szCs w:val="28"/>
              </w:rPr>
            </w:pPr>
          </w:p>
        </w:tc>
      </w:tr>
      <w:tr w:rsidR="00E57234" w14:paraId="6486AD27" w14:textId="77777777" w:rsidTr="00095133">
        <w:tc>
          <w:tcPr>
            <w:tcW w:w="987" w:type="dxa"/>
            <w:vAlign w:val="center"/>
          </w:tcPr>
          <w:p w14:paraId="54F6945F" w14:textId="7067C921" w:rsidR="00E57234" w:rsidRPr="00E17673" w:rsidRDefault="00E57234" w:rsidP="00E57234">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12A6EB10" w14:textId="2D7E28E9" w:rsidR="00E57234" w:rsidRPr="00E17673" w:rsidRDefault="002170A7" w:rsidP="00E57234">
            <w:pPr>
              <w:rPr>
                <w:rFonts w:ascii="Calibri" w:hAnsi="Calibri" w:cs="Calibri"/>
                <w:sz w:val="28"/>
                <w:szCs w:val="28"/>
              </w:rPr>
            </w:pPr>
            <w:r>
              <w:rPr>
                <w:rFonts w:ascii="Calibri" w:hAnsi="Calibri" w:cs="Calibri"/>
                <w:sz w:val="28"/>
                <w:szCs w:val="28"/>
              </w:rPr>
              <w:t>Early Modern</w:t>
            </w:r>
            <w:r w:rsidR="00E57234" w:rsidRPr="00E17673">
              <w:rPr>
                <w:rFonts w:ascii="Calibri" w:hAnsi="Calibri" w:cs="Calibri"/>
                <w:sz w:val="28"/>
                <w:szCs w:val="28"/>
              </w:rPr>
              <w:t xml:space="preserve"> queerness</w:t>
            </w:r>
          </w:p>
        </w:tc>
        <w:tc>
          <w:tcPr>
            <w:tcW w:w="7160" w:type="dxa"/>
            <w:vAlign w:val="center"/>
          </w:tcPr>
          <w:p w14:paraId="78320B67" w14:textId="77777777" w:rsidR="00E57234" w:rsidRDefault="00E57234" w:rsidP="00E57234">
            <w:pPr>
              <w:rPr>
                <w:rFonts w:ascii="Calibri" w:hAnsi="Calibri" w:cs="Calibri"/>
                <w:color w:val="000000"/>
                <w:sz w:val="28"/>
                <w:szCs w:val="28"/>
              </w:rPr>
            </w:pPr>
          </w:p>
          <w:p w14:paraId="1C881AF5" w14:textId="7B7C5ECE" w:rsidR="00E57234" w:rsidRDefault="00095133" w:rsidP="00E57234">
            <w:pPr>
              <w:rPr>
                <w:rFonts w:ascii="Calibri" w:hAnsi="Calibri" w:cs="Calibri"/>
                <w:color w:val="000000"/>
                <w:sz w:val="28"/>
                <w:szCs w:val="28"/>
              </w:rPr>
            </w:pPr>
            <w:r w:rsidRPr="00E17673">
              <w:rPr>
                <w:rFonts w:ascii="Calibri" w:hAnsi="Calibri" w:cs="Calibri"/>
                <w:color w:val="000000"/>
                <w:sz w:val="28"/>
                <w:szCs w:val="28"/>
              </w:rPr>
              <w:t xml:space="preserve">Ingram, </w:t>
            </w:r>
            <w:r w:rsidR="00E57234" w:rsidRPr="00E17673">
              <w:rPr>
                <w:rFonts w:ascii="Calibri" w:hAnsi="Calibri" w:cs="Calibri"/>
                <w:color w:val="000000"/>
                <w:sz w:val="28"/>
                <w:szCs w:val="28"/>
              </w:rPr>
              <w:t>Martin</w:t>
            </w:r>
            <w:r>
              <w:rPr>
                <w:rFonts w:ascii="Calibri" w:hAnsi="Calibri" w:cs="Calibri"/>
                <w:color w:val="000000"/>
                <w:sz w:val="28"/>
                <w:szCs w:val="28"/>
              </w:rPr>
              <w:t>.</w:t>
            </w:r>
            <w:r w:rsidR="00E57234" w:rsidRPr="00E17673">
              <w:rPr>
                <w:rFonts w:ascii="Calibri" w:hAnsi="Calibri" w:cs="Calibri"/>
                <w:color w:val="000000"/>
                <w:sz w:val="28"/>
                <w:szCs w:val="28"/>
              </w:rPr>
              <w:t xml:space="preserve"> </w:t>
            </w:r>
            <w:r w:rsidR="00E57234" w:rsidRPr="00E17673">
              <w:rPr>
                <w:rFonts w:ascii="Calibri" w:hAnsi="Calibri" w:cs="Calibri"/>
                <w:i/>
                <w:iCs/>
                <w:color w:val="000000"/>
                <w:sz w:val="28"/>
                <w:szCs w:val="28"/>
              </w:rPr>
              <w:t>Carnal Knowledge: Regulating Sex in England 1470-1600</w:t>
            </w:r>
            <w:r w:rsidR="00E57234" w:rsidRPr="00E17673">
              <w:rPr>
                <w:rFonts w:ascii="Calibri" w:hAnsi="Calibri" w:cs="Calibri"/>
                <w:color w:val="000000"/>
                <w:sz w:val="28"/>
                <w:szCs w:val="28"/>
              </w:rPr>
              <w:t xml:space="preserve"> (2017)</w:t>
            </w:r>
          </w:p>
          <w:p w14:paraId="28948387" w14:textId="6F140AD3" w:rsidR="00E57234" w:rsidRDefault="00E57234" w:rsidP="00E57234">
            <w:pPr>
              <w:rPr>
                <w:rFonts w:ascii="Calibri" w:hAnsi="Calibri" w:cs="Calibri"/>
                <w:color w:val="000000"/>
                <w:sz w:val="28"/>
                <w:szCs w:val="28"/>
              </w:rPr>
            </w:pPr>
          </w:p>
        </w:tc>
      </w:tr>
      <w:tr w:rsidR="00D01892" w14:paraId="42A4E719" w14:textId="77777777" w:rsidTr="00095133">
        <w:tc>
          <w:tcPr>
            <w:tcW w:w="987" w:type="dxa"/>
            <w:vAlign w:val="center"/>
          </w:tcPr>
          <w:p w14:paraId="2EF20034" w14:textId="6B214981" w:rsidR="00D01892" w:rsidRPr="00E17673" w:rsidRDefault="00D01892" w:rsidP="00D01892">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14FE997E" w14:textId="43F39C11" w:rsidR="00D01892" w:rsidRPr="00E17673" w:rsidRDefault="002170A7" w:rsidP="00D01892">
            <w:pPr>
              <w:rPr>
                <w:rFonts w:ascii="Calibri" w:hAnsi="Calibri" w:cs="Calibri"/>
                <w:sz w:val="28"/>
                <w:szCs w:val="28"/>
              </w:rPr>
            </w:pPr>
            <w:r>
              <w:rPr>
                <w:rFonts w:ascii="Calibri" w:hAnsi="Calibri" w:cs="Calibri"/>
                <w:sz w:val="28"/>
                <w:szCs w:val="28"/>
              </w:rPr>
              <w:t>Early Modern</w:t>
            </w:r>
            <w:r w:rsidR="00D01892" w:rsidRPr="00E17673">
              <w:rPr>
                <w:rFonts w:ascii="Calibri" w:hAnsi="Calibri" w:cs="Calibri"/>
                <w:sz w:val="28"/>
                <w:szCs w:val="28"/>
              </w:rPr>
              <w:t xml:space="preserve"> queerness</w:t>
            </w:r>
          </w:p>
        </w:tc>
        <w:tc>
          <w:tcPr>
            <w:tcW w:w="7160" w:type="dxa"/>
            <w:vAlign w:val="center"/>
          </w:tcPr>
          <w:p w14:paraId="1A7D248B" w14:textId="77777777" w:rsidR="00C97FDA" w:rsidRDefault="00C97FDA" w:rsidP="00D01892">
            <w:pPr>
              <w:rPr>
                <w:rFonts w:ascii="Calibri" w:hAnsi="Calibri" w:cs="Calibri"/>
                <w:color w:val="000000"/>
                <w:sz w:val="28"/>
                <w:szCs w:val="28"/>
              </w:rPr>
            </w:pPr>
          </w:p>
          <w:p w14:paraId="7E1F8708" w14:textId="517A3247" w:rsidR="000A127E" w:rsidRDefault="00095133" w:rsidP="00D01892">
            <w:pPr>
              <w:rPr>
                <w:rFonts w:ascii="Calibri" w:hAnsi="Calibri" w:cs="Calibri"/>
                <w:color w:val="000000"/>
                <w:sz w:val="28"/>
                <w:szCs w:val="28"/>
              </w:rPr>
            </w:pPr>
            <w:r w:rsidRPr="00E17673">
              <w:rPr>
                <w:rFonts w:ascii="Calibri" w:hAnsi="Calibri" w:cs="Calibri"/>
                <w:color w:val="000000"/>
                <w:sz w:val="28"/>
                <w:szCs w:val="28"/>
              </w:rPr>
              <w:t>Bromley</w:t>
            </w:r>
            <w:r>
              <w:rPr>
                <w:rFonts w:ascii="Calibri" w:hAnsi="Calibri" w:cs="Calibri"/>
                <w:color w:val="000000"/>
                <w:sz w:val="28"/>
                <w:szCs w:val="28"/>
              </w:rPr>
              <w:t>,</w:t>
            </w:r>
            <w:r w:rsidRPr="00E17673">
              <w:rPr>
                <w:rFonts w:ascii="Calibri" w:hAnsi="Calibri" w:cs="Calibri"/>
                <w:color w:val="000000"/>
                <w:sz w:val="28"/>
                <w:szCs w:val="28"/>
              </w:rPr>
              <w:t xml:space="preserve"> </w:t>
            </w:r>
            <w:r w:rsidR="00D01892" w:rsidRPr="00E17673">
              <w:rPr>
                <w:rFonts w:ascii="Calibri" w:hAnsi="Calibri" w:cs="Calibri"/>
                <w:color w:val="000000"/>
                <w:sz w:val="28"/>
                <w:szCs w:val="28"/>
              </w:rPr>
              <w:t xml:space="preserve">James M. and </w:t>
            </w:r>
            <w:r w:rsidRPr="00E17673">
              <w:rPr>
                <w:rFonts w:ascii="Calibri" w:hAnsi="Calibri" w:cs="Calibri"/>
                <w:color w:val="000000"/>
                <w:sz w:val="28"/>
                <w:szCs w:val="28"/>
              </w:rPr>
              <w:t>Stockton,</w:t>
            </w:r>
            <w:r>
              <w:rPr>
                <w:rFonts w:ascii="Calibri" w:hAnsi="Calibri" w:cs="Calibri"/>
                <w:color w:val="000000"/>
                <w:sz w:val="28"/>
                <w:szCs w:val="28"/>
              </w:rPr>
              <w:t xml:space="preserve"> </w:t>
            </w:r>
            <w:r w:rsidR="00D01892" w:rsidRPr="00E17673">
              <w:rPr>
                <w:rFonts w:ascii="Calibri" w:hAnsi="Calibri" w:cs="Calibri"/>
                <w:color w:val="000000"/>
                <w:sz w:val="28"/>
                <w:szCs w:val="28"/>
              </w:rPr>
              <w:t>Will</w:t>
            </w:r>
            <w:r>
              <w:rPr>
                <w:rFonts w:ascii="Calibri" w:hAnsi="Calibri" w:cs="Calibri"/>
                <w:color w:val="000000"/>
                <w:sz w:val="28"/>
                <w:szCs w:val="28"/>
              </w:rPr>
              <w:t>.</w:t>
            </w:r>
            <w:r w:rsidR="00D01892" w:rsidRPr="00E17673">
              <w:rPr>
                <w:rFonts w:ascii="Calibri" w:hAnsi="Calibri" w:cs="Calibri"/>
                <w:color w:val="000000"/>
                <w:sz w:val="28"/>
                <w:szCs w:val="28"/>
              </w:rPr>
              <w:t xml:space="preserve"> </w:t>
            </w:r>
            <w:r w:rsidR="00D01892" w:rsidRPr="00E17673">
              <w:rPr>
                <w:rFonts w:ascii="Calibri" w:hAnsi="Calibri" w:cs="Calibri"/>
                <w:i/>
                <w:iCs/>
                <w:color w:val="000000"/>
                <w:sz w:val="28"/>
                <w:szCs w:val="28"/>
              </w:rPr>
              <w:t xml:space="preserve">Sex before Sex: Figuring the Act in </w:t>
            </w:r>
            <w:r w:rsidR="002170A7">
              <w:rPr>
                <w:rFonts w:ascii="Calibri" w:hAnsi="Calibri" w:cs="Calibri"/>
                <w:i/>
                <w:iCs/>
                <w:color w:val="000000"/>
                <w:sz w:val="28"/>
                <w:szCs w:val="28"/>
              </w:rPr>
              <w:t>Early Modern</w:t>
            </w:r>
            <w:r w:rsidR="00D01892" w:rsidRPr="00E17673">
              <w:rPr>
                <w:rFonts w:ascii="Calibri" w:hAnsi="Calibri" w:cs="Calibri"/>
                <w:i/>
                <w:iCs/>
                <w:color w:val="000000"/>
                <w:sz w:val="28"/>
                <w:szCs w:val="28"/>
              </w:rPr>
              <w:t xml:space="preserve"> England</w:t>
            </w:r>
            <w:r w:rsidR="00D01892" w:rsidRPr="00E17673">
              <w:rPr>
                <w:rFonts w:ascii="Calibri" w:hAnsi="Calibri" w:cs="Calibri"/>
                <w:color w:val="000000"/>
                <w:sz w:val="28"/>
                <w:szCs w:val="28"/>
              </w:rPr>
              <w:t xml:space="preserve"> (</w:t>
            </w:r>
            <w:proofErr w:type="spellStart"/>
            <w:r w:rsidR="00D01892" w:rsidRPr="00E17673">
              <w:rPr>
                <w:rFonts w:ascii="Calibri" w:hAnsi="Calibri" w:cs="Calibri"/>
                <w:color w:val="000000"/>
                <w:sz w:val="28"/>
                <w:szCs w:val="28"/>
              </w:rPr>
              <w:t>Univ</w:t>
            </w:r>
            <w:proofErr w:type="spellEnd"/>
            <w:r w:rsidR="00D01892" w:rsidRPr="00E17673">
              <w:rPr>
                <w:rFonts w:ascii="Calibri" w:hAnsi="Calibri" w:cs="Calibri"/>
                <w:color w:val="000000"/>
                <w:sz w:val="28"/>
                <w:szCs w:val="28"/>
              </w:rPr>
              <w:t xml:space="preserve"> of Minnesota Press, 2013</w:t>
            </w:r>
            <w:r w:rsidR="000A127E">
              <w:rPr>
                <w:rFonts w:ascii="Calibri" w:hAnsi="Calibri" w:cs="Calibri"/>
                <w:color w:val="000000"/>
                <w:sz w:val="28"/>
                <w:szCs w:val="28"/>
              </w:rPr>
              <w:t>)</w:t>
            </w:r>
          </w:p>
          <w:p w14:paraId="06533F02" w14:textId="32B2DF62" w:rsidR="00C97FDA" w:rsidRDefault="00C97FDA" w:rsidP="00D01892">
            <w:pPr>
              <w:rPr>
                <w:rFonts w:ascii="Calibri" w:hAnsi="Calibri" w:cs="Calibri"/>
                <w:color w:val="000000"/>
                <w:sz w:val="28"/>
                <w:szCs w:val="28"/>
              </w:rPr>
            </w:pPr>
          </w:p>
        </w:tc>
      </w:tr>
      <w:tr w:rsidR="00B8117D" w14:paraId="2FBA641B" w14:textId="77777777" w:rsidTr="00095133">
        <w:tc>
          <w:tcPr>
            <w:tcW w:w="987" w:type="dxa"/>
            <w:vAlign w:val="center"/>
          </w:tcPr>
          <w:p w14:paraId="0B6F7942" w14:textId="1D78EAC8" w:rsidR="00B8117D" w:rsidRPr="00E17673" w:rsidRDefault="00B8117D" w:rsidP="00B8117D">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4E8BA0E8" w14:textId="70AE9A23" w:rsidR="00B8117D" w:rsidRPr="00E17673" w:rsidRDefault="002170A7" w:rsidP="00B8117D">
            <w:pPr>
              <w:rPr>
                <w:rFonts w:ascii="Calibri" w:hAnsi="Calibri" w:cs="Calibri"/>
                <w:sz w:val="28"/>
                <w:szCs w:val="28"/>
              </w:rPr>
            </w:pPr>
            <w:r>
              <w:rPr>
                <w:rFonts w:ascii="Calibri" w:hAnsi="Calibri" w:cs="Calibri"/>
                <w:sz w:val="28"/>
                <w:szCs w:val="28"/>
              </w:rPr>
              <w:t>Early Modern</w:t>
            </w:r>
            <w:r w:rsidR="00B8117D" w:rsidRPr="00E17673">
              <w:rPr>
                <w:rFonts w:ascii="Calibri" w:hAnsi="Calibri" w:cs="Calibri"/>
                <w:sz w:val="28"/>
                <w:szCs w:val="28"/>
              </w:rPr>
              <w:t xml:space="preserve"> queerness</w:t>
            </w:r>
          </w:p>
        </w:tc>
        <w:tc>
          <w:tcPr>
            <w:tcW w:w="7160" w:type="dxa"/>
            <w:vAlign w:val="center"/>
          </w:tcPr>
          <w:p w14:paraId="3F58E9A6" w14:textId="77777777" w:rsidR="00B8117D" w:rsidRDefault="00B8117D" w:rsidP="00B8117D">
            <w:pPr>
              <w:rPr>
                <w:rFonts w:ascii="Calibri" w:hAnsi="Calibri" w:cs="Calibri"/>
                <w:color w:val="000000"/>
                <w:sz w:val="28"/>
                <w:szCs w:val="28"/>
              </w:rPr>
            </w:pPr>
          </w:p>
          <w:p w14:paraId="20886C88" w14:textId="79E5F48B" w:rsidR="00B8117D" w:rsidRDefault="00095133" w:rsidP="00B8117D">
            <w:pPr>
              <w:rPr>
                <w:rFonts w:ascii="Calibri" w:hAnsi="Calibri" w:cs="Calibri"/>
                <w:color w:val="000000"/>
                <w:sz w:val="28"/>
                <w:szCs w:val="28"/>
              </w:rPr>
            </w:pPr>
            <w:r w:rsidRPr="00E17673">
              <w:rPr>
                <w:rFonts w:ascii="Calibri" w:hAnsi="Calibri" w:cs="Calibri"/>
                <w:color w:val="000000"/>
                <w:sz w:val="28"/>
                <w:szCs w:val="28"/>
              </w:rPr>
              <w:t>Reay</w:t>
            </w:r>
            <w:r>
              <w:rPr>
                <w:rFonts w:ascii="Calibri" w:hAnsi="Calibri" w:cs="Calibri"/>
                <w:color w:val="000000"/>
                <w:sz w:val="28"/>
                <w:szCs w:val="28"/>
              </w:rPr>
              <w:t>,</w:t>
            </w:r>
            <w:r w:rsidRPr="00E17673">
              <w:rPr>
                <w:rFonts w:ascii="Calibri" w:hAnsi="Calibri" w:cs="Calibri"/>
                <w:color w:val="000000"/>
                <w:sz w:val="28"/>
                <w:szCs w:val="28"/>
              </w:rPr>
              <w:t xml:space="preserve"> </w:t>
            </w:r>
            <w:r w:rsidR="00B8117D" w:rsidRPr="00E17673">
              <w:rPr>
                <w:rFonts w:ascii="Calibri" w:hAnsi="Calibri" w:cs="Calibri"/>
                <w:color w:val="000000"/>
                <w:sz w:val="28"/>
                <w:szCs w:val="28"/>
              </w:rPr>
              <w:t xml:space="preserve">Barry and </w:t>
            </w:r>
            <w:r w:rsidRPr="00E17673">
              <w:rPr>
                <w:rFonts w:ascii="Calibri" w:hAnsi="Calibri" w:cs="Calibri"/>
                <w:color w:val="000000"/>
                <w:sz w:val="28"/>
                <w:szCs w:val="28"/>
              </w:rPr>
              <w:t>Phillips,</w:t>
            </w:r>
            <w:r>
              <w:rPr>
                <w:rFonts w:ascii="Calibri" w:hAnsi="Calibri" w:cs="Calibri"/>
                <w:color w:val="000000"/>
                <w:sz w:val="28"/>
                <w:szCs w:val="28"/>
              </w:rPr>
              <w:t xml:space="preserve"> </w:t>
            </w:r>
            <w:r w:rsidR="00B8117D" w:rsidRPr="00E17673">
              <w:rPr>
                <w:rFonts w:ascii="Calibri" w:hAnsi="Calibri" w:cs="Calibri"/>
                <w:color w:val="000000"/>
                <w:sz w:val="28"/>
                <w:szCs w:val="28"/>
              </w:rPr>
              <w:t>Kim</w:t>
            </w:r>
            <w:r>
              <w:rPr>
                <w:rFonts w:ascii="Calibri" w:hAnsi="Calibri" w:cs="Calibri"/>
                <w:color w:val="000000"/>
                <w:sz w:val="28"/>
                <w:szCs w:val="28"/>
              </w:rPr>
              <w:t>.</w:t>
            </w:r>
            <w:r w:rsidR="00B8117D" w:rsidRPr="00E17673">
              <w:rPr>
                <w:rFonts w:ascii="Calibri" w:hAnsi="Calibri" w:cs="Calibri"/>
                <w:color w:val="000000"/>
                <w:sz w:val="28"/>
                <w:szCs w:val="28"/>
              </w:rPr>
              <w:t xml:space="preserve"> </w:t>
            </w:r>
            <w:r w:rsidR="00B8117D" w:rsidRPr="00E17673">
              <w:rPr>
                <w:rFonts w:ascii="Calibri" w:hAnsi="Calibri" w:cs="Calibri"/>
                <w:i/>
                <w:iCs/>
                <w:color w:val="000000"/>
                <w:sz w:val="28"/>
                <w:szCs w:val="28"/>
              </w:rPr>
              <w:t>Sex before Sexuality</w:t>
            </w:r>
            <w:r w:rsidR="00B8117D" w:rsidRPr="00E17673">
              <w:rPr>
                <w:rFonts w:ascii="Calibri" w:hAnsi="Calibri" w:cs="Calibri"/>
                <w:color w:val="000000"/>
                <w:sz w:val="28"/>
                <w:szCs w:val="28"/>
              </w:rPr>
              <w:t xml:space="preserve"> (2012)</w:t>
            </w:r>
          </w:p>
          <w:p w14:paraId="5DA8CC81" w14:textId="4E89D77D" w:rsidR="00B8117D" w:rsidRPr="00E17673" w:rsidRDefault="00B8117D" w:rsidP="00B8117D">
            <w:pPr>
              <w:rPr>
                <w:rFonts w:ascii="Calibri" w:hAnsi="Calibri" w:cs="Calibri"/>
                <w:color w:val="000000"/>
                <w:sz w:val="28"/>
                <w:szCs w:val="28"/>
              </w:rPr>
            </w:pPr>
          </w:p>
        </w:tc>
      </w:tr>
      <w:tr w:rsidR="00F7243F" w14:paraId="59B3E8E2" w14:textId="77777777" w:rsidTr="00095133">
        <w:tc>
          <w:tcPr>
            <w:tcW w:w="987" w:type="dxa"/>
            <w:vAlign w:val="center"/>
          </w:tcPr>
          <w:p w14:paraId="0885E8D5" w14:textId="7B54AAAA" w:rsidR="00F7243F" w:rsidRPr="00E17673" w:rsidRDefault="00F7243F" w:rsidP="00F7243F">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1441E4C2" w14:textId="6A9452B9" w:rsidR="00F7243F" w:rsidRPr="00E17673" w:rsidRDefault="002170A7" w:rsidP="00F7243F">
            <w:pPr>
              <w:rPr>
                <w:rFonts w:ascii="Calibri" w:hAnsi="Calibri" w:cs="Calibri"/>
                <w:sz w:val="28"/>
                <w:szCs w:val="28"/>
              </w:rPr>
            </w:pPr>
            <w:r>
              <w:rPr>
                <w:rFonts w:ascii="Calibri" w:hAnsi="Calibri" w:cs="Calibri"/>
                <w:sz w:val="28"/>
                <w:szCs w:val="28"/>
              </w:rPr>
              <w:t>Early Modern</w:t>
            </w:r>
            <w:r w:rsidR="00F7243F" w:rsidRPr="00E17673">
              <w:rPr>
                <w:rFonts w:ascii="Calibri" w:hAnsi="Calibri" w:cs="Calibri"/>
                <w:sz w:val="28"/>
                <w:szCs w:val="28"/>
              </w:rPr>
              <w:t xml:space="preserve"> queerness</w:t>
            </w:r>
          </w:p>
        </w:tc>
        <w:tc>
          <w:tcPr>
            <w:tcW w:w="7160" w:type="dxa"/>
            <w:vAlign w:val="center"/>
          </w:tcPr>
          <w:p w14:paraId="0D98BB2B" w14:textId="77777777" w:rsidR="00C97FDA" w:rsidRDefault="00C97FDA" w:rsidP="00F7243F">
            <w:pPr>
              <w:rPr>
                <w:rFonts w:ascii="Calibri" w:hAnsi="Calibri" w:cs="Calibri"/>
                <w:color w:val="000000"/>
                <w:sz w:val="28"/>
                <w:szCs w:val="28"/>
              </w:rPr>
            </w:pPr>
          </w:p>
          <w:p w14:paraId="78306099" w14:textId="3AD8317B" w:rsidR="00F7243F" w:rsidRDefault="00095133" w:rsidP="00F7243F">
            <w:pPr>
              <w:rPr>
                <w:rFonts w:ascii="Calibri" w:hAnsi="Calibri" w:cs="Calibri"/>
                <w:color w:val="000000"/>
                <w:sz w:val="28"/>
                <w:szCs w:val="28"/>
              </w:rPr>
            </w:pPr>
            <w:r w:rsidRPr="00E17673">
              <w:rPr>
                <w:rFonts w:ascii="Calibri" w:hAnsi="Calibri" w:cs="Calibri"/>
                <w:color w:val="000000"/>
                <w:sz w:val="28"/>
                <w:szCs w:val="28"/>
              </w:rPr>
              <w:t xml:space="preserve">Rocke, </w:t>
            </w:r>
            <w:r w:rsidR="00F7243F" w:rsidRPr="00E17673">
              <w:rPr>
                <w:rFonts w:ascii="Calibri" w:hAnsi="Calibri" w:cs="Calibri"/>
                <w:color w:val="000000"/>
                <w:sz w:val="28"/>
                <w:szCs w:val="28"/>
              </w:rPr>
              <w:t>Michael</w:t>
            </w:r>
            <w:r>
              <w:rPr>
                <w:rFonts w:ascii="Calibri" w:hAnsi="Calibri" w:cs="Calibri"/>
                <w:color w:val="000000"/>
                <w:sz w:val="28"/>
                <w:szCs w:val="28"/>
              </w:rPr>
              <w:t>.</w:t>
            </w:r>
            <w:r w:rsidR="00F7243F" w:rsidRPr="00E17673">
              <w:rPr>
                <w:rFonts w:ascii="Calibri" w:hAnsi="Calibri" w:cs="Calibri"/>
                <w:color w:val="000000"/>
                <w:sz w:val="28"/>
                <w:szCs w:val="28"/>
              </w:rPr>
              <w:t xml:space="preserve"> </w:t>
            </w:r>
            <w:r w:rsidR="00F7243F" w:rsidRPr="00E17673">
              <w:rPr>
                <w:rFonts w:ascii="Calibri" w:hAnsi="Calibri" w:cs="Calibri"/>
                <w:i/>
                <w:iCs/>
                <w:color w:val="000000"/>
                <w:sz w:val="28"/>
                <w:szCs w:val="28"/>
              </w:rPr>
              <w:t xml:space="preserve">Forbidden Friendships: Homosexuality and Male Culture in Renaissance Florence </w:t>
            </w:r>
            <w:r w:rsidR="00F7243F" w:rsidRPr="00E17673">
              <w:rPr>
                <w:rFonts w:ascii="Calibri" w:hAnsi="Calibri" w:cs="Calibri"/>
                <w:color w:val="000000"/>
                <w:sz w:val="28"/>
                <w:szCs w:val="28"/>
              </w:rPr>
              <w:t>(1996)</w:t>
            </w:r>
          </w:p>
          <w:p w14:paraId="3EF1B4DA" w14:textId="5B5F3B37" w:rsidR="00F7243F" w:rsidRDefault="00F7243F" w:rsidP="00F7243F">
            <w:pPr>
              <w:rPr>
                <w:rFonts w:ascii="Calibri" w:hAnsi="Calibri" w:cs="Calibri"/>
                <w:color w:val="000000"/>
                <w:sz w:val="28"/>
                <w:szCs w:val="28"/>
              </w:rPr>
            </w:pPr>
          </w:p>
        </w:tc>
      </w:tr>
      <w:tr w:rsidR="000842EB" w14:paraId="46750DD0" w14:textId="77777777" w:rsidTr="00095133">
        <w:tc>
          <w:tcPr>
            <w:tcW w:w="987" w:type="dxa"/>
            <w:vAlign w:val="center"/>
          </w:tcPr>
          <w:p w14:paraId="6D5E7659" w14:textId="4EF961B1" w:rsidR="000842EB" w:rsidRPr="00E17673" w:rsidRDefault="000842EB" w:rsidP="000842EB">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5BEF36EE" w14:textId="5E2609CD" w:rsidR="000842EB" w:rsidRPr="00E17673" w:rsidRDefault="002170A7" w:rsidP="000842EB">
            <w:pPr>
              <w:rPr>
                <w:rFonts w:ascii="Calibri" w:hAnsi="Calibri" w:cs="Calibri"/>
                <w:sz w:val="28"/>
                <w:szCs w:val="28"/>
              </w:rPr>
            </w:pPr>
            <w:r>
              <w:rPr>
                <w:rFonts w:ascii="Calibri" w:hAnsi="Calibri" w:cs="Calibri"/>
                <w:sz w:val="28"/>
                <w:szCs w:val="28"/>
              </w:rPr>
              <w:t>Early Modern</w:t>
            </w:r>
            <w:r w:rsidR="000842EB" w:rsidRPr="00E17673">
              <w:rPr>
                <w:rFonts w:ascii="Calibri" w:hAnsi="Calibri" w:cs="Calibri"/>
                <w:sz w:val="28"/>
                <w:szCs w:val="28"/>
              </w:rPr>
              <w:t xml:space="preserve"> queerness</w:t>
            </w:r>
          </w:p>
        </w:tc>
        <w:tc>
          <w:tcPr>
            <w:tcW w:w="7160" w:type="dxa"/>
            <w:vAlign w:val="center"/>
          </w:tcPr>
          <w:p w14:paraId="2A680A61" w14:textId="77777777" w:rsidR="000842EB" w:rsidRDefault="000842EB" w:rsidP="000842EB">
            <w:pPr>
              <w:rPr>
                <w:rFonts w:ascii="Calibri" w:hAnsi="Calibri" w:cs="Calibri"/>
                <w:color w:val="000000"/>
                <w:sz w:val="28"/>
                <w:szCs w:val="28"/>
              </w:rPr>
            </w:pPr>
          </w:p>
          <w:p w14:paraId="32E761FD" w14:textId="5DDC38F8" w:rsidR="000842EB" w:rsidRDefault="00095133" w:rsidP="000842EB">
            <w:pPr>
              <w:rPr>
                <w:rFonts w:ascii="Calibri" w:hAnsi="Calibri" w:cs="Calibri"/>
                <w:color w:val="000000"/>
                <w:sz w:val="28"/>
                <w:szCs w:val="28"/>
              </w:rPr>
            </w:pPr>
            <w:proofErr w:type="spellStart"/>
            <w:r w:rsidRPr="00E17673">
              <w:rPr>
                <w:rFonts w:ascii="Calibri" w:hAnsi="Calibri" w:cs="Calibri"/>
                <w:color w:val="000000"/>
                <w:sz w:val="28"/>
                <w:szCs w:val="28"/>
              </w:rPr>
              <w:t>Toulalan</w:t>
            </w:r>
            <w:proofErr w:type="spellEnd"/>
            <w:r>
              <w:rPr>
                <w:rFonts w:ascii="Calibri" w:hAnsi="Calibri" w:cs="Calibri"/>
                <w:color w:val="000000"/>
                <w:sz w:val="28"/>
                <w:szCs w:val="28"/>
              </w:rPr>
              <w:t>,</w:t>
            </w:r>
            <w:r w:rsidRPr="00E17673">
              <w:rPr>
                <w:rFonts w:ascii="Calibri" w:hAnsi="Calibri" w:cs="Calibri"/>
                <w:color w:val="000000"/>
                <w:sz w:val="28"/>
                <w:szCs w:val="28"/>
              </w:rPr>
              <w:t xml:space="preserve"> </w:t>
            </w:r>
            <w:r w:rsidR="000842EB" w:rsidRPr="00E17673">
              <w:rPr>
                <w:rFonts w:ascii="Calibri" w:hAnsi="Calibri" w:cs="Calibri"/>
                <w:color w:val="000000"/>
                <w:sz w:val="28"/>
                <w:szCs w:val="28"/>
              </w:rPr>
              <w:t xml:space="preserve">Sarah and </w:t>
            </w:r>
            <w:r w:rsidRPr="00E17673">
              <w:rPr>
                <w:rFonts w:ascii="Calibri" w:hAnsi="Calibri" w:cs="Calibri"/>
                <w:color w:val="000000"/>
                <w:sz w:val="28"/>
                <w:szCs w:val="28"/>
              </w:rPr>
              <w:t xml:space="preserve">Fisher, </w:t>
            </w:r>
            <w:r w:rsidR="000842EB" w:rsidRPr="00E17673">
              <w:rPr>
                <w:rFonts w:ascii="Calibri" w:hAnsi="Calibri" w:cs="Calibri"/>
                <w:color w:val="000000"/>
                <w:sz w:val="28"/>
                <w:szCs w:val="28"/>
              </w:rPr>
              <w:t>Kate</w:t>
            </w:r>
            <w:r>
              <w:rPr>
                <w:rFonts w:ascii="Calibri" w:hAnsi="Calibri" w:cs="Calibri"/>
                <w:color w:val="000000"/>
                <w:sz w:val="28"/>
                <w:szCs w:val="28"/>
              </w:rPr>
              <w:t>,</w:t>
            </w:r>
            <w:r w:rsidR="000842EB" w:rsidRPr="00E17673">
              <w:rPr>
                <w:rFonts w:ascii="Calibri" w:hAnsi="Calibri" w:cs="Calibri"/>
                <w:color w:val="000000"/>
                <w:sz w:val="28"/>
                <w:szCs w:val="28"/>
              </w:rPr>
              <w:t xml:space="preserve"> eds, </w:t>
            </w:r>
            <w:r w:rsidR="000842EB" w:rsidRPr="00E17673">
              <w:rPr>
                <w:rFonts w:ascii="Calibri" w:hAnsi="Calibri" w:cs="Calibri"/>
                <w:i/>
                <w:iCs/>
                <w:color w:val="000000"/>
                <w:sz w:val="28"/>
                <w:szCs w:val="28"/>
              </w:rPr>
              <w:t>The Routledge History of Sex and the Body, 1500 to the Present</w:t>
            </w:r>
            <w:r w:rsidR="000842EB" w:rsidRPr="00E17673">
              <w:rPr>
                <w:rFonts w:ascii="Calibri" w:hAnsi="Calibri" w:cs="Calibri"/>
                <w:color w:val="000000"/>
                <w:sz w:val="28"/>
                <w:szCs w:val="28"/>
              </w:rPr>
              <w:t xml:space="preserve"> (Routledge, 2013)</w:t>
            </w:r>
          </w:p>
          <w:p w14:paraId="031B3962" w14:textId="4C3B7492" w:rsidR="000842EB" w:rsidRDefault="000842EB" w:rsidP="000842EB">
            <w:pPr>
              <w:rPr>
                <w:rFonts w:ascii="Calibri" w:hAnsi="Calibri" w:cs="Calibri"/>
                <w:color w:val="000000"/>
                <w:sz w:val="28"/>
                <w:szCs w:val="28"/>
              </w:rPr>
            </w:pPr>
          </w:p>
        </w:tc>
      </w:tr>
      <w:tr w:rsidR="00D91F1C" w14:paraId="61BC3F91" w14:textId="77777777" w:rsidTr="00095133">
        <w:tc>
          <w:tcPr>
            <w:tcW w:w="987" w:type="dxa"/>
            <w:vAlign w:val="center"/>
          </w:tcPr>
          <w:p w14:paraId="0EA76D5D" w14:textId="7A3360ED" w:rsidR="00D91F1C" w:rsidRPr="00E17673" w:rsidRDefault="00D91F1C" w:rsidP="00D91F1C">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481B31EC" w14:textId="2D313AA9" w:rsidR="00D91F1C" w:rsidRPr="00E17673" w:rsidRDefault="002170A7" w:rsidP="00D91F1C">
            <w:pPr>
              <w:rPr>
                <w:rFonts w:ascii="Calibri" w:hAnsi="Calibri" w:cs="Calibri"/>
                <w:sz w:val="28"/>
                <w:szCs w:val="28"/>
              </w:rPr>
            </w:pPr>
            <w:r>
              <w:rPr>
                <w:rFonts w:ascii="Calibri" w:hAnsi="Calibri" w:cs="Calibri"/>
                <w:sz w:val="28"/>
                <w:szCs w:val="28"/>
              </w:rPr>
              <w:t>Early Modern</w:t>
            </w:r>
            <w:r w:rsidR="00D91F1C" w:rsidRPr="00E17673">
              <w:rPr>
                <w:rFonts w:ascii="Calibri" w:hAnsi="Calibri" w:cs="Calibri"/>
                <w:sz w:val="28"/>
                <w:szCs w:val="28"/>
              </w:rPr>
              <w:t xml:space="preserve"> queerness</w:t>
            </w:r>
          </w:p>
        </w:tc>
        <w:tc>
          <w:tcPr>
            <w:tcW w:w="7160" w:type="dxa"/>
            <w:vAlign w:val="center"/>
          </w:tcPr>
          <w:p w14:paraId="3BBA9F91" w14:textId="77777777" w:rsidR="00237FC5" w:rsidRDefault="00237FC5" w:rsidP="00D91F1C">
            <w:pPr>
              <w:rPr>
                <w:rFonts w:ascii="Calibri" w:hAnsi="Calibri" w:cs="Calibri"/>
                <w:color w:val="000000"/>
                <w:sz w:val="28"/>
                <w:szCs w:val="28"/>
              </w:rPr>
            </w:pPr>
          </w:p>
          <w:p w14:paraId="45079B0D" w14:textId="16811C45" w:rsidR="00D91F1C" w:rsidRDefault="00095133" w:rsidP="00D91F1C">
            <w:pPr>
              <w:rPr>
                <w:rFonts w:ascii="Calibri" w:hAnsi="Calibri" w:cs="Calibri"/>
                <w:color w:val="000000"/>
                <w:sz w:val="28"/>
                <w:szCs w:val="28"/>
              </w:rPr>
            </w:pPr>
            <w:proofErr w:type="spellStart"/>
            <w:r w:rsidRPr="00E17673">
              <w:rPr>
                <w:rFonts w:ascii="Calibri" w:hAnsi="Calibri" w:cs="Calibri"/>
                <w:color w:val="000000"/>
                <w:sz w:val="28"/>
                <w:szCs w:val="28"/>
              </w:rPr>
              <w:t>Toulalan</w:t>
            </w:r>
            <w:proofErr w:type="spellEnd"/>
            <w:r>
              <w:rPr>
                <w:rFonts w:ascii="Calibri" w:hAnsi="Calibri" w:cs="Calibri"/>
                <w:color w:val="000000"/>
                <w:sz w:val="28"/>
                <w:szCs w:val="28"/>
              </w:rPr>
              <w:t>,</w:t>
            </w:r>
            <w:r w:rsidRPr="00E17673">
              <w:rPr>
                <w:rFonts w:ascii="Calibri" w:hAnsi="Calibri" w:cs="Calibri"/>
                <w:color w:val="000000"/>
                <w:sz w:val="28"/>
                <w:szCs w:val="28"/>
              </w:rPr>
              <w:t xml:space="preserve"> </w:t>
            </w:r>
            <w:r w:rsidR="00D91F1C" w:rsidRPr="00E17673">
              <w:rPr>
                <w:rFonts w:ascii="Calibri" w:hAnsi="Calibri" w:cs="Calibri"/>
                <w:color w:val="000000"/>
                <w:sz w:val="28"/>
                <w:szCs w:val="28"/>
              </w:rPr>
              <w:t>Sarah</w:t>
            </w:r>
            <w:r>
              <w:rPr>
                <w:rFonts w:ascii="Calibri" w:hAnsi="Calibri" w:cs="Calibri"/>
                <w:color w:val="000000"/>
                <w:sz w:val="28"/>
                <w:szCs w:val="28"/>
              </w:rPr>
              <w:t>.</w:t>
            </w:r>
            <w:r w:rsidR="00D91F1C" w:rsidRPr="00E17673">
              <w:rPr>
                <w:rFonts w:ascii="Calibri" w:hAnsi="Calibri" w:cs="Calibri"/>
                <w:color w:val="000000"/>
                <w:sz w:val="28"/>
                <w:szCs w:val="28"/>
              </w:rPr>
              <w:t xml:space="preserve"> ‘Extraordinary Satisfactions: Lesbian Visibility in Seventeenth-Century Pornography in England’, </w:t>
            </w:r>
            <w:r w:rsidR="00D91F1C" w:rsidRPr="00E17673">
              <w:rPr>
                <w:rFonts w:ascii="Calibri" w:hAnsi="Calibri" w:cs="Calibri"/>
                <w:i/>
                <w:iCs/>
                <w:color w:val="000000"/>
                <w:sz w:val="28"/>
                <w:szCs w:val="28"/>
              </w:rPr>
              <w:t xml:space="preserve">Gender </w:t>
            </w:r>
            <w:proofErr w:type="gramStart"/>
            <w:r w:rsidR="00D91F1C" w:rsidRPr="00E17673">
              <w:rPr>
                <w:rFonts w:ascii="Calibri" w:hAnsi="Calibri" w:cs="Calibri"/>
                <w:i/>
                <w:iCs/>
                <w:color w:val="000000"/>
                <w:sz w:val="28"/>
                <w:szCs w:val="28"/>
              </w:rPr>
              <w:t>&amp;  History</w:t>
            </w:r>
            <w:proofErr w:type="gramEnd"/>
            <w:r w:rsidR="00D91F1C" w:rsidRPr="00E17673">
              <w:rPr>
                <w:rFonts w:ascii="Calibri" w:hAnsi="Calibri" w:cs="Calibri"/>
                <w:color w:val="000000"/>
                <w:sz w:val="28"/>
                <w:szCs w:val="28"/>
              </w:rPr>
              <w:t xml:space="preserve">, 15 (2003), 50–68 </w:t>
            </w:r>
          </w:p>
          <w:p w14:paraId="5656F9DC" w14:textId="48A8C393" w:rsidR="00237FC5" w:rsidRDefault="00237FC5" w:rsidP="00D91F1C">
            <w:pPr>
              <w:rPr>
                <w:rFonts w:ascii="Calibri" w:hAnsi="Calibri" w:cs="Calibri"/>
                <w:color w:val="000000"/>
                <w:sz w:val="28"/>
                <w:szCs w:val="28"/>
              </w:rPr>
            </w:pPr>
          </w:p>
        </w:tc>
      </w:tr>
      <w:tr w:rsidR="00463688" w14:paraId="7E0C6DF4" w14:textId="77777777" w:rsidTr="00095133">
        <w:tc>
          <w:tcPr>
            <w:tcW w:w="987" w:type="dxa"/>
            <w:vAlign w:val="center"/>
          </w:tcPr>
          <w:p w14:paraId="358D0170" w14:textId="7B8E91F1" w:rsidR="00463688" w:rsidRPr="00E17673" w:rsidRDefault="00463688" w:rsidP="00463688">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7D7D019F" w14:textId="3B79B9B6" w:rsidR="00463688" w:rsidRPr="00E17673" w:rsidRDefault="002170A7" w:rsidP="00463688">
            <w:pPr>
              <w:rPr>
                <w:rFonts w:ascii="Calibri" w:hAnsi="Calibri" w:cs="Calibri"/>
                <w:sz w:val="28"/>
                <w:szCs w:val="28"/>
              </w:rPr>
            </w:pPr>
            <w:r>
              <w:rPr>
                <w:rFonts w:ascii="Calibri" w:hAnsi="Calibri" w:cs="Calibri"/>
                <w:sz w:val="28"/>
                <w:szCs w:val="28"/>
              </w:rPr>
              <w:t>Early Modern</w:t>
            </w:r>
            <w:r w:rsidR="00463688" w:rsidRPr="00E17673">
              <w:rPr>
                <w:rFonts w:ascii="Calibri" w:hAnsi="Calibri" w:cs="Calibri"/>
                <w:sz w:val="28"/>
                <w:szCs w:val="28"/>
              </w:rPr>
              <w:t xml:space="preserve"> queerness</w:t>
            </w:r>
          </w:p>
        </w:tc>
        <w:tc>
          <w:tcPr>
            <w:tcW w:w="7160" w:type="dxa"/>
            <w:vAlign w:val="center"/>
          </w:tcPr>
          <w:p w14:paraId="68551A25" w14:textId="77777777" w:rsidR="00463688" w:rsidRDefault="00463688" w:rsidP="00463688">
            <w:pPr>
              <w:rPr>
                <w:rFonts w:ascii="Calibri" w:hAnsi="Calibri" w:cs="Calibri"/>
                <w:color w:val="000000"/>
                <w:sz w:val="28"/>
                <w:szCs w:val="28"/>
              </w:rPr>
            </w:pPr>
          </w:p>
          <w:p w14:paraId="26F149F1" w14:textId="048BCC6C" w:rsidR="00463688" w:rsidRDefault="00095133" w:rsidP="00463688">
            <w:pPr>
              <w:rPr>
                <w:rFonts w:ascii="Calibri" w:hAnsi="Calibri" w:cs="Calibri"/>
                <w:color w:val="000000"/>
                <w:sz w:val="28"/>
                <w:szCs w:val="28"/>
              </w:rPr>
            </w:pPr>
            <w:r w:rsidRPr="00E17673">
              <w:rPr>
                <w:rFonts w:ascii="Calibri" w:hAnsi="Calibri" w:cs="Calibri"/>
                <w:color w:val="000000"/>
                <w:sz w:val="28"/>
                <w:szCs w:val="28"/>
              </w:rPr>
              <w:t xml:space="preserve">Traub, </w:t>
            </w:r>
            <w:r w:rsidR="00463688" w:rsidRPr="00E17673">
              <w:rPr>
                <w:rFonts w:ascii="Calibri" w:hAnsi="Calibri" w:cs="Calibri"/>
                <w:color w:val="000000"/>
                <w:sz w:val="28"/>
                <w:szCs w:val="28"/>
              </w:rPr>
              <w:t>Valerie</w:t>
            </w:r>
            <w:r>
              <w:rPr>
                <w:rFonts w:ascii="Calibri" w:hAnsi="Calibri" w:cs="Calibri"/>
                <w:color w:val="000000"/>
                <w:sz w:val="28"/>
                <w:szCs w:val="28"/>
              </w:rPr>
              <w:t>.</w:t>
            </w:r>
            <w:r w:rsidR="00463688" w:rsidRPr="00E17673">
              <w:rPr>
                <w:rFonts w:ascii="Calibri" w:hAnsi="Calibri" w:cs="Calibri"/>
                <w:color w:val="000000"/>
                <w:sz w:val="28"/>
                <w:szCs w:val="28"/>
              </w:rPr>
              <w:t xml:space="preserve"> </w:t>
            </w:r>
            <w:r w:rsidR="00463688" w:rsidRPr="00E17673">
              <w:rPr>
                <w:rFonts w:ascii="Calibri" w:hAnsi="Calibri" w:cs="Calibri"/>
                <w:i/>
                <w:iCs/>
                <w:color w:val="000000"/>
                <w:sz w:val="28"/>
                <w:szCs w:val="28"/>
              </w:rPr>
              <w:t xml:space="preserve">The Renaissance of Lesbianism in </w:t>
            </w:r>
            <w:r w:rsidR="002170A7">
              <w:rPr>
                <w:rFonts w:ascii="Calibri" w:hAnsi="Calibri" w:cs="Calibri"/>
                <w:i/>
                <w:iCs/>
                <w:color w:val="000000"/>
                <w:sz w:val="28"/>
                <w:szCs w:val="28"/>
              </w:rPr>
              <w:t>Early Modern</w:t>
            </w:r>
            <w:r w:rsidR="00463688" w:rsidRPr="00E17673">
              <w:rPr>
                <w:rFonts w:ascii="Calibri" w:hAnsi="Calibri" w:cs="Calibri"/>
                <w:i/>
                <w:iCs/>
                <w:color w:val="000000"/>
                <w:sz w:val="28"/>
                <w:szCs w:val="28"/>
              </w:rPr>
              <w:t xml:space="preserve"> England</w:t>
            </w:r>
            <w:r w:rsidR="00463688" w:rsidRPr="00E17673">
              <w:rPr>
                <w:rFonts w:ascii="Calibri" w:hAnsi="Calibri" w:cs="Calibri"/>
                <w:color w:val="000000"/>
                <w:sz w:val="28"/>
                <w:szCs w:val="28"/>
              </w:rPr>
              <w:t xml:space="preserve"> (Cambridge, Cambridge University Press, 2002)</w:t>
            </w:r>
          </w:p>
          <w:p w14:paraId="3FB42C18" w14:textId="3604C5A0" w:rsidR="00463688" w:rsidRDefault="00463688" w:rsidP="00463688">
            <w:pPr>
              <w:rPr>
                <w:rFonts w:ascii="Calibri" w:hAnsi="Calibri" w:cs="Calibri"/>
                <w:color w:val="000000"/>
                <w:sz w:val="28"/>
                <w:szCs w:val="28"/>
              </w:rPr>
            </w:pPr>
          </w:p>
        </w:tc>
      </w:tr>
      <w:tr w:rsidR="002313DC" w14:paraId="6C822398" w14:textId="77777777" w:rsidTr="00095133">
        <w:tc>
          <w:tcPr>
            <w:tcW w:w="987" w:type="dxa"/>
            <w:vAlign w:val="center"/>
          </w:tcPr>
          <w:p w14:paraId="0914EBFE" w14:textId="075042E3" w:rsidR="002313DC" w:rsidRPr="00E17673" w:rsidRDefault="002313DC" w:rsidP="002313DC">
            <w:pPr>
              <w:rPr>
                <w:rFonts w:ascii="Calibri" w:hAnsi="Calibri" w:cs="Calibri"/>
                <w:color w:val="000000"/>
                <w:sz w:val="28"/>
                <w:szCs w:val="28"/>
              </w:rPr>
            </w:pPr>
            <w:r w:rsidRPr="00E17673">
              <w:rPr>
                <w:rFonts w:ascii="Calibri" w:hAnsi="Calibri" w:cs="Calibri"/>
                <w:color w:val="000000"/>
                <w:sz w:val="28"/>
                <w:szCs w:val="28"/>
              </w:rPr>
              <w:lastRenderedPageBreak/>
              <w:t>Q</w:t>
            </w:r>
          </w:p>
        </w:tc>
        <w:tc>
          <w:tcPr>
            <w:tcW w:w="1771" w:type="dxa"/>
            <w:vAlign w:val="center"/>
          </w:tcPr>
          <w:p w14:paraId="02AE2168" w14:textId="3843ECCB" w:rsidR="002313DC" w:rsidRPr="00E17673" w:rsidRDefault="002170A7" w:rsidP="002313DC">
            <w:pPr>
              <w:rPr>
                <w:rFonts w:ascii="Calibri" w:hAnsi="Calibri" w:cs="Calibri"/>
                <w:sz w:val="28"/>
                <w:szCs w:val="28"/>
              </w:rPr>
            </w:pPr>
            <w:r>
              <w:rPr>
                <w:rFonts w:ascii="Calibri" w:hAnsi="Calibri" w:cs="Calibri"/>
                <w:sz w:val="28"/>
                <w:szCs w:val="28"/>
              </w:rPr>
              <w:t>Early Modern</w:t>
            </w:r>
            <w:r w:rsidR="002313DC" w:rsidRPr="00E17673">
              <w:rPr>
                <w:rFonts w:ascii="Calibri" w:hAnsi="Calibri" w:cs="Calibri"/>
                <w:sz w:val="28"/>
                <w:szCs w:val="28"/>
              </w:rPr>
              <w:t xml:space="preserve"> queerness</w:t>
            </w:r>
          </w:p>
        </w:tc>
        <w:tc>
          <w:tcPr>
            <w:tcW w:w="7160" w:type="dxa"/>
            <w:vAlign w:val="center"/>
          </w:tcPr>
          <w:p w14:paraId="779F0CC3" w14:textId="77777777" w:rsidR="002313DC" w:rsidRDefault="002313DC" w:rsidP="002313DC">
            <w:pPr>
              <w:rPr>
                <w:rFonts w:ascii="Calibri" w:hAnsi="Calibri" w:cs="Calibri"/>
                <w:color w:val="000000"/>
                <w:sz w:val="28"/>
                <w:szCs w:val="28"/>
              </w:rPr>
            </w:pPr>
          </w:p>
          <w:p w14:paraId="5861907B" w14:textId="318FE0B4" w:rsidR="002313DC" w:rsidRDefault="002313DC" w:rsidP="002313DC">
            <w:pPr>
              <w:rPr>
                <w:rFonts w:ascii="Calibri" w:hAnsi="Calibri" w:cs="Calibri"/>
                <w:color w:val="000000"/>
                <w:sz w:val="28"/>
                <w:szCs w:val="28"/>
              </w:rPr>
            </w:pPr>
            <w:r w:rsidRPr="00E17673">
              <w:rPr>
                <w:rFonts w:ascii="Calibri" w:hAnsi="Calibri" w:cs="Calibri"/>
                <w:color w:val="000000"/>
                <w:sz w:val="28"/>
                <w:szCs w:val="28"/>
              </w:rPr>
              <w:t>Stephens, Dorothy</w:t>
            </w:r>
            <w:r w:rsidR="00095133">
              <w:rPr>
                <w:rFonts w:ascii="Calibri" w:hAnsi="Calibri" w:cs="Calibri"/>
                <w:color w:val="000000"/>
                <w:sz w:val="28"/>
                <w:szCs w:val="28"/>
              </w:rPr>
              <w:t>.</w:t>
            </w:r>
            <w:r w:rsidRPr="00E17673">
              <w:rPr>
                <w:rFonts w:ascii="Calibri" w:hAnsi="Calibri" w:cs="Calibri"/>
                <w:color w:val="000000"/>
                <w:sz w:val="28"/>
                <w:szCs w:val="28"/>
              </w:rPr>
              <w:t xml:space="preserve"> The Limits of Eroticism in Post-Petrarchan Narrative: Conditional Pleasure from Spenser to Marvell (Cambridge: Cambridge University Press, 1998)</w:t>
            </w:r>
          </w:p>
          <w:p w14:paraId="6D4433BF" w14:textId="2614479B" w:rsidR="002313DC" w:rsidRDefault="002313DC" w:rsidP="002313DC">
            <w:pPr>
              <w:rPr>
                <w:rFonts w:ascii="Calibri" w:hAnsi="Calibri" w:cs="Calibri"/>
                <w:color w:val="000000"/>
                <w:sz w:val="28"/>
                <w:szCs w:val="28"/>
              </w:rPr>
            </w:pPr>
          </w:p>
        </w:tc>
      </w:tr>
      <w:tr w:rsidR="00C31A9F" w14:paraId="5162182F" w14:textId="77777777" w:rsidTr="00095133">
        <w:tc>
          <w:tcPr>
            <w:tcW w:w="987" w:type="dxa"/>
            <w:vAlign w:val="center"/>
          </w:tcPr>
          <w:p w14:paraId="5EC98639" w14:textId="08298265" w:rsidR="00C31A9F" w:rsidRPr="00E17673" w:rsidRDefault="00C31A9F" w:rsidP="00C31A9F">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742F328A" w14:textId="497F24A3" w:rsidR="00C31A9F" w:rsidRPr="00E17673" w:rsidRDefault="002170A7" w:rsidP="00C31A9F">
            <w:pPr>
              <w:rPr>
                <w:rFonts w:ascii="Calibri" w:hAnsi="Calibri" w:cs="Calibri"/>
                <w:sz w:val="28"/>
                <w:szCs w:val="28"/>
              </w:rPr>
            </w:pPr>
            <w:r>
              <w:rPr>
                <w:rFonts w:ascii="Calibri" w:hAnsi="Calibri" w:cs="Calibri"/>
                <w:sz w:val="28"/>
                <w:szCs w:val="28"/>
              </w:rPr>
              <w:t>Early Modern</w:t>
            </w:r>
            <w:r w:rsidR="00C31A9F" w:rsidRPr="00E17673">
              <w:rPr>
                <w:rFonts w:ascii="Calibri" w:hAnsi="Calibri" w:cs="Calibri"/>
                <w:sz w:val="28"/>
                <w:szCs w:val="28"/>
              </w:rPr>
              <w:t xml:space="preserve"> queerness</w:t>
            </w:r>
          </w:p>
        </w:tc>
        <w:tc>
          <w:tcPr>
            <w:tcW w:w="7160" w:type="dxa"/>
            <w:vAlign w:val="center"/>
          </w:tcPr>
          <w:p w14:paraId="74F46B0B" w14:textId="77777777" w:rsidR="00C31A9F" w:rsidRDefault="00C31A9F" w:rsidP="00C31A9F">
            <w:pPr>
              <w:rPr>
                <w:rFonts w:ascii="Calibri" w:hAnsi="Calibri" w:cs="Calibri"/>
                <w:color w:val="000000"/>
                <w:sz w:val="28"/>
                <w:szCs w:val="28"/>
              </w:rPr>
            </w:pPr>
          </w:p>
          <w:p w14:paraId="30E80A6C" w14:textId="74FFDCD4" w:rsidR="00C31A9F" w:rsidRDefault="00095133" w:rsidP="00C31A9F">
            <w:pPr>
              <w:rPr>
                <w:rFonts w:ascii="Calibri" w:hAnsi="Calibri" w:cs="Calibri"/>
                <w:color w:val="000000"/>
                <w:sz w:val="28"/>
                <w:szCs w:val="28"/>
              </w:rPr>
            </w:pPr>
            <w:r w:rsidRPr="00E17673">
              <w:rPr>
                <w:rFonts w:ascii="Calibri" w:hAnsi="Calibri" w:cs="Calibri"/>
                <w:color w:val="000000"/>
                <w:sz w:val="28"/>
                <w:szCs w:val="28"/>
              </w:rPr>
              <w:t xml:space="preserve">Tosh, </w:t>
            </w:r>
            <w:r w:rsidR="00C31A9F" w:rsidRPr="00E17673">
              <w:rPr>
                <w:rFonts w:ascii="Calibri" w:hAnsi="Calibri" w:cs="Calibri"/>
                <w:color w:val="000000"/>
                <w:sz w:val="28"/>
                <w:szCs w:val="28"/>
              </w:rPr>
              <w:t>Will</w:t>
            </w:r>
            <w:r>
              <w:rPr>
                <w:rFonts w:ascii="Calibri" w:hAnsi="Calibri" w:cs="Calibri"/>
                <w:color w:val="000000"/>
                <w:sz w:val="28"/>
                <w:szCs w:val="28"/>
              </w:rPr>
              <w:t>.</w:t>
            </w:r>
            <w:r w:rsidR="00C31A9F" w:rsidRPr="00E17673">
              <w:rPr>
                <w:rFonts w:ascii="Calibri" w:hAnsi="Calibri" w:cs="Calibri"/>
                <w:color w:val="000000"/>
                <w:sz w:val="28"/>
                <w:szCs w:val="28"/>
              </w:rPr>
              <w:t xml:space="preserve"> Straight Acting: The Many Queer Lives of William Shakespeare</w:t>
            </w:r>
            <w:r w:rsidR="00E12DE8">
              <w:rPr>
                <w:rFonts w:ascii="Calibri" w:hAnsi="Calibri" w:cs="Calibri"/>
                <w:color w:val="000000"/>
                <w:sz w:val="28"/>
                <w:szCs w:val="28"/>
              </w:rPr>
              <w:t xml:space="preserve"> </w:t>
            </w:r>
            <w:r w:rsidR="00E12DE8" w:rsidRPr="00E12DE8">
              <w:rPr>
                <w:rFonts w:ascii="Calibri" w:hAnsi="Calibri" w:cs="Calibri"/>
                <w:color w:val="000000"/>
                <w:sz w:val="28"/>
                <w:szCs w:val="28"/>
              </w:rPr>
              <w:t>(Sceptre, 2024)</w:t>
            </w:r>
          </w:p>
          <w:p w14:paraId="51B2BF4F" w14:textId="20D89B0E" w:rsidR="00C31A9F" w:rsidRDefault="00C31A9F" w:rsidP="00C31A9F">
            <w:pPr>
              <w:rPr>
                <w:rFonts w:ascii="Calibri" w:hAnsi="Calibri" w:cs="Calibri"/>
                <w:color w:val="000000"/>
                <w:sz w:val="28"/>
                <w:szCs w:val="28"/>
              </w:rPr>
            </w:pPr>
          </w:p>
        </w:tc>
      </w:tr>
      <w:tr w:rsidR="004B4B58" w14:paraId="4C9E4AB4" w14:textId="77777777" w:rsidTr="00095133">
        <w:tc>
          <w:tcPr>
            <w:tcW w:w="987" w:type="dxa"/>
            <w:vAlign w:val="center"/>
          </w:tcPr>
          <w:p w14:paraId="517EE51B" w14:textId="65A1E9BE" w:rsidR="004B4B58" w:rsidRPr="00E17673" w:rsidRDefault="004B4B58" w:rsidP="004B4B58">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0C282B8E" w14:textId="6ECD16C8" w:rsidR="004B4B58" w:rsidRPr="00E17673" w:rsidRDefault="002170A7" w:rsidP="004B4B58">
            <w:pPr>
              <w:rPr>
                <w:rFonts w:ascii="Calibri" w:hAnsi="Calibri" w:cs="Calibri"/>
                <w:sz w:val="28"/>
                <w:szCs w:val="28"/>
              </w:rPr>
            </w:pPr>
            <w:r>
              <w:rPr>
                <w:rFonts w:ascii="Calibri" w:hAnsi="Calibri" w:cs="Calibri"/>
                <w:sz w:val="28"/>
                <w:szCs w:val="28"/>
              </w:rPr>
              <w:t>Early Modern</w:t>
            </w:r>
            <w:r w:rsidR="004B4B58" w:rsidRPr="00E17673">
              <w:rPr>
                <w:rFonts w:ascii="Calibri" w:hAnsi="Calibri" w:cs="Calibri"/>
                <w:sz w:val="28"/>
                <w:szCs w:val="28"/>
              </w:rPr>
              <w:t xml:space="preserve"> queerness</w:t>
            </w:r>
          </w:p>
        </w:tc>
        <w:tc>
          <w:tcPr>
            <w:tcW w:w="7160" w:type="dxa"/>
            <w:vAlign w:val="center"/>
          </w:tcPr>
          <w:p w14:paraId="7AFFFB58" w14:textId="77777777" w:rsidR="000A127E" w:rsidRDefault="000A127E" w:rsidP="004B4B58">
            <w:pPr>
              <w:rPr>
                <w:rFonts w:ascii="Calibri" w:hAnsi="Calibri" w:cs="Calibri"/>
                <w:color w:val="000000"/>
                <w:sz w:val="28"/>
                <w:szCs w:val="28"/>
              </w:rPr>
            </w:pPr>
          </w:p>
          <w:p w14:paraId="6E98F13E" w14:textId="53E1860E" w:rsidR="004B4B58" w:rsidRDefault="004B4B58" w:rsidP="004B4B58">
            <w:pPr>
              <w:rPr>
                <w:rFonts w:ascii="Calibri" w:hAnsi="Calibri" w:cs="Calibri"/>
                <w:color w:val="000000"/>
                <w:sz w:val="28"/>
                <w:szCs w:val="28"/>
              </w:rPr>
            </w:pPr>
            <w:proofErr w:type="spellStart"/>
            <w:r w:rsidRPr="00E17673">
              <w:rPr>
                <w:rFonts w:ascii="Calibri" w:hAnsi="Calibri" w:cs="Calibri"/>
                <w:color w:val="000000"/>
                <w:sz w:val="28"/>
                <w:szCs w:val="28"/>
              </w:rPr>
              <w:t>Shakesqueer</w:t>
            </w:r>
            <w:proofErr w:type="spellEnd"/>
            <w:r w:rsidRPr="00E17673">
              <w:rPr>
                <w:rFonts w:ascii="Calibri" w:hAnsi="Calibri" w:cs="Calibri"/>
                <w:color w:val="000000"/>
                <w:sz w:val="28"/>
                <w:szCs w:val="28"/>
              </w:rPr>
              <w:t>: A Queer Companion to the Works of Shakespeare, ed. Menon</w:t>
            </w:r>
            <w:r w:rsidR="00E12DE8">
              <w:rPr>
                <w:rFonts w:ascii="Calibri" w:hAnsi="Calibri" w:cs="Calibri"/>
                <w:color w:val="000000"/>
                <w:sz w:val="28"/>
                <w:szCs w:val="28"/>
              </w:rPr>
              <w:t>,</w:t>
            </w:r>
            <w:r w:rsidR="00E12DE8" w:rsidRPr="00E17673">
              <w:rPr>
                <w:rFonts w:ascii="Calibri" w:hAnsi="Calibri" w:cs="Calibri"/>
                <w:color w:val="000000"/>
                <w:sz w:val="28"/>
                <w:szCs w:val="28"/>
              </w:rPr>
              <w:t xml:space="preserve"> Madhavi</w:t>
            </w:r>
            <w:r w:rsidR="00E12DE8">
              <w:rPr>
                <w:rFonts w:ascii="Calibri" w:hAnsi="Calibri" w:cs="Calibri"/>
                <w:color w:val="000000"/>
                <w:sz w:val="28"/>
                <w:szCs w:val="28"/>
              </w:rPr>
              <w:t xml:space="preserve"> (Duke University Press, 2011)</w:t>
            </w:r>
          </w:p>
          <w:p w14:paraId="7C1BABE4" w14:textId="478A4A92" w:rsidR="000A127E" w:rsidRDefault="000A127E" w:rsidP="004B4B58">
            <w:pPr>
              <w:rPr>
                <w:rFonts w:ascii="Calibri" w:hAnsi="Calibri" w:cs="Calibri"/>
                <w:color w:val="000000"/>
                <w:sz w:val="28"/>
                <w:szCs w:val="28"/>
              </w:rPr>
            </w:pPr>
          </w:p>
        </w:tc>
      </w:tr>
      <w:tr w:rsidR="00746F0F" w14:paraId="471CAB1F" w14:textId="77777777" w:rsidTr="00095133">
        <w:tc>
          <w:tcPr>
            <w:tcW w:w="987" w:type="dxa"/>
            <w:vAlign w:val="center"/>
          </w:tcPr>
          <w:p w14:paraId="7D81A44C" w14:textId="7327A3BF" w:rsidR="00746F0F" w:rsidRPr="00E17673" w:rsidRDefault="00746F0F" w:rsidP="00746F0F">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7188E4A1" w14:textId="2A18278A" w:rsidR="00746F0F" w:rsidRPr="00E17673" w:rsidRDefault="002170A7" w:rsidP="00746F0F">
            <w:pPr>
              <w:rPr>
                <w:rFonts w:ascii="Calibri" w:hAnsi="Calibri" w:cs="Calibri"/>
                <w:sz w:val="28"/>
                <w:szCs w:val="28"/>
              </w:rPr>
            </w:pPr>
            <w:r>
              <w:rPr>
                <w:rFonts w:ascii="Calibri" w:hAnsi="Calibri" w:cs="Calibri"/>
                <w:sz w:val="28"/>
                <w:szCs w:val="28"/>
              </w:rPr>
              <w:t>Early Modern</w:t>
            </w:r>
            <w:r w:rsidR="00746F0F" w:rsidRPr="00E17673">
              <w:rPr>
                <w:rFonts w:ascii="Calibri" w:hAnsi="Calibri" w:cs="Calibri"/>
                <w:sz w:val="28"/>
                <w:szCs w:val="28"/>
              </w:rPr>
              <w:t xml:space="preserve"> queerness</w:t>
            </w:r>
          </w:p>
        </w:tc>
        <w:tc>
          <w:tcPr>
            <w:tcW w:w="7160" w:type="dxa"/>
            <w:vAlign w:val="bottom"/>
          </w:tcPr>
          <w:p w14:paraId="0367F551" w14:textId="77777777" w:rsidR="00746F0F" w:rsidRDefault="00746F0F" w:rsidP="00746F0F">
            <w:pPr>
              <w:rPr>
                <w:rFonts w:ascii="Calibri" w:hAnsi="Calibri" w:cs="Calibri"/>
                <w:sz w:val="28"/>
                <w:szCs w:val="28"/>
              </w:rPr>
            </w:pPr>
          </w:p>
          <w:p w14:paraId="527DCA25" w14:textId="686B8BD0" w:rsidR="00746F0F" w:rsidRDefault="00746F0F" w:rsidP="00746F0F">
            <w:pPr>
              <w:rPr>
                <w:rFonts w:ascii="Calibri" w:hAnsi="Calibri" w:cs="Calibri"/>
                <w:sz w:val="28"/>
                <w:szCs w:val="28"/>
              </w:rPr>
            </w:pPr>
            <w:r w:rsidRPr="00E17673">
              <w:rPr>
                <w:rFonts w:ascii="Calibri" w:hAnsi="Calibri" w:cs="Calibri"/>
                <w:sz w:val="28"/>
                <w:szCs w:val="28"/>
              </w:rPr>
              <w:t xml:space="preserve">Same-sex desire in </w:t>
            </w:r>
            <w:r w:rsidR="002170A7">
              <w:rPr>
                <w:rFonts w:ascii="Calibri" w:hAnsi="Calibri" w:cs="Calibri"/>
                <w:sz w:val="28"/>
                <w:szCs w:val="28"/>
              </w:rPr>
              <w:t>Early Modern</w:t>
            </w:r>
            <w:r w:rsidRPr="00E17673">
              <w:rPr>
                <w:rFonts w:ascii="Calibri" w:hAnsi="Calibri" w:cs="Calibri"/>
                <w:sz w:val="28"/>
                <w:szCs w:val="28"/>
              </w:rPr>
              <w:t xml:space="preserve"> England, 1550-1735: An anthology of literary texts and contexts, ed. </w:t>
            </w:r>
            <w:r w:rsidR="00E12DE8" w:rsidRPr="00E17673">
              <w:rPr>
                <w:rFonts w:ascii="Calibri" w:hAnsi="Calibri" w:cs="Calibri"/>
                <w:sz w:val="28"/>
                <w:szCs w:val="28"/>
              </w:rPr>
              <w:t>Loughlin</w:t>
            </w:r>
            <w:r w:rsidR="00E12DE8">
              <w:rPr>
                <w:rFonts w:ascii="Calibri" w:hAnsi="Calibri" w:cs="Calibri"/>
                <w:sz w:val="28"/>
                <w:szCs w:val="28"/>
              </w:rPr>
              <w:t>,</w:t>
            </w:r>
            <w:r w:rsidR="00E12DE8" w:rsidRPr="00E17673">
              <w:rPr>
                <w:rFonts w:ascii="Calibri" w:hAnsi="Calibri" w:cs="Calibri"/>
                <w:sz w:val="28"/>
                <w:szCs w:val="28"/>
              </w:rPr>
              <w:t xml:space="preserve"> </w:t>
            </w:r>
            <w:r w:rsidRPr="00E17673">
              <w:rPr>
                <w:rFonts w:ascii="Calibri" w:hAnsi="Calibri" w:cs="Calibri"/>
                <w:sz w:val="28"/>
                <w:szCs w:val="28"/>
              </w:rPr>
              <w:t>Marie</w:t>
            </w:r>
            <w:r w:rsidR="00E12DE8">
              <w:rPr>
                <w:rFonts w:ascii="Calibri" w:hAnsi="Calibri" w:cs="Calibri"/>
                <w:sz w:val="28"/>
                <w:szCs w:val="28"/>
              </w:rPr>
              <w:t>. (Manchester University Press, 2014)</w:t>
            </w:r>
            <w:r w:rsidRPr="00E17673">
              <w:rPr>
                <w:rFonts w:ascii="Calibri" w:hAnsi="Calibri" w:cs="Calibri"/>
                <w:sz w:val="28"/>
                <w:szCs w:val="28"/>
              </w:rPr>
              <w:t xml:space="preserve"> </w:t>
            </w:r>
          </w:p>
          <w:p w14:paraId="2BB7D96B" w14:textId="71BF6BAF" w:rsidR="00746F0F" w:rsidRDefault="00746F0F" w:rsidP="00746F0F">
            <w:pPr>
              <w:rPr>
                <w:rFonts w:ascii="Calibri" w:hAnsi="Calibri" w:cs="Calibri"/>
                <w:color w:val="000000"/>
                <w:sz w:val="28"/>
                <w:szCs w:val="28"/>
              </w:rPr>
            </w:pPr>
          </w:p>
        </w:tc>
      </w:tr>
      <w:tr w:rsidR="00C52D08" w14:paraId="64D04F59" w14:textId="77777777" w:rsidTr="00095133">
        <w:tc>
          <w:tcPr>
            <w:tcW w:w="987" w:type="dxa"/>
            <w:vAlign w:val="center"/>
          </w:tcPr>
          <w:p w14:paraId="16600D24" w14:textId="620FA582" w:rsidR="00C52D08" w:rsidRPr="00E17673" w:rsidRDefault="00C52D08" w:rsidP="00C52D08">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7DE4ECF9" w14:textId="1BAD60A9" w:rsidR="00C52D08" w:rsidRPr="00E17673" w:rsidRDefault="002170A7" w:rsidP="00C52D08">
            <w:pPr>
              <w:rPr>
                <w:rFonts w:ascii="Calibri" w:hAnsi="Calibri" w:cs="Calibri"/>
                <w:sz w:val="28"/>
                <w:szCs w:val="28"/>
              </w:rPr>
            </w:pPr>
            <w:r>
              <w:rPr>
                <w:rFonts w:ascii="Calibri" w:hAnsi="Calibri" w:cs="Calibri"/>
                <w:sz w:val="28"/>
                <w:szCs w:val="28"/>
              </w:rPr>
              <w:t>Early Modern</w:t>
            </w:r>
            <w:r w:rsidR="00C52D08" w:rsidRPr="00E17673">
              <w:rPr>
                <w:rFonts w:ascii="Calibri" w:hAnsi="Calibri" w:cs="Calibri"/>
                <w:sz w:val="28"/>
                <w:szCs w:val="28"/>
              </w:rPr>
              <w:t xml:space="preserve"> queerness</w:t>
            </w:r>
          </w:p>
        </w:tc>
        <w:tc>
          <w:tcPr>
            <w:tcW w:w="7160" w:type="dxa"/>
            <w:vAlign w:val="bottom"/>
          </w:tcPr>
          <w:p w14:paraId="00081AD8" w14:textId="77777777" w:rsidR="00C52D08" w:rsidRDefault="00C52D08" w:rsidP="00C52D08"/>
          <w:p w14:paraId="0AB6421C" w14:textId="77F9D526" w:rsidR="00C52D08" w:rsidRPr="00E12DE8" w:rsidRDefault="00C52D08" w:rsidP="00C52D08">
            <w:pPr>
              <w:rPr>
                <w:rStyle w:val="Hyperlink"/>
                <w:rFonts w:ascii="Calibri" w:hAnsi="Calibri" w:cs="Calibri"/>
                <w:color w:val="467886"/>
                <w:sz w:val="28"/>
                <w:szCs w:val="28"/>
              </w:rPr>
            </w:pPr>
            <w:hyperlink r:id="rId83" w:history="1">
              <w:r w:rsidRPr="00E12DE8">
                <w:rPr>
                  <w:rStyle w:val="Hyperlink"/>
                  <w:rFonts w:ascii="Calibri" w:hAnsi="Calibri" w:cs="Calibri"/>
                  <w:color w:val="467886"/>
                  <w:sz w:val="28"/>
                  <w:szCs w:val="28"/>
                </w:rPr>
                <w:t xml:space="preserve">Queer Theory, Historicism, and </w:t>
              </w:r>
              <w:r w:rsidR="002170A7">
                <w:rPr>
                  <w:rStyle w:val="Hyperlink"/>
                  <w:rFonts w:ascii="Calibri" w:hAnsi="Calibri" w:cs="Calibri"/>
                  <w:color w:val="467886"/>
                  <w:sz w:val="28"/>
                  <w:szCs w:val="28"/>
                </w:rPr>
                <w:t>Early Modern</w:t>
              </w:r>
              <w:r w:rsidRPr="00E12DE8">
                <w:rPr>
                  <w:rStyle w:val="Hyperlink"/>
                  <w:rFonts w:ascii="Calibri" w:hAnsi="Calibri" w:cs="Calibri"/>
                  <w:color w:val="467886"/>
                  <w:sz w:val="28"/>
                  <w:szCs w:val="28"/>
                </w:rPr>
                <w:t xml:space="preserve"> Sexualities, DiGangi</w:t>
              </w:r>
            </w:hyperlink>
            <w:r w:rsidR="00E12DE8" w:rsidRPr="00E12DE8">
              <w:rPr>
                <w:rStyle w:val="Hyperlink"/>
                <w:rFonts w:ascii="Calibri" w:hAnsi="Calibri" w:cs="Calibri"/>
                <w:color w:val="467886"/>
                <w:sz w:val="28"/>
                <w:szCs w:val="28"/>
              </w:rPr>
              <w:t>,</w:t>
            </w:r>
            <w:r w:rsidR="00E12DE8" w:rsidRPr="00E12DE8">
              <w:rPr>
                <w:rFonts w:ascii="Calibri" w:hAnsi="Calibri" w:cs="Calibri"/>
              </w:rPr>
              <w:t xml:space="preserve"> </w:t>
            </w:r>
            <w:r w:rsidR="00E12DE8" w:rsidRPr="00E12DE8">
              <w:rPr>
                <w:rStyle w:val="Hyperlink"/>
                <w:rFonts w:ascii="Calibri" w:hAnsi="Calibri" w:cs="Calibri"/>
                <w:color w:val="467886"/>
                <w:sz w:val="28"/>
                <w:szCs w:val="28"/>
              </w:rPr>
              <w:t xml:space="preserve">Mario </w:t>
            </w:r>
            <w:r w:rsidR="00E12DE8" w:rsidRPr="00E12DE8">
              <w:rPr>
                <w:rStyle w:val="Hyperlink"/>
                <w:rFonts w:ascii="Calibri" w:hAnsi="Calibri" w:cs="Calibri"/>
                <w:color w:val="467886"/>
              </w:rPr>
              <w:t>(2006)</w:t>
            </w:r>
          </w:p>
          <w:p w14:paraId="526416EC" w14:textId="6BD5C5B2" w:rsidR="00C52D08" w:rsidRDefault="00C52D08" w:rsidP="00C52D08">
            <w:pPr>
              <w:rPr>
                <w:rFonts w:ascii="Calibri" w:hAnsi="Calibri" w:cs="Calibri"/>
                <w:sz w:val="28"/>
                <w:szCs w:val="28"/>
              </w:rPr>
            </w:pPr>
          </w:p>
        </w:tc>
      </w:tr>
      <w:tr w:rsidR="00F57CFD" w14:paraId="126AF373" w14:textId="77777777" w:rsidTr="00095133">
        <w:tc>
          <w:tcPr>
            <w:tcW w:w="987" w:type="dxa"/>
            <w:vAlign w:val="center"/>
          </w:tcPr>
          <w:p w14:paraId="0E7A0288" w14:textId="1573B621" w:rsidR="00F57CFD" w:rsidRPr="00E17673" w:rsidRDefault="00F57CFD" w:rsidP="00F57CFD">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79BFDA7E" w14:textId="44DB85DC" w:rsidR="00F57CFD" w:rsidRPr="00E17673" w:rsidRDefault="002170A7" w:rsidP="00F57CFD">
            <w:pPr>
              <w:rPr>
                <w:rFonts w:ascii="Calibri" w:hAnsi="Calibri" w:cs="Calibri"/>
                <w:sz w:val="28"/>
                <w:szCs w:val="28"/>
              </w:rPr>
            </w:pPr>
            <w:r>
              <w:rPr>
                <w:rFonts w:ascii="Calibri" w:hAnsi="Calibri" w:cs="Calibri"/>
                <w:sz w:val="28"/>
                <w:szCs w:val="28"/>
              </w:rPr>
              <w:t>Early Modern</w:t>
            </w:r>
            <w:r w:rsidR="00F57CFD" w:rsidRPr="00E17673">
              <w:rPr>
                <w:rFonts w:ascii="Calibri" w:hAnsi="Calibri" w:cs="Calibri"/>
                <w:sz w:val="28"/>
                <w:szCs w:val="28"/>
              </w:rPr>
              <w:t xml:space="preserve"> queerness</w:t>
            </w:r>
          </w:p>
        </w:tc>
        <w:tc>
          <w:tcPr>
            <w:tcW w:w="7160" w:type="dxa"/>
            <w:vAlign w:val="center"/>
          </w:tcPr>
          <w:p w14:paraId="3052BABB" w14:textId="77777777" w:rsidR="00F57CFD" w:rsidRDefault="00F57CFD" w:rsidP="00F57CFD">
            <w:pPr>
              <w:rPr>
                <w:rFonts w:ascii="Calibri" w:hAnsi="Calibri" w:cs="Calibri"/>
                <w:color w:val="000000"/>
                <w:sz w:val="28"/>
                <w:szCs w:val="28"/>
              </w:rPr>
            </w:pPr>
          </w:p>
          <w:p w14:paraId="51EB270D" w14:textId="780C5470" w:rsidR="00F57CFD" w:rsidRDefault="00F57CFD" w:rsidP="00F57CFD">
            <w:pPr>
              <w:rPr>
                <w:rFonts w:ascii="Calibri" w:hAnsi="Calibri" w:cs="Calibri"/>
                <w:color w:val="000000"/>
                <w:sz w:val="28"/>
                <w:szCs w:val="28"/>
              </w:rPr>
            </w:pPr>
            <w:r w:rsidRPr="00E17673">
              <w:rPr>
                <w:rFonts w:ascii="Calibri" w:hAnsi="Calibri" w:cs="Calibri"/>
                <w:color w:val="000000"/>
                <w:sz w:val="28"/>
                <w:szCs w:val="28"/>
              </w:rPr>
              <w:t>Rose, Mary Beth</w:t>
            </w:r>
            <w:r w:rsidR="00E12DE8">
              <w:rPr>
                <w:rFonts w:ascii="Calibri" w:hAnsi="Calibri" w:cs="Calibri"/>
                <w:color w:val="000000"/>
                <w:sz w:val="28"/>
                <w:szCs w:val="28"/>
              </w:rPr>
              <w:t>.</w:t>
            </w:r>
            <w:r w:rsidRPr="00E17673">
              <w:rPr>
                <w:rFonts w:ascii="Calibri" w:hAnsi="Calibri" w:cs="Calibri"/>
                <w:color w:val="000000"/>
                <w:sz w:val="28"/>
                <w:szCs w:val="28"/>
              </w:rPr>
              <w:t xml:space="preserve"> The Expense of Spirit: Love and Sexuality in English Renaissance Drama (Ithaca &amp; London: Cornell University Press, 1988)</w:t>
            </w:r>
          </w:p>
          <w:p w14:paraId="502E11BA" w14:textId="04399696" w:rsidR="00F57CFD" w:rsidRDefault="00F57CFD" w:rsidP="00F57CFD"/>
        </w:tc>
      </w:tr>
      <w:tr w:rsidR="00996922" w14:paraId="008D66BD" w14:textId="77777777" w:rsidTr="00095133">
        <w:tc>
          <w:tcPr>
            <w:tcW w:w="987" w:type="dxa"/>
            <w:vAlign w:val="center"/>
          </w:tcPr>
          <w:p w14:paraId="4507D24C" w14:textId="7FFFF9EA" w:rsidR="00996922" w:rsidRPr="00E17673" w:rsidRDefault="00996922" w:rsidP="00996922">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581B9156" w14:textId="241987BF" w:rsidR="00996922" w:rsidRPr="00E17673" w:rsidRDefault="002170A7" w:rsidP="00996922">
            <w:pPr>
              <w:rPr>
                <w:rFonts w:ascii="Calibri" w:hAnsi="Calibri" w:cs="Calibri"/>
                <w:sz w:val="28"/>
                <w:szCs w:val="28"/>
              </w:rPr>
            </w:pPr>
            <w:r>
              <w:rPr>
                <w:rFonts w:ascii="Calibri" w:hAnsi="Calibri" w:cs="Calibri"/>
                <w:sz w:val="28"/>
                <w:szCs w:val="28"/>
              </w:rPr>
              <w:t>Early Modern</w:t>
            </w:r>
            <w:r w:rsidR="00996922" w:rsidRPr="00E17673">
              <w:rPr>
                <w:rFonts w:ascii="Calibri" w:hAnsi="Calibri" w:cs="Calibri"/>
                <w:sz w:val="28"/>
                <w:szCs w:val="28"/>
              </w:rPr>
              <w:t xml:space="preserve"> queerness</w:t>
            </w:r>
          </w:p>
        </w:tc>
        <w:tc>
          <w:tcPr>
            <w:tcW w:w="7160" w:type="dxa"/>
            <w:vAlign w:val="center"/>
          </w:tcPr>
          <w:p w14:paraId="597C7FEB" w14:textId="77777777" w:rsidR="00996922" w:rsidRDefault="00996922" w:rsidP="00996922">
            <w:pPr>
              <w:rPr>
                <w:rFonts w:ascii="Calibri" w:hAnsi="Calibri" w:cs="Calibri"/>
                <w:color w:val="000000"/>
                <w:sz w:val="28"/>
                <w:szCs w:val="28"/>
              </w:rPr>
            </w:pPr>
          </w:p>
          <w:p w14:paraId="651E8A4C" w14:textId="77777777" w:rsidR="00E12DE8" w:rsidRDefault="00E12DE8" w:rsidP="00996922">
            <w:pPr>
              <w:rPr>
                <w:rFonts w:ascii="Calibri" w:hAnsi="Calibri" w:cs="Calibri"/>
                <w:color w:val="000000"/>
                <w:sz w:val="28"/>
                <w:szCs w:val="28"/>
              </w:rPr>
            </w:pPr>
          </w:p>
          <w:p w14:paraId="2B3EF6CA" w14:textId="08F26C58" w:rsidR="00996922" w:rsidRDefault="00996922" w:rsidP="00996922">
            <w:pPr>
              <w:rPr>
                <w:rFonts w:ascii="Calibri" w:hAnsi="Calibri" w:cs="Calibri"/>
                <w:color w:val="000000"/>
                <w:sz w:val="28"/>
                <w:szCs w:val="28"/>
              </w:rPr>
            </w:pPr>
            <w:r w:rsidRPr="00E17673">
              <w:rPr>
                <w:rFonts w:ascii="Calibri" w:hAnsi="Calibri" w:cs="Calibri"/>
                <w:color w:val="000000"/>
                <w:sz w:val="28"/>
                <w:szCs w:val="28"/>
              </w:rPr>
              <w:t xml:space="preserve">Sanchez, Melissa E., Erotic Subjects: The Sexuality of Politics in </w:t>
            </w:r>
            <w:r w:rsidR="002170A7">
              <w:rPr>
                <w:rFonts w:ascii="Calibri" w:hAnsi="Calibri" w:cs="Calibri"/>
                <w:color w:val="000000"/>
                <w:sz w:val="28"/>
                <w:szCs w:val="28"/>
              </w:rPr>
              <w:t>Early Modern</w:t>
            </w:r>
            <w:r w:rsidRPr="00E17673">
              <w:rPr>
                <w:rFonts w:ascii="Calibri" w:hAnsi="Calibri" w:cs="Calibri"/>
                <w:color w:val="000000"/>
                <w:sz w:val="28"/>
                <w:szCs w:val="28"/>
              </w:rPr>
              <w:t xml:space="preserve"> English Literature (Oxford: Oxford University Press, 2011)</w:t>
            </w:r>
          </w:p>
          <w:p w14:paraId="34A38761" w14:textId="61702576" w:rsidR="00237FC5" w:rsidRDefault="00237FC5" w:rsidP="00996922">
            <w:pPr>
              <w:rPr>
                <w:rFonts w:ascii="Calibri" w:hAnsi="Calibri" w:cs="Calibri"/>
                <w:color w:val="000000"/>
                <w:sz w:val="28"/>
                <w:szCs w:val="28"/>
              </w:rPr>
            </w:pPr>
          </w:p>
        </w:tc>
      </w:tr>
      <w:tr w:rsidR="006353A8" w14:paraId="545A534B" w14:textId="77777777" w:rsidTr="00095133">
        <w:tc>
          <w:tcPr>
            <w:tcW w:w="987" w:type="dxa"/>
            <w:vAlign w:val="center"/>
          </w:tcPr>
          <w:p w14:paraId="4C483CF4" w14:textId="3A273E83" w:rsidR="006353A8" w:rsidRPr="00E17673" w:rsidRDefault="006353A8" w:rsidP="006353A8">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0A573E20" w14:textId="5EDFE5DD" w:rsidR="006353A8" w:rsidRPr="00E17673" w:rsidRDefault="002170A7" w:rsidP="006353A8">
            <w:pPr>
              <w:rPr>
                <w:rFonts w:ascii="Calibri" w:hAnsi="Calibri" w:cs="Calibri"/>
                <w:sz w:val="28"/>
                <w:szCs w:val="28"/>
              </w:rPr>
            </w:pPr>
            <w:r>
              <w:rPr>
                <w:rFonts w:ascii="Calibri" w:hAnsi="Calibri" w:cs="Calibri"/>
                <w:sz w:val="28"/>
                <w:szCs w:val="28"/>
              </w:rPr>
              <w:t>Early Modern</w:t>
            </w:r>
            <w:r w:rsidR="006353A8" w:rsidRPr="00E17673">
              <w:rPr>
                <w:rFonts w:ascii="Calibri" w:hAnsi="Calibri" w:cs="Calibri"/>
                <w:sz w:val="28"/>
                <w:szCs w:val="28"/>
              </w:rPr>
              <w:t xml:space="preserve"> queerness</w:t>
            </w:r>
          </w:p>
        </w:tc>
        <w:tc>
          <w:tcPr>
            <w:tcW w:w="7160" w:type="dxa"/>
            <w:vAlign w:val="center"/>
          </w:tcPr>
          <w:p w14:paraId="1D765499" w14:textId="77777777" w:rsidR="006353A8" w:rsidRDefault="006353A8" w:rsidP="006353A8">
            <w:pPr>
              <w:rPr>
                <w:rFonts w:ascii="Calibri" w:hAnsi="Calibri" w:cs="Calibri"/>
                <w:color w:val="000000"/>
                <w:sz w:val="28"/>
                <w:szCs w:val="28"/>
              </w:rPr>
            </w:pPr>
          </w:p>
          <w:p w14:paraId="6C2892BB" w14:textId="77777777" w:rsidR="006353A8" w:rsidRDefault="006353A8" w:rsidP="006353A8">
            <w:pPr>
              <w:rPr>
                <w:rFonts w:ascii="Calibri" w:hAnsi="Calibri" w:cs="Calibri"/>
                <w:color w:val="000000"/>
                <w:sz w:val="28"/>
                <w:szCs w:val="28"/>
              </w:rPr>
            </w:pPr>
            <w:r w:rsidRPr="00E17673">
              <w:rPr>
                <w:rFonts w:ascii="Calibri" w:hAnsi="Calibri" w:cs="Calibri"/>
                <w:color w:val="000000"/>
                <w:sz w:val="28"/>
                <w:szCs w:val="28"/>
              </w:rPr>
              <w:t>Smith, Bruce R., Homosexual Desire in Shakespeare's England: A Cultural Poetics (Chicago: University of Chicago Press, 1994)</w:t>
            </w:r>
          </w:p>
          <w:p w14:paraId="4FF7112A" w14:textId="25E6AC8D" w:rsidR="006353A8" w:rsidRDefault="006353A8" w:rsidP="006353A8">
            <w:pPr>
              <w:rPr>
                <w:rFonts w:ascii="Calibri" w:hAnsi="Calibri" w:cs="Calibri"/>
                <w:color w:val="000000"/>
                <w:sz w:val="28"/>
                <w:szCs w:val="28"/>
              </w:rPr>
            </w:pPr>
          </w:p>
        </w:tc>
      </w:tr>
      <w:tr w:rsidR="00A07412" w14:paraId="7905642A" w14:textId="77777777" w:rsidTr="00095133">
        <w:tc>
          <w:tcPr>
            <w:tcW w:w="987" w:type="dxa"/>
            <w:vAlign w:val="center"/>
          </w:tcPr>
          <w:p w14:paraId="3F2B41A1" w14:textId="3F01325B" w:rsidR="00A07412" w:rsidRPr="00E17673" w:rsidRDefault="00A07412" w:rsidP="00A07412">
            <w:pPr>
              <w:rPr>
                <w:rFonts w:ascii="Calibri" w:hAnsi="Calibri" w:cs="Calibri"/>
                <w:color w:val="000000"/>
                <w:sz w:val="28"/>
                <w:szCs w:val="28"/>
              </w:rPr>
            </w:pPr>
            <w:r w:rsidRPr="00E17673">
              <w:rPr>
                <w:rFonts w:ascii="Calibri" w:hAnsi="Calibri" w:cs="Calibri"/>
                <w:color w:val="000000"/>
                <w:sz w:val="28"/>
                <w:szCs w:val="28"/>
              </w:rPr>
              <w:lastRenderedPageBreak/>
              <w:t>Q</w:t>
            </w:r>
          </w:p>
        </w:tc>
        <w:tc>
          <w:tcPr>
            <w:tcW w:w="1771" w:type="dxa"/>
            <w:vAlign w:val="center"/>
          </w:tcPr>
          <w:p w14:paraId="798192FA" w14:textId="74536C91" w:rsidR="00A07412" w:rsidRPr="00E17673" w:rsidRDefault="002170A7" w:rsidP="00A07412">
            <w:pPr>
              <w:rPr>
                <w:rFonts w:ascii="Calibri" w:hAnsi="Calibri" w:cs="Calibri"/>
                <w:sz w:val="28"/>
                <w:szCs w:val="28"/>
              </w:rPr>
            </w:pPr>
            <w:r>
              <w:rPr>
                <w:rFonts w:ascii="Calibri" w:hAnsi="Calibri" w:cs="Calibri"/>
                <w:sz w:val="28"/>
                <w:szCs w:val="28"/>
              </w:rPr>
              <w:t>Early Modern</w:t>
            </w:r>
            <w:r w:rsidR="00A07412" w:rsidRPr="00E17673">
              <w:rPr>
                <w:rFonts w:ascii="Calibri" w:hAnsi="Calibri" w:cs="Calibri"/>
                <w:sz w:val="28"/>
                <w:szCs w:val="28"/>
              </w:rPr>
              <w:t xml:space="preserve"> queerness</w:t>
            </w:r>
          </w:p>
        </w:tc>
        <w:tc>
          <w:tcPr>
            <w:tcW w:w="7160" w:type="dxa"/>
            <w:vAlign w:val="center"/>
          </w:tcPr>
          <w:p w14:paraId="6803EE4B" w14:textId="77777777" w:rsidR="00A07412" w:rsidRDefault="00A07412" w:rsidP="00A07412">
            <w:pPr>
              <w:rPr>
                <w:rFonts w:ascii="Calibri" w:hAnsi="Calibri" w:cs="Calibri"/>
                <w:color w:val="000000"/>
                <w:sz w:val="28"/>
                <w:szCs w:val="28"/>
              </w:rPr>
            </w:pPr>
          </w:p>
          <w:p w14:paraId="2ED841A2" w14:textId="395AB5F9" w:rsidR="00A07412" w:rsidRDefault="00A07412" w:rsidP="00A07412">
            <w:pPr>
              <w:rPr>
                <w:rFonts w:ascii="Calibri" w:hAnsi="Calibri" w:cs="Calibri"/>
                <w:color w:val="000000"/>
                <w:sz w:val="28"/>
                <w:szCs w:val="28"/>
              </w:rPr>
            </w:pPr>
            <w:r w:rsidRPr="00E17673">
              <w:rPr>
                <w:rFonts w:ascii="Calibri" w:hAnsi="Calibri" w:cs="Calibri"/>
                <w:color w:val="000000"/>
                <w:sz w:val="28"/>
                <w:szCs w:val="28"/>
              </w:rPr>
              <w:t xml:space="preserve">Thomas, Miranda Fay, ‘A Queer Reading of </w:t>
            </w:r>
            <w:r w:rsidRPr="00E17673">
              <w:rPr>
                <w:rFonts w:ascii="Calibri" w:hAnsi="Calibri" w:cs="Calibri"/>
                <w:i/>
                <w:iCs/>
                <w:color w:val="000000"/>
                <w:sz w:val="28"/>
                <w:szCs w:val="28"/>
              </w:rPr>
              <w:t xml:space="preserve">Twelfth Night’, British Library, </w:t>
            </w:r>
            <w:r w:rsidRPr="00E17673">
              <w:rPr>
                <w:rFonts w:ascii="Calibri" w:hAnsi="Calibri" w:cs="Calibri"/>
                <w:color w:val="000000"/>
                <w:sz w:val="28"/>
                <w:szCs w:val="28"/>
              </w:rPr>
              <w:t>2016 bl.uk/</w:t>
            </w:r>
            <w:proofErr w:type="spellStart"/>
            <w:r w:rsidRPr="00E17673">
              <w:rPr>
                <w:rFonts w:ascii="Calibri" w:hAnsi="Calibri" w:cs="Calibri"/>
                <w:color w:val="000000"/>
                <w:sz w:val="28"/>
                <w:szCs w:val="28"/>
              </w:rPr>
              <w:t>shakespeare</w:t>
            </w:r>
            <w:proofErr w:type="spellEnd"/>
            <w:r w:rsidRPr="00E17673">
              <w:rPr>
                <w:rFonts w:ascii="Calibri" w:hAnsi="Calibri" w:cs="Calibri"/>
                <w:color w:val="000000"/>
                <w:sz w:val="28"/>
                <w:szCs w:val="28"/>
              </w:rPr>
              <w:t>/articles/a-queer-reading-of-</w:t>
            </w:r>
            <w:proofErr w:type="gramStart"/>
            <w:r w:rsidRPr="00E17673">
              <w:rPr>
                <w:rFonts w:ascii="Calibri" w:hAnsi="Calibri" w:cs="Calibri"/>
                <w:color w:val="000000"/>
                <w:sz w:val="28"/>
                <w:szCs w:val="28"/>
              </w:rPr>
              <w:t>twelfth-night</w:t>
            </w:r>
            <w:proofErr w:type="gramEnd"/>
          </w:p>
          <w:p w14:paraId="7AF08AAF" w14:textId="0B9785A4" w:rsidR="00A07412" w:rsidRDefault="00A07412" w:rsidP="00A07412">
            <w:pPr>
              <w:rPr>
                <w:rFonts w:ascii="Calibri" w:hAnsi="Calibri" w:cs="Calibri"/>
                <w:color w:val="000000"/>
                <w:sz w:val="28"/>
                <w:szCs w:val="28"/>
              </w:rPr>
            </w:pPr>
          </w:p>
        </w:tc>
      </w:tr>
      <w:tr w:rsidR="00C11F3D" w14:paraId="1DF813A9" w14:textId="77777777" w:rsidTr="00095133">
        <w:tc>
          <w:tcPr>
            <w:tcW w:w="987" w:type="dxa"/>
            <w:vAlign w:val="center"/>
          </w:tcPr>
          <w:p w14:paraId="1B1ED0D6" w14:textId="616C6461" w:rsidR="00C11F3D" w:rsidRPr="00E17673" w:rsidRDefault="00C11F3D" w:rsidP="00C11F3D">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083E56B8" w14:textId="1E4DAB5E" w:rsidR="00C11F3D" w:rsidRPr="00E17673" w:rsidRDefault="002170A7" w:rsidP="00C11F3D">
            <w:pPr>
              <w:rPr>
                <w:rFonts w:ascii="Calibri" w:hAnsi="Calibri" w:cs="Calibri"/>
                <w:sz w:val="28"/>
                <w:szCs w:val="28"/>
              </w:rPr>
            </w:pPr>
            <w:r>
              <w:rPr>
                <w:rFonts w:ascii="Calibri" w:hAnsi="Calibri" w:cs="Calibri"/>
                <w:sz w:val="28"/>
                <w:szCs w:val="28"/>
              </w:rPr>
              <w:t>Early Modern</w:t>
            </w:r>
            <w:r w:rsidR="00C11F3D" w:rsidRPr="00E17673">
              <w:rPr>
                <w:rFonts w:ascii="Calibri" w:hAnsi="Calibri" w:cs="Calibri"/>
                <w:sz w:val="28"/>
                <w:szCs w:val="28"/>
              </w:rPr>
              <w:t xml:space="preserve"> queerness</w:t>
            </w:r>
          </w:p>
        </w:tc>
        <w:tc>
          <w:tcPr>
            <w:tcW w:w="7160" w:type="dxa"/>
            <w:vAlign w:val="center"/>
          </w:tcPr>
          <w:p w14:paraId="6CFBD6CC" w14:textId="77777777" w:rsidR="00C11F3D" w:rsidRDefault="00C11F3D" w:rsidP="00C11F3D">
            <w:pPr>
              <w:rPr>
                <w:rFonts w:ascii="Calibri" w:hAnsi="Calibri" w:cs="Calibri"/>
                <w:color w:val="000000"/>
                <w:sz w:val="28"/>
                <w:szCs w:val="28"/>
              </w:rPr>
            </w:pPr>
          </w:p>
          <w:p w14:paraId="03CB74D7" w14:textId="0559B5AF" w:rsidR="00C11F3D" w:rsidRDefault="00E12DE8" w:rsidP="00C11F3D">
            <w:pPr>
              <w:rPr>
                <w:rFonts w:ascii="Calibri" w:hAnsi="Calibri" w:cs="Calibri"/>
                <w:color w:val="000000"/>
                <w:sz w:val="28"/>
                <w:szCs w:val="28"/>
              </w:rPr>
            </w:pPr>
            <w:r w:rsidRPr="00E17673">
              <w:rPr>
                <w:rFonts w:ascii="Calibri" w:hAnsi="Calibri" w:cs="Calibri"/>
                <w:color w:val="000000"/>
                <w:sz w:val="28"/>
                <w:szCs w:val="28"/>
              </w:rPr>
              <w:t xml:space="preserve">Sedgewick, </w:t>
            </w:r>
            <w:r w:rsidR="00C11F3D" w:rsidRPr="00E17673">
              <w:rPr>
                <w:rFonts w:ascii="Calibri" w:hAnsi="Calibri" w:cs="Calibri"/>
                <w:color w:val="000000"/>
                <w:sz w:val="28"/>
                <w:szCs w:val="28"/>
              </w:rPr>
              <w:t>Eve</w:t>
            </w:r>
            <w:r>
              <w:rPr>
                <w:rFonts w:ascii="Calibri" w:hAnsi="Calibri" w:cs="Calibri"/>
                <w:color w:val="000000"/>
                <w:sz w:val="28"/>
                <w:szCs w:val="28"/>
              </w:rPr>
              <w:t>.</w:t>
            </w:r>
            <w:r w:rsidR="00C11F3D" w:rsidRPr="00E17673">
              <w:rPr>
                <w:rFonts w:ascii="Calibri" w:hAnsi="Calibri" w:cs="Calibri"/>
                <w:color w:val="000000"/>
                <w:sz w:val="28"/>
                <w:szCs w:val="28"/>
              </w:rPr>
              <w:t xml:space="preserve"> Between Men: English Literature and Male Homosocial Desire</w:t>
            </w:r>
            <w:r>
              <w:rPr>
                <w:rFonts w:ascii="Calibri" w:hAnsi="Calibri" w:cs="Calibri"/>
                <w:color w:val="000000"/>
                <w:sz w:val="28"/>
                <w:szCs w:val="28"/>
              </w:rPr>
              <w:t xml:space="preserve"> (Columbia University Press, 2015)</w:t>
            </w:r>
          </w:p>
          <w:p w14:paraId="5A91946E" w14:textId="279D09AB" w:rsidR="00C11F3D" w:rsidRDefault="00C11F3D" w:rsidP="00C11F3D">
            <w:pPr>
              <w:rPr>
                <w:rFonts w:ascii="Calibri" w:hAnsi="Calibri" w:cs="Calibri"/>
                <w:color w:val="000000"/>
                <w:sz w:val="28"/>
                <w:szCs w:val="28"/>
              </w:rPr>
            </w:pPr>
          </w:p>
        </w:tc>
      </w:tr>
      <w:tr w:rsidR="00623FDC" w14:paraId="6AEC7F3B" w14:textId="77777777" w:rsidTr="00095133">
        <w:tc>
          <w:tcPr>
            <w:tcW w:w="987" w:type="dxa"/>
            <w:vAlign w:val="center"/>
          </w:tcPr>
          <w:p w14:paraId="5DCA4659" w14:textId="4882E074" w:rsidR="00623FDC" w:rsidRPr="00E17673" w:rsidRDefault="00623FDC" w:rsidP="00623FDC">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33F99FAC" w14:textId="2731D9CE" w:rsidR="00623FDC" w:rsidRPr="00E17673" w:rsidRDefault="002170A7" w:rsidP="00623FDC">
            <w:pPr>
              <w:rPr>
                <w:rFonts w:ascii="Calibri" w:hAnsi="Calibri" w:cs="Calibri"/>
                <w:sz w:val="28"/>
                <w:szCs w:val="28"/>
              </w:rPr>
            </w:pPr>
            <w:r>
              <w:rPr>
                <w:rFonts w:ascii="Calibri" w:hAnsi="Calibri" w:cs="Calibri"/>
                <w:sz w:val="28"/>
                <w:szCs w:val="28"/>
              </w:rPr>
              <w:t>Early Modern</w:t>
            </w:r>
            <w:r w:rsidR="00623FDC" w:rsidRPr="00E17673">
              <w:rPr>
                <w:rFonts w:ascii="Calibri" w:hAnsi="Calibri" w:cs="Calibri"/>
                <w:sz w:val="28"/>
                <w:szCs w:val="28"/>
              </w:rPr>
              <w:t xml:space="preserve"> queerness</w:t>
            </w:r>
          </w:p>
        </w:tc>
        <w:tc>
          <w:tcPr>
            <w:tcW w:w="7160" w:type="dxa"/>
            <w:vAlign w:val="bottom"/>
          </w:tcPr>
          <w:p w14:paraId="67148462" w14:textId="77777777" w:rsidR="00623FDC" w:rsidRDefault="00623FDC" w:rsidP="00623FDC">
            <w:pPr>
              <w:rPr>
                <w:rFonts w:ascii="Calibri" w:hAnsi="Calibri" w:cs="Calibri"/>
                <w:color w:val="000000"/>
                <w:sz w:val="28"/>
                <w:szCs w:val="28"/>
              </w:rPr>
            </w:pPr>
          </w:p>
          <w:p w14:paraId="1B7CE44B" w14:textId="6E38BF7B" w:rsidR="00623FDC" w:rsidRDefault="00E12DE8" w:rsidP="00623FDC">
            <w:pPr>
              <w:rPr>
                <w:rFonts w:ascii="Calibri" w:hAnsi="Calibri" w:cs="Calibri"/>
                <w:color w:val="000000"/>
                <w:sz w:val="28"/>
                <w:szCs w:val="28"/>
              </w:rPr>
            </w:pPr>
            <w:r w:rsidRPr="00E17673">
              <w:rPr>
                <w:rFonts w:ascii="Calibri" w:hAnsi="Calibri" w:cs="Calibri"/>
                <w:color w:val="000000"/>
                <w:sz w:val="28"/>
                <w:szCs w:val="28"/>
              </w:rPr>
              <w:t xml:space="preserve">Wall, </w:t>
            </w:r>
            <w:r w:rsidR="00623FDC" w:rsidRPr="00E17673">
              <w:rPr>
                <w:rFonts w:ascii="Calibri" w:hAnsi="Calibri" w:cs="Calibri"/>
                <w:color w:val="000000"/>
                <w:sz w:val="28"/>
                <w:szCs w:val="28"/>
              </w:rPr>
              <w:t>Wendy</w:t>
            </w:r>
            <w:r>
              <w:rPr>
                <w:rFonts w:ascii="Calibri" w:hAnsi="Calibri" w:cs="Calibri"/>
                <w:color w:val="000000"/>
                <w:sz w:val="28"/>
                <w:szCs w:val="28"/>
              </w:rPr>
              <w:t>.</w:t>
            </w:r>
            <w:r w:rsidR="00623FDC" w:rsidRPr="00E17673">
              <w:rPr>
                <w:rFonts w:ascii="Calibri" w:hAnsi="Calibri" w:cs="Calibri"/>
                <w:color w:val="000000"/>
                <w:sz w:val="28"/>
                <w:szCs w:val="28"/>
              </w:rPr>
              <w:t xml:space="preserve"> “Tending to Bodies and Boys: Queer Physic in Knight of the Burning Pestle,” in Staging Domesticity: Household Work and English Identity in </w:t>
            </w:r>
            <w:r w:rsidR="002170A7">
              <w:rPr>
                <w:rFonts w:ascii="Calibri" w:hAnsi="Calibri" w:cs="Calibri"/>
                <w:color w:val="000000"/>
                <w:sz w:val="28"/>
                <w:szCs w:val="28"/>
              </w:rPr>
              <w:t>Early Modern</w:t>
            </w:r>
            <w:r w:rsidR="00623FDC" w:rsidRPr="00E17673">
              <w:rPr>
                <w:rFonts w:ascii="Calibri" w:hAnsi="Calibri" w:cs="Calibri"/>
                <w:color w:val="000000"/>
                <w:sz w:val="28"/>
                <w:szCs w:val="28"/>
              </w:rPr>
              <w:t xml:space="preserve"> Drama</w:t>
            </w:r>
          </w:p>
          <w:p w14:paraId="0A6F4D13" w14:textId="147852FE" w:rsidR="00623FDC" w:rsidRDefault="00623FDC" w:rsidP="00623FDC">
            <w:pPr>
              <w:rPr>
                <w:rFonts w:ascii="Calibri" w:hAnsi="Calibri" w:cs="Calibri"/>
                <w:color w:val="000000"/>
                <w:sz w:val="28"/>
                <w:szCs w:val="28"/>
              </w:rPr>
            </w:pPr>
          </w:p>
        </w:tc>
      </w:tr>
      <w:tr w:rsidR="004D6A77" w14:paraId="5C4193DE" w14:textId="77777777" w:rsidTr="00095133">
        <w:tc>
          <w:tcPr>
            <w:tcW w:w="987" w:type="dxa"/>
            <w:vAlign w:val="center"/>
          </w:tcPr>
          <w:p w14:paraId="7B9F0CAF" w14:textId="53C43904" w:rsidR="004D6A77" w:rsidRPr="00E17673" w:rsidRDefault="004D6A77" w:rsidP="004D6A77">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1FB69EC5" w14:textId="0BCA5954" w:rsidR="004D6A77" w:rsidRPr="00E17673" w:rsidRDefault="002170A7" w:rsidP="004D6A77">
            <w:pPr>
              <w:rPr>
                <w:rFonts w:ascii="Calibri" w:hAnsi="Calibri" w:cs="Calibri"/>
                <w:sz w:val="28"/>
                <w:szCs w:val="28"/>
              </w:rPr>
            </w:pPr>
            <w:r>
              <w:rPr>
                <w:rFonts w:ascii="Calibri" w:hAnsi="Calibri" w:cs="Calibri"/>
                <w:sz w:val="28"/>
                <w:szCs w:val="28"/>
              </w:rPr>
              <w:t>Early Modern</w:t>
            </w:r>
            <w:r w:rsidR="004D6A77" w:rsidRPr="00E17673">
              <w:rPr>
                <w:rFonts w:ascii="Calibri" w:hAnsi="Calibri" w:cs="Calibri"/>
                <w:sz w:val="28"/>
                <w:szCs w:val="28"/>
              </w:rPr>
              <w:t xml:space="preserve"> queerness</w:t>
            </w:r>
          </w:p>
        </w:tc>
        <w:tc>
          <w:tcPr>
            <w:tcW w:w="7160" w:type="dxa"/>
            <w:vAlign w:val="bottom"/>
          </w:tcPr>
          <w:p w14:paraId="5747C9E2" w14:textId="77777777" w:rsidR="004D6A77" w:rsidRDefault="004D6A77" w:rsidP="004D6A77">
            <w:pPr>
              <w:rPr>
                <w:rFonts w:ascii="Calibri" w:hAnsi="Calibri" w:cs="Calibri"/>
                <w:color w:val="000000"/>
                <w:sz w:val="28"/>
                <w:szCs w:val="28"/>
              </w:rPr>
            </w:pPr>
          </w:p>
          <w:p w14:paraId="6A4B81BE" w14:textId="7547A5BF" w:rsidR="004D6A77" w:rsidRDefault="00E12DE8" w:rsidP="004D6A77">
            <w:pPr>
              <w:rPr>
                <w:rFonts w:ascii="Calibri" w:hAnsi="Calibri" w:cs="Calibri"/>
                <w:color w:val="000000"/>
                <w:sz w:val="28"/>
                <w:szCs w:val="28"/>
              </w:rPr>
            </w:pPr>
            <w:r w:rsidRPr="00E17673">
              <w:rPr>
                <w:rFonts w:ascii="Calibri" w:hAnsi="Calibri" w:cs="Calibri"/>
                <w:color w:val="000000"/>
                <w:sz w:val="28"/>
                <w:szCs w:val="28"/>
              </w:rPr>
              <w:t>Traub,</w:t>
            </w:r>
            <w:r>
              <w:rPr>
                <w:rFonts w:ascii="Calibri" w:hAnsi="Calibri" w:cs="Calibri"/>
                <w:color w:val="000000"/>
                <w:sz w:val="28"/>
                <w:szCs w:val="28"/>
              </w:rPr>
              <w:t xml:space="preserve"> </w:t>
            </w:r>
            <w:r w:rsidR="004D6A77" w:rsidRPr="00E17673">
              <w:rPr>
                <w:rFonts w:ascii="Calibri" w:hAnsi="Calibri" w:cs="Calibri"/>
                <w:color w:val="000000"/>
                <w:sz w:val="28"/>
                <w:szCs w:val="28"/>
              </w:rPr>
              <w:t>Valerie</w:t>
            </w:r>
            <w:r>
              <w:rPr>
                <w:rFonts w:ascii="Calibri" w:hAnsi="Calibri" w:cs="Calibri"/>
                <w:color w:val="000000"/>
                <w:sz w:val="28"/>
                <w:szCs w:val="28"/>
              </w:rPr>
              <w:t>.</w:t>
            </w:r>
            <w:r w:rsidR="004D6A77" w:rsidRPr="00E17673">
              <w:rPr>
                <w:rFonts w:ascii="Calibri" w:hAnsi="Calibri" w:cs="Calibri"/>
                <w:color w:val="000000"/>
                <w:sz w:val="28"/>
                <w:szCs w:val="28"/>
              </w:rPr>
              <w:t xml:space="preserve"> “The </w:t>
            </w:r>
            <w:proofErr w:type="spellStart"/>
            <w:r w:rsidR="004D6A77" w:rsidRPr="00E17673">
              <w:rPr>
                <w:rFonts w:ascii="Calibri" w:hAnsi="Calibri" w:cs="Calibri"/>
                <w:color w:val="000000"/>
                <w:sz w:val="28"/>
                <w:szCs w:val="28"/>
              </w:rPr>
              <w:t>Homoerotics</w:t>
            </w:r>
            <w:proofErr w:type="spellEnd"/>
            <w:r w:rsidR="004D6A77" w:rsidRPr="00E17673">
              <w:rPr>
                <w:rFonts w:ascii="Calibri" w:hAnsi="Calibri" w:cs="Calibri"/>
                <w:color w:val="000000"/>
                <w:sz w:val="28"/>
                <w:szCs w:val="28"/>
              </w:rPr>
              <w:t xml:space="preserve"> of Shakespearean Comedy,” in Desire and Anxiety: Circulations of Sexuality in Shakespearean Drama</w:t>
            </w:r>
          </w:p>
          <w:p w14:paraId="3BF5B585" w14:textId="186E372F" w:rsidR="004D6A77" w:rsidRDefault="004D6A77" w:rsidP="004D6A77">
            <w:pPr>
              <w:rPr>
                <w:rFonts w:ascii="Calibri" w:hAnsi="Calibri" w:cs="Calibri"/>
                <w:color w:val="000000"/>
                <w:sz w:val="28"/>
                <w:szCs w:val="28"/>
              </w:rPr>
            </w:pPr>
          </w:p>
        </w:tc>
      </w:tr>
      <w:tr w:rsidR="00B56C8C" w14:paraId="7BA1350D" w14:textId="77777777" w:rsidTr="00095133">
        <w:tc>
          <w:tcPr>
            <w:tcW w:w="987" w:type="dxa"/>
            <w:vAlign w:val="center"/>
          </w:tcPr>
          <w:p w14:paraId="0DD568A2" w14:textId="55AC7467" w:rsidR="00B56C8C" w:rsidRPr="00E17673" w:rsidRDefault="00B56C8C" w:rsidP="00B56C8C">
            <w:pPr>
              <w:rPr>
                <w:rFonts w:ascii="Calibri" w:hAnsi="Calibri" w:cs="Calibri"/>
                <w:color w:val="000000"/>
                <w:sz w:val="28"/>
                <w:szCs w:val="28"/>
              </w:rPr>
            </w:pPr>
            <w:r w:rsidRPr="00E17673">
              <w:rPr>
                <w:rFonts w:ascii="Calibri" w:hAnsi="Calibri" w:cs="Calibri"/>
                <w:sz w:val="28"/>
                <w:szCs w:val="28"/>
              </w:rPr>
              <w:t>Q</w:t>
            </w:r>
          </w:p>
        </w:tc>
        <w:tc>
          <w:tcPr>
            <w:tcW w:w="1771" w:type="dxa"/>
            <w:vAlign w:val="center"/>
          </w:tcPr>
          <w:p w14:paraId="4F1BD55C" w14:textId="40CA6813" w:rsidR="00B56C8C" w:rsidRPr="00E17673" w:rsidRDefault="002170A7" w:rsidP="00B56C8C">
            <w:pPr>
              <w:rPr>
                <w:rFonts w:ascii="Calibri" w:hAnsi="Calibri" w:cs="Calibri"/>
                <w:sz w:val="28"/>
                <w:szCs w:val="28"/>
              </w:rPr>
            </w:pPr>
            <w:r>
              <w:rPr>
                <w:rFonts w:ascii="Calibri" w:hAnsi="Calibri" w:cs="Calibri"/>
                <w:sz w:val="28"/>
                <w:szCs w:val="28"/>
              </w:rPr>
              <w:t>Early Modern</w:t>
            </w:r>
            <w:r w:rsidR="00B56C8C" w:rsidRPr="00E17673">
              <w:rPr>
                <w:rFonts w:ascii="Calibri" w:hAnsi="Calibri" w:cs="Calibri"/>
                <w:sz w:val="28"/>
                <w:szCs w:val="28"/>
              </w:rPr>
              <w:t xml:space="preserve"> queerness</w:t>
            </w:r>
          </w:p>
        </w:tc>
        <w:tc>
          <w:tcPr>
            <w:tcW w:w="7160" w:type="dxa"/>
            <w:vAlign w:val="bottom"/>
          </w:tcPr>
          <w:p w14:paraId="10D9016A" w14:textId="77777777" w:rsidR="00B56C8C" w:rsidRDefault="00B56C8C" w:rsidP="00B56C8C">
            <w:pPr>
              <w:rPr>
                <w:rFonts w:ascii="Calibri" w:hAnsi="Calibri" w:cs="Calibri"/>
                <w:color w:val="000000"/>
                <w:sz w:val="28"/>
                <w:szCs w:val="28"/>
              </w:rPr>
            </w:pPr>
          </w:p>
          <w:p w14:paraId="76C7F76C" w14:textId="0AB2AE78" w:rsidR="00B56C8C" w:rsidRDefault="00E12DE8" w:rsidP="00B56C8C">
            <w:pPr>
              <w:rPr>
                <w:rFonts w:ascii="Calibri" w:hAnsi="Calibri" w:cs="Calibri"/>
                <w:color w:val="000000"/>
                <w:sz w:val="28"/>
                <w:szCs w:val="28"/>
              </w:rPr>
            </w:pPr>
            <w:proofErr w:type="spellStart"/>
            <w:r w:rsidRPr="00E17673">
              <w:rPr>
                <w:rFonts w:ascii="Calibri" w:hAnsi="Calibri" w:cs="Calibri"/>
                <w:color w:val="000000"/>
                <w:sz w:val="28"/>
                <w:szCs w:val="28"/>
              </w:rPr>
              <w:t>Freccero</w:t>
            </w:r>
            <w:proofErr w:type="spellEnd"/>
            <w:r>
              <w:rPr>
                <w:rFonts w:ascii="Calibri" w:hAnsi="Calibri" w:cs="Calibri"/>
                <w:color w:val="000000"/>
                <w:sz w:val="28"/>
                <w:szCs w:val="28"/>
              </w:rPr>
              <w:t>,</w:t>
            </w:r>
            <w:r w:rsidRPr="00E17673">
              <w:rPr>
                <w:rFonts w:ascii="Calibri" w:hAnsi="Calibri" w:cs="Calibri"/>
                <w:color w:val="000000"/>
                <w:sz w:val="28"/>
                <w:szCs w:val="28"/>
              </w:rPr>
              <w:t xml:space="preserve"> </w:t>
            </w:r>
            <w:r w:rsidR="00B56C8C" w:rsidRPr="00E17673">
              <w:rPr>
                <w:rFonts w:ascii="Calibri" w:hAnsi="Calibri" w:cs="Calibri"/>
                <w:color w:val="000000"/>
                <w:sz w:val="28"/>
                <w:szCs w:val="28"/>
              </w:rPr>
              <w:t xml:space="preserve">Carla and </w:t>
            </w:r>
            <w:r w:rsidRPr="00E17673">
              <w:rPr>
                <w:rFonts w:ascii="Calibri" w:hAnsi="Calibri" w:cs="Calibri"/>
                <w:color w:val="000000"/>
                <w:sz w:val="28"/>
                <w:szCs w:val="28"/>
              </w:rPr>
              <w:t>Fradenburg,</w:t>
            </w:r>
            <w:r>
              <w:rPr>
                <w:rFonts w:ascii="Calibri" w:hAnsi="Calibri" w:cs="Calibri"/>
                <w:color w:val="000000"/>
                <w:sz w:val="28"/>
                <w:szCs w:val="28"/>
              </w:rPr>
              <w:t xml:space="preserve"> </w:t>
            </w:r>
            <w:r w:rsidR="00B56C8C" w:rsidRPr="00E17673">
              <w:rPr>
                <w:rFonts w:ascii="Calibri" w:hAnsi="Calibri" w:cs="Calibri"/>
                <w:color w:val="000000"/>
                <w:sz w:val="28"/>
                <w:szCs w:val="28"/>
              </w:rPr>
              <w:t>Louise</w:t>
            </w:r>
            <w:r>
              <w:rPr>
                <w:rFonts w:ascii="Calibri" w:hAnsi="Calibri" w:cs="Calibri"/>
                <w:color w:val="000000"/>
                <w:sz w:val="28"/>
                <w:szCs w:val="28"/>
              </w:rPr>
              <w:t>.</w:t>
            </w:r>
            <w:r w:rsidR="00B56C8C" w:rsidRPr="00E17673">
              <w:rPr>
                <w:rFonts w:ascii="Calibri" w:hAnsi="Calibri" w:cs="Calibri"/>
                <w:color w:val="000000"/>
                <w:sz w:val="28"/>
                <w:szCs w:val="28"/>
              </w:rPr>
              <w:t xml:space="preserve"> Premodern Sexualities</w:t>
            </w:r>
            <w:r w:rsidR="002B3F17">
              <w:rPr>
                <w:rFonts w:ascii="Calibri" w:hAnsi="Calibri" w:cs="Calibri"/>
                <w:color w:val="000000"/>
                <w:sz w:val="28"/>
                <w:szCs w:val="28"/>
              </w:rPr>
              <w:t xml:space="preserve"> (Routledge, 1996)</w:t>
            </w:r>
          </w:p>
          <w:p w14:paraId="79D50156" w14:textId="4A80402A" w:rsidR="00B56C8C" w:rsidRDefault="00B56C8C" w:rsidP="00B56C8C">
            <w:pPr>
              <w:rPr>
                <w:rFonts w:ascii="Calibri" w:hAnsi="Calibri" w:cs="Calibri"/>
                <w:color w:val="000000"/>
                <w:sz w:val="28"/>
                <w:szCs w:val="28"/>
              </w:rPr>
            </w:pPr>
          </w:p>
        </w:tc>
      </w:tr>
      <w:tr w:rsidR="009E0C6A" w14:paraId="37B6F476" w14:textId="77777777" w:rsidTr="00095133">
        <w:tc>
          <w:tcPr>
            <w:tcW w:w="987" w:type="dxa"/>
            <w:vAlign w:val="center"/>
          </w:tcPr>
          <w:p w14:paraId="160AB83F" w14:textId="6EC80F41" w:rsidR="009E0C6A" w:rsidRPr="00E17673" w:rsidRDefault="009E0C6A" w:rsidP="009E0C6A">
            <w:pPr>
              <w:rPr>
                <w:rFonts w:ascii="Calibri" w:hAnsi="Calibri" w:cs="Calibri"/>
                <w:sz w:val="28"/>
                <w:szCs w:val="28"/>
              </w:rPr>
            </w:pPr>
            <w:r w:rsidRPr="00E17673">
              <w:rPr>
                <w:rFonts w:ascii="Calibri" w:hAnsi="Calibri" w:cs="Calibri"/>
                <w:color w:val="000000"/>
                <w:sz w:val="28"/>
                <w:szCs w:val="28"/>
              </w:rPr>
              <w:t>Q</w:t>
            </w:r>
          </w:p>
        </w:tc>
        <w:tc>
          <w:tcPr>
            <w:tcW w:w="1771" w:type="dxa"/>
            <w:vAlign w:val="center"/>
          </w:tcPr>
          <w:p w14:paraId="344B0641" w14:textId="2A8C563B" w:rsidR="009E0C6A" w:rsidRPr="00E17673" w:rsidRDefault="002170A7" w:rsidP="009E0C6A">
            <w:pPr>
              <w:rPr>
                <w:rFonts w:ascii="Calibri" w:hAnsi="Calibri" w:cs="Calibri"/>
                <w:sz w:val="28"/>
                <w:szCs w:val="28"/>
              </w:rPr>
            </w:pPr>
            <w:r>
              <w:rPr>
                <w:rFonts w:ascii="Calibri" w:hAnsi="Calibri" w:cs="Calibri"/>
                <w:sz w:val="28"/>
                <w:szCs w:val="28"/>
              </w:rPr>
              <w:t>Early Modern</w:t>
            </w:r>
            <w:r w:rsidR="009E0C6A" w:rsidRPr="00E17673">
              <w:rPr>
                <w:rFonts w:ascii="Calibri" w:hAnsi="Calibri" w:cs="Calibri"/>
                <w:sz w:val="28"/>
                <w:szCs w:val="28"/>
              </w:rPr>
              <w:t xml:space="preserve"> queerness</w:t>
            </w:r>
          </w:p>
        </w:tc>
        <w:tc>
          <w:tcPr>
            <w:tcW w:w="7160" w:type="dxa"/>
            <w:vAlign w:val="bottom"/>
          </w:tcPr>
          <w:p w14:paraId="7AEB9EC9" w14:textId="77777777" w:rsidR="009E0C6A" w:rsidRDefault="009E0C6A" w:rsidP="009E0C6A">
            <w:pPr>
              <w:rPr>
                <w:rFonts w:ascii="Calibri" w:hAnsi="Calibri" w:cs="Calibri"/>
                <w:color w:val="000000"/>
                <w:sz w:val="28"/>
                <w:szCs w:val="28"/>
              </w:rPr>
            </w:pPr>
          </w:p>
          <w:p w14:paraId="793AE5D4" w14:textId="7C717963" w:rsidR="009E0C6A" w:rsidRDefault="009E0C6A" w:rsidP="009E0C6A">
            <w:pPr>
              <w:rPr>
                <w:rFonts w:ascii="Calibri" w:hAnsi="Calibri" w:cs="Calibri"/>
                <w:color w:val="000000"/>
                <w:sz w:val="28"/>
                <w:szCs w:val="28"/>
              </w:rPr>
            </w:pPr>
            <w:r w:rsidRPr="00E17673">
              <w:rPr>
                <w:rFonts w:ascii="Calibri" w:hAnsi="Calibri" w:cs="Calibri"/>
                <w:color w:val="000000"/>
                <w:sz w:val="28"/>
                <w:szCs w:val="28"/>
              </w:rPr>
              <w:t xml:space="preserve">Berlant, Lauren and Freeman, </w:t>
            </w:r>
            <w:r w:rsidR="002B3F17" w:rsidRPr="00E17673">
              <w:rPr>
                <w:rFonts w:ascii="Calibri" w:hAnsi="Calibri" w:cs="Calibri"/>
                <w:color w:val="000000"/>
                <w:sz w:val="28"/>
                <w:szCs w:val="28"/>
              </w:rPr>
              <w:t>Elizabeth</w:t>
            </w:r>
            <w:r w:rsidR="002B3F17">
              <w:rPr>
                <w:rFonts w:ascii="Calibri" w:hAnsi="Calibri" w:cs="Calibri"/>
                <w:color w:val="000000"/>
                <w:sz w:val="28"/>
                <w:szCs w:val="28"/>
              </w:rPr>
              <w:t>.</w:t>
            </w:r>
            <w:r w:rsidR="002B3F17" w:rsidRPr="00E17673">
              <w:rPr>
                <w:rFonts w:ascii="Calibri" w:hAnsi="Calibri" w:cs="Calibri"/>
                <w:color w:val="000000"/>
                <w:sz w:val="28"/>
                <w:szCs w:val="28"/>
              </w:rPr>
              <w:t xml:space="preserve"> </w:t>
            </w:r>
            <w:r w:rsidRPr="00E17673">
              <w:rPr>
                <w:rFonts w:ascii="Calibri" w:hAnsi="Calibri" w:cs="Calibri"/>
                <w:color w:val="000000"/>
                <w:sz w:val="28"/>
                <w:szCs w:val="28"/>
              </w:rPr>
              <w:t>‘Queer Nationality’, Boundary 2 19.1 (1992), 149-180309</w:t>
            </w:r>
          </w:p>
          <w:p w14:paraId="3D3BBC63" w14:textId="2D67E481" w:rsidR="009E0C6A" w:rsidRDefault="009E0C6A" w:rsidP="009E0C6A">
            <w:pPr>
              <w:rPr>
                <w:rFonts w:ascii="Calibri" w:hAnsi="Calibri" w:cs="Calibri"/>
                <w:color w:val="000000"/>
                <w:sz w:val="28"/>
                <w:szCs w:val="28"/>
              </w:rPr>
            </w:pPr>
          </w:p>
        </w:tc>
      </w:tr>
      <w:tr w:rsidR="001B14BE" w14:paraId="3B81AB29" w14:textId="77777777" w:rsidTr="00095133">
        <w:tc>
          <w:tcPr>
            <w:tcW w:w="987" w:type="dxa"/>
            <w:vAlign w:val="center"/>
          </w:tcPr>
          <w:p w14:paraId="70D298A6" w14:textId="1543028A" w:rsidR="001B14BE" w:rsidRPr="00E17673" w:rsidRDefault="001B14BE" w:rsidP="001B14BE">
            <w:pPr>
              <w:rPr>
                <w:rFonts w:ascii="Calibri" w:hAnsi="Calibri" w:cs="Calibri"/>
                <w:color w:val="000000"/>
                <w:sz w:val="28"/>
                <w:szCs w:val="28"/>
              </w:rPr>
            </w:pPr>
            <w:r w:rsidRPr="00E17673">
              <w:rPr>
                <w:rFonts w:ascii="Calibri" w:hAnsi="Calibri" w:cs="Calibri"/>
                <w:color w:val="000000"/>
                <w:sz w:val="28"/>
                <w:szCs w:val="28"/>
              </w:rPr>
              <w:t>G/Q</w:t>
            </w:r>
          </w:p>
        </w:tc>
        <w:tc>
          <w:tcPr>
            <w:tcW w:w="1771" w:type="dxa"/>
            <w:vAlign w:val="center"/>
          </w:tcPr>
          <w:p w14:paraId="5A370241" w14:textId="55B8BB73" w:rsidR="001B14BE" w:rsidRPr="00E17673" w:rsidRDefault="002170A7" w:rsidP="001B14BE">
            <w:pPr>
              <w:rPr>
                <w:rFonts w:ascii="Calibri" w:hAnsi="Calibri" w:cs="Calibri"/>
                <w:sz w:val="28"/>
                <w:szCs w:val="28"/>
              </w:rPr>
            </w:pPr>
            <w:r>
              <w:rPr>
                <w:rFonts w:ascii="Calibri" w:hAnsi="Calibri" w:cs="Calibri"/>
                <w:sz w:val="28"/>
                <w:szCs w:val="28"/>
              </w:rPr>
              <w:t>Early Modern</w:t>
            </w:r>
            <w:r w:rsidR="001B14BE" w:rsidRPr="00E17673">
              <w:rPr>
                <w:rFonts w:ascii="Calibri" w:hAnsi="Calibri" w:cs="Calibri"/>
                <w:sz w:val="28"/>
                <w:szCs w:val="28"/>
              </w:rPr>
              <w:t xml:space="preserve"> queerness</w:t>
            </w:r>
          </w:p>
        </w:tc>
        <w:tc>
          <w:tcPr>
            <w:tcW w:w="7160" w:type="dxa"/>
            <w:vAlign w:val="bottom"/>
          </w:tcPr>
          <w:p w14:paraId="57404797" w14:textId="77777777" w:rsidR="001B14BE" w:rsidRDefault="001B14BE" w:rsidP="001B14BE">
            <w:pPr>
              <w:rPr>
                <w:rFonts w:ascii="Calibri" w:hAnsi="Calibri" w:cs="Calibri"/>
                <w:color w:val="000000"/>
                <w:sz w:val="28"/>
                <w:szCs w:val="28"/>
              </w:rPr>
            </w:pPr>
          </w:p>
          <w:p w14:paraId="2DE662D9" w14:textId="2189303A" w:rsidR="001B14BE" w:rsidRDefault="001B14BE" w:rsidP="001B14BE">
            <w:pPr>
              <w:rPr>
                <w:rFonts w:ascii="Calibri" w:hAnsi="Calibri" w:cs="Calibri"/>
                <w:color w:val="000000"/>
                <w:sz w:val="28"/>
                <w:szCs w:val="28"/>
              </w:rPr>
            </w:pPr>
            <w:r w:rsidRPr="00E17673">
              <w:rPr>
                <w:rFonts w:ascii="Calibri" w:hAnsi="Calibri" w:cs="Calibri"/>
                <w:color w:val="000000"/>
                <w:sz w:val="28"/>
                <w:szCs w:val="28"/>
              </w:rPr>
              <w:t xml:space="preserve">Bly, Mary, Queer Virgins and Virgin Queans on the </w:t>
            </w:r>
            <w:r w:rsidR="002170A7">
              <w:rPr>
                <w:rFonts w:ascii="Calibri" w:hAnsi="Calibri" w:cs="Calibri"/>
                <w:color w:val="000000"/>
                <w:sz w:val="28"/>
                <w:szCs w:val="28"/>
              </w:rPr>
              <w:t>Early Modern</w:t>
            </w:r>
            <w:r w:rsidRPr="00E17673">
              <w:rPr>
                <w:rFonts w:ascii="Calibri" w:hAnsi="Calibri" w:cs="Calibri"/>
                <w:color w:val="000000"/>
                <w:sz w:val="28"/>
                <w:szCs w:val="28"/>
              </w:rPr>
              <w:t xml:space="preserve"> Stage (Oxford: Oxford University Press, 2000)</w:t>
            </w:r>
          </w:p>
          <w:p w14:paraId="0B5E4B76" w14:textId="71EE1FA1" w:rsidR="001B14BE" w:rsidRDefault="001B14BE" w:rsidP="001B14BE">
            <w:pPr>
              <w:rPr>
                <w:rFonts w:ascii="Calibri" w:hAnsi="Calibri" w:cs="Calibri"/>
                <w:color w:val="000000"/>
                <w:sz w:val="28"/>
                <w:szCs w:val="28"/>
              </w:rPr>
            </w:pPr>
          </w:p>
        </w:tc>
      </w:tr>
      <w:tr w:rsidR="00501E95" w14:paraId="766EE406" w14:textId="77777777" w:rsidTr="00095133">
        <w:tc>
          <w:tcPr>
            <w:tcW w:w="987" w:type="dxa"/>
            <w:vAlign w:val="center"/>
          </w:tcPr>
          <w:p w14:paraId="0DAC1AB0" w14:textId="10CAEA33" w:rsidR="00501E95" w:rsidRPr="00E17673" w:rsidRDefault="00501E95" w:rsidP="00501E95">
            <w:pPr>
              <w:rPr>
                <w:rFonts w:ascii="Calibri" w:hAnsi="Calibri" w:cs="Calibri"/>
                <w:color w:val="000000"/>
                <w:sz w:val="28"/>
                <w:szCs w:val="28"/>
              </w:rPr>
            </w:pPr>
            <w:r w:rsidRPr="00E17673">
              <w:rPr>
                <w:rFonts w:ascii="Calibri" w:hAnsi="Calibri" w:cs="Calibri"/>
                <w:color w:val="000000"/>
                <w:sz w:val="28"/>
                <w:szCs w:val="28"/>
              </w:rPr>
              <w:t>G/Q</w:t>
            </w:r>
          </w:p>
        </w:tc>
        <w:tc>
          <w:tcPr>
            <w:tcW w:w="1771" w:type="dxa"/>
            <w:vAlign w:val="center"/>
          </w:tcPr>
          <w:p w14:paraId="1E888BA2" w14:textId="0F7DA726" w:rsidR="00501E95" w:rsidRPr="00E17673" w:rsidRDefault="002170A7" w:rsidP="00501E95">
            <w:pPr>
              <w:rPr>
                <w:rFonts w:ascii="Calibri" w:hAnsi="Calibri" w:cs="Calibri"/>
                <w:sz w:val="28"/>
                <w:szCs w:val="28"/>
              </w:rPr>
            </w:pPr>
            <w:r>
              <w:rPr>
                <w:rFonts w:ascii="Calibri" w:hAnsi="Calibri" w:cs="Calibri"/>
                <w:sz w:val="28"/>
                <w:szCs w:val="28"/>
              </w:rPr>
              <w:t>Early Modern</w:t>
            </w:r>
            <w:r w:rsidR="00501E95" w:rsidRPr="00E17673">
              <w:rPr>
                <w:rFonts w:ascii="Calibri" w:hAnsi="Calibri" w:cs="Calibri"/>
                <w:sz w:val="28"/>
                <w:szCs w:val="28"/>
              </w:rPr>
              <w:t xml:space="preserve"> queerness</w:t>
            </w:r>
          </w:p>
        </w:tc>
        <w:tc>
          <w:tcPr>
            <w:tcW w:w="7160" w:type="dxa"/>
            <w:vAlign w:val="bottom"/>
          </w:tcPr>
          <w:p w14:paraId="27125CC7" w14:textId="77777777" w:rsidR="000A127E" w:rsidRDefault="000A127E" w:rsidP="00501E95">
            <w:pPr>
              <w:rPr>
                <w:rFonts w:ascii="Calibri" w:hAnsi="Calibri" w:cs="Calibri"/>
                <w:color w:val="000000"/>
                <w:sz w:val="28"/>
                <w:szCs w:val="28"/>
              </w:rPr>
            </w:pPr>
          </w:p>
          <w:p w14:paraId="0F76B6F5" w14:textId="77777777" w:rsidR="002B3F17" w:rsidRDefault="002B3F17" w:rsidP="00501E95">
            <w:pPr>
              <w:rPr>
                <w:rFonts w:ascii="Calibri" w:hAnsi="Calibri" w:cs="Calibri"/>
                <w:color w:val="000000"/>
                <w:sz w:val="28"/>
                <w:szCs w:val="28"/>
              </w:rPr>
            </w:pPr>
          </w:p>
          <w:p w14:paraId="2A9F0FD5" w14:textId="77777777" w:rsidR="00501E95" w:rsidRDefault="00501E95" w:rsidP="00501E95">
            <w:pPr>
              <w:rPr>
                <w:rFonts w:ascii="Calibri" w:hAnsi="Calibri" w:cs="Calibri"/>
                <w:color w:val="000000"/>
                <w:sz w:val="28"/>
                <w:szCs w:val="28"/>
              </w:rPr>
            </w:pPr>
            <w:r w:rsidRPr="00E17673">
              <w:rPr>
                <w:rFonts w:ascii="Calibri" w:hAnsi="Calibri" w:cs="Calibri"/>
                <w:color w:val="000000"/>
                <w:sz w:val="28"/>
                <w:szCs w:val="28"/>
              </w:rPr>
              <w:t xml:space="preserve">Bromley, James M., ‘“The </w:t>
            </w:r>
            <w:proofErr w:type="spellStart"/>
            <w:r w:rsidRPr="00E17673">
              <w:rPr>
                <w:rFonts w:ascii="Calibri" w:hAnsi="Calibri" w:cs="Calibri"/>
                <w:color w:val="000000"/>
                <w:sz w:val="28"/>
                <w:szCs w:val="28"/>
              </w:rPr>
              <w:t>Onely</w:t>
            </w:r>
            <w:proofErr w:type="spellEnd"/>
            <w:r w:rsidRPr="00E17673">
              <w:rPr>
                <w:rFonts w:ascii="Calibri" w:hAnsi="Calibri" w:cs="Calibri"/>
                <w:color w:val="000000"/>
                <w:sz w:val="28"/>
                <w:szCs w:val="28"/>
              </w:rPr>
              <w:t xml:space="preserve"> Way to be Mad, is to Bee Constant”: Defending Heterosexual Nonmonogamy in John Lyly’s Love’s Metamorphosis’, Studies in Philology, 106.4 (2009), 420-440</w:t>
            </w:r>
          </w:p>
          <w:p w14:paraId="58780155" w14:textId="77777777" w:rsidR="00501E95" w:rsidRDefault="00501E95" w:rsidP="00501E95">
            <w:pPr>
              <w:rPr>
                <w:rFonts w:ascii="Calibri" w:hAnsi="Calibri" w:cs="Calibri"/>
                <w:color w:val="000000"/>
                <w:sz w:val="28"/>
                <w:szCs w:val="28"/>
              </w:rPr>
            </w:pPr>
          </w:p>
          <w:p w14:paraId="77619A71" w14:textId="56BD8B11" w:rsidR="002B3F17" w:rsidRDefault="002B3F17" w:rsidP="00501E95">
            <w:pPr>
              <w:rPr>
                <w:rFonts w:ascii="Calibri" w:hAnsi="Calibri" w:cs="Calibri"/>
                <w:color w:val="000000"/>
                <w:sz w:val="28"/>
                <w:szCs w:val="28"/>
              </w:rPr>
            </w:pPr>
          </w:p>
        </w:tc>
      </w:tr>
      <w:tr w:rsidR="001D5D37" w14:paraId="74D133A5" w14:textId="77777777" w:rsidTr="00095133">
        <w:tc>
          <w:tcPr>
            <w:tcW w:w="987" w:type="dxa"/>
            <w:vAlign w:val="center"/>
          </w:tcPr>
          <w:p w14:paraId="04D802D1" w14:textId="3F1A569A" w:rsidR="001D5D37" w:rsidRPr="00E17673" w:rsidRDefault="001D5D37" w:rsidP="001D5D37">
            <w:pPr>
              <w:rPr>
                <w:rFonts w:ascii="Calibri" w:hAnsi="Calibri" w:cs="Calibri"/>
                <w:color w:val="000000"/>
                <w:sz w:val="28"/>
                <w:szCs w:val="28"/>
              </w:rPr>
            </w:pPr>
            <w:r w:rsidRPr="00E17673">
              <w:rPr>
                <w:rFonts w:ascii="Calibri" w:hAnsi="Calibri" w:cs="Calibri"/>
                <w:color w:val="000000"/>
                <w:sz w:val="28"/>
                <w:szCs w:val="28"/>
              </w:rPr>
              <w:lastRenderedPageBreak/>
              <w:t>Q</w:t>
            </w:r>
          </w:p>
        </w:tc>
        <w:tc>
          <w:tcPr>
            <w:tcW w:w="1771" w:type="dxa"/>
            <w:vAlign w:val="center"/>
          </w:tcPr>
          <w:p w14:paraId="6DF0C7CA" w14:textId="363E0338" w:rsidR="001D5D37" w:rsidRPr="00E17673" w:rsidRDefault="002170A7" w:rsidP="001D5D37">
            <w:pPr>
              <w:rPr>
                <w:rFonts w:ascii="Calibri" w:hAnsi="Calibri" w:cs="Calibri"/>
                <w:sz w:val="28"/>
                <w:szCs w:val="28"/>
              </w:rPr>
            </w:pPr>
            <w:r>
              <w:rPr>
                <w:rFonts w:ascii="Calibri" w:hAnsi="Calibri" w:cs="Calibri"/>
                <w:sz w:val="28"/>
                <w:szCs w:val="28"/>
              </w:rPr>
              <w:t>Early Modern</w:t>
            </w:r>
            <w:r w:rsidR="001D5D37" w:rsidRPr="00E17673">
              <w:rPr>
                <w:rFonts w:ascii="Calibri" w:hAnsi="Calibri" w:cs="Calibri"/>
                <w:sz w:val="28"/>
                <w:szCs w:val="28"/>
              </w:rPr>
              <w:t xml:space="preserve"> queerness</w:t>
            </w:r>
          </w:p>
        </w:tc>
        <w:tc>
          <w:tcPr>
            <w:tcW w:w="7160" w:type="dxa"/>
            <w:vAlign w:val="bottom"/>
          </w:tcPr>
          <w:p w14:paraId="655BFB4B" w14:textId="77777777" w:rsidR="000A127E" w:rsidRDefault="000A127E" w:rsidP="001D5D37">
            <w:pPr>
              <w:rPr>
                <w:rFonts w:ascii="Calibri" w:hAnsi="Calibri" w:cs="Calibri"/>
                <w:color w:val="000000"/>
                <w:sz w:val="28"/>
                <w:szCs w:val="28"/>
              </w:rPr>
            </w:pPr>
          </w:p>
          <w:p w14:paraId="75AF964E" w14:textId="3B8D3150" w:rsidR="001D5D37" w:rsidRDefault="001D5D37" w:rsidP="001D5D37">
            <w:pPr>
              <w:rPr>
                <w:rFonts w:ascii="Calibri" w:hAnsi="Calibri" w:cs="Calibri"/>
                <w:color w:val="000000"/>
                <w:sz w:val="28"/>
                <w:szCs w:val="28"/>
              </w:rPr>
            </w:pPr>
            <w:r w:rsidRPr="00E17673">
              <w:rPr>
                <w:rFonts w:ascii="Calibri" w:hAnsi="Calibri" w:cs="Calibri"/>
                <w:color w:val="000000"/>
                <w:sz w:val="28"/>
                <w:szCs w:val="28"/>
              </w:rPr>
              <w:t xml:space="preserve">Brown, Gavin, ‘Queer Movement’, in The Ashgate Research Companion to Lesbian and Gay Activism ed. by </w:t>
            </w:r>
            <w:r w:rsidR="002B3F17" w:rsidRPr="00E17673">
              <w:rPr>
                <w:rFonts w:ascii="Calibri" w:hAnsi="Calibri" w:cs="Calibri"/>
                <w:color w:val="000000"/>
                <w:sz w:val="28"/>
                <w:szCs w:val="28"/>
              </w:rPr>
              <w:t>Paternotte</w:t>
            </w:r>
            <w:r w:rsidR="002B3F17">
              <w:rPr>
                <w:rFonts w:ascii="Calibri" w:hAnsi="Calibri" w:cs="Calibri"/>
                <w:color w:val="000000"/>
                <w:sz w:val="28"/>
                <w:szCs w:val="28"/>
              </w:rPr>
              <w:t>,</w:t>
            </w:r>
            <w:r w:rsidR="002B3F17" w:rsidRPr="00E17673">
              <w:rPr>
                <w:rFonts w:ascii="Calibri" w:hAnsi="Calibri" w:cs="Calibri"/>
                <w:color w:val="000000"/>
                <w:sz w:val="28"/>
                <w:szCs w:val="28"/>
              </w:rPr>
              <w:t xml:space="preserve"> </w:t>
            </w:r>
            <w:r w:rsidRPr="00E17673">
              <w:rPr>
                <w:rFonts w:ascii="Calibri" w:hAnsi="Calibri" w:cs="Calibri"/>
                <w:color w:val="000000"/>
                <w:sz w:val="28"/>
                <w:szCs w:val="28"/>
              </w:rPr>
              <w:t>David and Tremblay</w:t>
            </w:r>
            <w:r w:rsidR="002B3F17">
              <w:rPr>
                <w:rFonts w:ascii="Calibri" w:hAnsi="Calibri" w:cs="Calibri"/>
                <w:color w:val="000000"/>
                <w:sz w:val="28"/>
                <w:szCs w:val="28"/>
              </w:rPr>
              <w:t>,</w:t>
            </w:r>
            <w:r w:rsidRPr="00E17673">
              <w:rPr>
                <w:rFonts w:ascii="Calibri" w:hAnsi="Calibri" w:cs="Calibri"/>
                <w:color w:val="000000"/>
                <w:sz w:val="28"/>
                <w:szCs w:val="28"/>
              </w:rPr>
              <w:t xml:space="preserve"> </w:t>
            </w:r>
            <w:r w:rsidR="002B3F17" w:rsidRPr="00E17673">
              <w:rPr>
                <w:rFonts w:ascii="Calibri" w:hAnsi="Calibri" w:cs="Calibri"/>
                <w:color w:val="000000"/>
                <w:sz w:val="28"/>
                <w:szCs w:val="28"/>
              </w:rPr>
              <w:t xml:space="preserve">Manon </w:t>
            </w:r>
            <w:r w:rsidRPr="00E17673">
              <w:rPr>
                <w:rFonts w:ascii="Calibri" w:hAnsi="Calibri" w:cs="Calibri"/>
                <w:color w:val="000000"/>
                <w:sz w:val="28"/>
                <w:szCs w:val="28"/>
              </w:rPr>
              <w:t>(New York: Routledge, 2014)</w:t>
            </w:r>
          </w:p>
          <w:p w14:paraId="492D959B" w14:textId="5F5A23CF" w:rsidR="001D5D37" w:rsidRDefault="001D5D37" w:rsidP="001D5D37">
            <w:pPr>
              <w:rPr>
                <w:rFonts w:ascii="Calibri" w:hAnsi="Calibri" w:cs="Calibri"/>
                <w:color w:val="000000"/>
                <w:sz w:val="28"/>
                <w:szCs w:val="28"/>
              </w:rPr>
            </w:pPr>
          </w:p>
        </w:tc>
      </w:tr>
      <w:tr w:rsidR="000F64D1" w14:paraId="213B2298" w14:textId="77777777" w:rsidTr="00095133">
        <w:tc>
          <w:tcPr>
            <w:tcW w:w="987" w:type="dxa"/>
            <w:vAlign w:val="center"/>
          </w:tcPr>
          <w:p w14:paraId="673EE4E0" w14:textId="41D55A49" w:rsidR="000F64D1" w:rsidRPr="00E17673" w:rsidRDefault="000F64D1" w:rsidP="000F64D1">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72DF4F65" w14:textId="36622CAD" w:rsidR="000F64D1" w:rsidRPr="00E17673" w:rsidRDefault="002170A7" w:rsidP="000F64D1">
            <w:pPr>
              <w:rPr>
                <w:rFonts w:ascii="Calibri" w:hAnsi="Calibri" w:cs="Calibri"/>
                <w:sz w:val="28"/>
                <w:szCs w:val="28"/>
              </w:rPr>
            </w:pPr>
            <w:r>
              <w:rPr>
                <w:rFonts w:ascii="Calibri" w:hAnsi="Calibri" w:cs="Calibri"/>
                <w:sz w:val="28"/>
                <w:szCs w:val="28"/>
              </w:rPr>
              <w:t>Early Modern</w:t>
            </w:r>
            <w:r w:rsidR="000F64D1" w:rsidRPr="00E17673">
              <w:rPr>
                <w:rFonts w:ascii="Calibri" w:hAnsi="Calibri" w:cs="Calibri"/>
                <w:sz w:val="28"/>
                <w:szCs w:val="28"/>
              </w:rPr>
              <w:t xml:space="preserve"> queerness</w:t>
            </w:r>
          </w:p>
        </w:tc>
        <w:tc>
          <w:tcPr>
            <w:tcW w:w="7160" w:type="dxa"/>
            <w:vAlign w:val="bottom"/>
          </w:tcPr>
          <w:p w14:paraId="2A19907A" w14:textId="77777777" w:rsidR="000F64D1" w:rsidRDefault="000F64D1" w:rsidP="000F64D1">
            <w:pPr>
              <w:rPr>
                <w:rFonts w:ascii="Calibri" w:hAnsi="Calibri" w:cs="Calibri"/>
                <w:color w:val="000000"/>
                <w:sz w:val="28"/>
                <w:szCs w:val="28"/>
              </w:rPr>
            </w:pPr>
          </w:p>
          <w:p w14:paraId="7135278C" w14:textId="78FEE8DD" w:rsidR="000F64D1" w:rsidRDefault="000F64D1" w:rsidP="000F64D1">
            <w:pPr>
              <w:rPr>
                <w:rFonts w:ascii="Calibri" w:hAnsi="Calibri" w:cs="Calibri"/>
                <w:color w:val="000000"/>
                <w:sz w:val="28"/>
                <w:szCs w:val="28"/>
              </w:rPr>
            </w:pPr>
            <w:r w:rsidRPr="00E17673">
              <w:rPr>
                <w:rFonts w:ascii="Calibri" w:hAnsi="Calibri" w:cs="Calibri"/>
                <w:color w:val="000000"/>
                <w:sz w:val="28"/>
                <w:szCs w:val="28"/>
              </w:rPr>
              <w:t xml:space="preserve">Burger, Glenn and </w:t>
            </w:r>
            <w:r w:rsidR="002B3F17" w:rsidRPr="00E17673">
              <w:rPr>
                <w:rFonts w:ascii="Calibri" w:hAnsi="Calibri" w:cs="Calibri"/>
                <w:color w:val="000000"/>
                <w:sz w:val="28"/>
                <w:szCs w:val="28"/>
              </w:rPr>
              <w:t>Kruger,</w:t>
            </w:r>
            <w:r w:rsidR="002B3F17">
              <w:rPr>
                <w:rFonts w:ascii="Calibri" w:hAnsi="Calibri" w:cs="Calibri"/>
                <w:color w:val="000000"/>
                <w:sz w:val="28"/>
                <w:szCs w:val="28"/>
              </w:rPr>
              <w:t xml:space="preserve"> </w:t>
            </w:r>
            <w:r w:rsidRPr="00E17673">
              <w:rPr>
                <w:rFonts w:ascii="Calibri" w:hAnsi="Calibri" w:cs="Calibri"/>
                <w:color w:val="000000"/>
                <w:sz w:val="28"/>
                <w:szCs w:val="28"/>
              </w:rPr>
              <w:t>Steven F. eds., Queering the Middle Ages (Minneapolis: University of Minnesota Press, 2001)</w:t>
            </w:r>
          </w:p>
          <w:p w14:paraId="7BF5D6B7" w14:textId="4D1B4457" w:rsidR="000F64D1" w:rsidRDefault="000F64D1" w:rsidP="000F64D1">
            <w:pPr>
              <w:rPr>
                <w:rFonts w:ascii="Calibri" w:hAnsi="Calibri" w:cs="Calibri"/>
                <w:color w:val="000000"/>
                <w:sz w:val="28"/>
                <w:szCs w:val="28"/>
              </w:rPr>
            </w:pPr>
          </w:p>
        </w:tc>
      </w:tr>
      <w:tr w:rsidR="00E649AF" w14:paraId="297BF21C" w14:textId="77777777" w:rsidTr="00095133">
        <w:tc>
          <w:tcPr>
            <w:tcW w:w="987" w:type="dxa"/>
            <w:vAlign w:val="center"/>
          </w:tcPr>
          <w:p w14:paraId="51560DE7" w14:textId="2936BE96" w:rsidR="00E649AF" w:rsidRPr="00E17673" w:rsidRDefault="00E649AF" w:rsidP="00E649AF">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6D60461C" w14:textId="3A17F849" w:rsidR="00E649AF" w:rsidRPr="00E17673" w:rsidRDefault="002170A7" w:rsidP="00E649AF">
            <w:pPr>
              <w:rPr>
                <w:rFonts w:ascii="Calibri" w:hAnsi="Calibri" w:cs="Calibri"/>
                <w:sz w:val="28"/>
                <w:szCs w:val="28"/>
              </w:rPr>
            </w:pPr>
            <w:r>
              <w:rPr>
                <w:rFonts w:ascii="Calibri" w:hAnsi="Calibri" w:cs="Calibri"/>
                <w:sz w:val="28"/>
                <w:szCs w:val="28"/>
              </w:rPr>
              <w:t>Early Modern</w:t>
            </w:r>
            <w:r w:rsidR="00E649AF" w:rsidRPr="00E17673">
              <w:rPr>
                <w:rFonts w:ascii="Calibri" w:hAnsi="Calibri" w:cs="Calibri"/>
                <w:sz w:val="28"/>
                <w:szCs w:val="28"/>
              </w:rPr>
              <w:t xml:space="preserve"> queerness</w:t>
            </w:r>
          </w:p>
        </w:tc>
        <w:tc>
          <w:tcPr>
            <w:tcW w:w="7160" w:type="dxa"/>
            <w:vAlign w:val="bottom"/>
          </w:tcPr>
          <w:p w14:paraId="05833539" w14:textId="77777777" w:rsidR="00E649AF" w:rsidRDefault="00E649AF" w:rsidP="00E649AF">
            <w:pPr>
              <w:rPr>
                <w:rFonts w:ascii="Calibri" w:hAnsi="Calibri" w:cs="Calibri"/>
                <w:color w:val="000000"/>
                <w:sz w:val="28"/>
                <w:szCs w:val="28"/>
              </w:rPr>
            </w:pPr>
          </w:p>
          <w:p w14:paraId="58ABC2A6" w14:textId="4EDBD52A" w:rsidR="00E649AF" w:rsidRDefault="00E649AF" w:rsidP="00E649AF">
            <w:pPr>
              <w:rPr>
                <w:rFonts w:ascii="Calibri" w:hAnsi="Calibri" w:cs="Calibri"/>
                <w:color w:val="000000"/>
                <w:sz w:val="28"/>
                <w:szCs w:val="28"/>
              </w:rPr>
            </w:pPr>
            <w:r w:rsidRPr="00E17673">
              <w:rPr>
                <w:rFonts w:ascii="Calibri" w:hAnsi="Calibri" w:cs="Calibri"/>
                <w:color w:val="000000"/>
                <w:sz w:val="28"/>
                <w:szCs w:val="28"/>
              </w:rPr>
              <w:t>Carter, Sarah</w:t>
            </w:r>
            <w:r w:rsidR="002B3F17">
              <w:rPr>
                <w:rFonts w:ascii="Calibri" w:hAnsi="Calibri" w:cs="Calibri"/>
                <w:color w:val="000000"/>
                <w:sz w:val="28"/>
                <w:szCs w:val="28"/>
              </w:rPr>
              <w:t>.</w:t>
            </w:r>
            <w:r w:rsidRPr="00E17673">
              <w:rPr>
                <w:rFonts w:ascii="Calibri" w:hAnsi="Calibri" w:cs="Calibri"/>
                <w:color w:val="000000"/>
                <w:sz w:val="28"/>
                <w:szCs w:val="28"/>
              </w:rPr>
              <w:t xml:space="preserve"> Ovidian Myth and Sexual Deviance in </w:t>
            </w:r>
            <w:r w:rsidR="002170A7">
              <w:rPr>
                <w:rFonts w:ascii="Calibri" w:hAnsi="Calibri" w:cs="Calibri"/>
                <w:color w:val="000000"/>
                <w:sz w:val="28"/>
                <w:szCs w:val="28"/>
              </w:rPr>
              <w:t>Early Modern</w:t>
            </w:r>
            <w:r w:rsidRPr="00E17673">
              <w:rPr>
                <w:rFonts w:ascii="Calibri" w:hAnsi="Calibri" w:cs="Calibri"/>
                <w:color w:val="000000"/>
                <w:sz w:val="28"/>
                <w:szCs w:val="28"/>
              </w:rPr>
              <w:t xml:space="preserve"> English Literature (London: Palgrave Macmillan, 2011)</w:t>
            </w:r>
          </w:p>
          <w:p w14:paraId="216E8F4B" w14:textId="342188A0" w:rsidR="00E649AF" w:rsidRDefault="00E649AF" w:rsidP="00E649AF">
            <w:pPr>
              <w:rPr>
                <w:rFonts w:ascii="Calibri" w:hAnsi="Calibri" w:cs="Calibri"/>
                <w:color w:val="000000"/>
                <w:sz w:val="28"/>
                <w:szCs w:val="28"/>
              </w:rPr>
            </w:pPr>
          </w:p>
        </w:tc>
      </w:tr>
      <w:tr w:rsidR="009457A0" w14:paraId="3B646192" w14:textId="77777777" w:rsidTr="00095133">
        <w:tc>
          <w:tcPr>
            <w:tcW w:w="987" w:type="dxa"/>
            <w:vAlign w:val="center"/>
          </w:tcPr>
          <w:p w14:paraId="0C640578" w14:textId="63B35DDA" w:rsidR="009457A0" w:rsidRPr="00E17673" w:rsidRDefault="009457A0" w:rsidP="009457A0">
            <w:pPr>
              <w:rPr>
                <w:rFonts w:ascii="Calibri" w:hAnsi="Calibri" w:cs="Calibri"/>
                <w:color w:val="000000"/>
                <w:sz w:val="28"/>
                <w:szCs w:val="28"/>
              </w:rPr>
            </w:pPr>
            <w:r w:rsidRPr="00E17673">
              <w:rPr>
                <w:rFonts w:ascii="Calibri" w:hAnsi="Calibri" w:cs="Calibri"/>
                <w:color w:val="000000"/>
                <w:sz w:val="28"/>
                <w:szCs w:val="28"/>
              </w:rPr>
              <w:t>Q/G</w:t>
            </w:r>
          </w:p>
        </w:tc>
        <w:tc>
          <w:tcPr>
            <w:tcW w:w="1771" w:type="dxa"/>
            <w:vAlign w:val="center"/>
          </w:tcPr>
          <w:p w14:paraId="74328696" w14:textId="73244EC8" w:rsidR="009457A0" w:rsidRPr="00E17673" w:rsidRDefault="009457A0" w:rsidP="009457A0">
            <w:pPr>
              <w:rPr>
                <w:rFonts w:ascii="Calibri" w:hAnsi="Calibri" w:cs="Calibri"/>
                <w:sz w:val="28"/>
                <w:szCs w:val="28"/>
              </w:rPr>
            </w:pPr>
            <w:r w:rsidRPr="00E17673">
              <w:rPr>
                <w:rFonts w:ascii="Calibri" w:hAnsi="Calibri" w:cs="Calibri"/>
                <w:sz w:val="28"/>
                <w:szCs w:val="28"/>
              </w:rPr>
              <w:t>Cross-dressing</w:t>
            </w:r>
          </w:p>
        </w:tc>
        <w:tc>
          <w:tcPr>
            <w:tcW w:w="7160" w:type="dxa"/>
            <w:vAlign w:val="bottom"/>
          </w:tcPr>
          <w:p w14:paraId="1026833C" w14:textId="77777777" w:rsidR="009457A0" w:rsidRDefault="009457A0" w:rsidP="009457A0">
            <w:pPr>
              <w:rPr>
                <w:rFonts w:ascii="Calibri" w:hAnsi="Calibri" w:cs="Calibri"/>
                <w:color w:val="000000"/>
                <w:sz w:val="28"/>
                <w:szCs w:val="28"/>
              </w:rPr>
            </w:pPr>
          </w:p>
          <w:p w14:paraId="0307848E" w14:textId="6DFBD51C" w:rsidR="009457A0" w:rsidRDefault="009457A0" w:rsidP="009457A0">
            <w:pPr>
              <w:rPr>
                <w:rFonts w:ascii="Calibri" w:hAnsi="Calibri" w:cs="Calibri"/>
                <w:color w:val="000000"/>
                <w:sz w:val="28"/>
                <w:szCs w:val="28"/>
              </w:rPr>
            </w:pPr>
            <w:r w:rsidRPr="00E17673">
              <w:rPr>
                <w:rFonts w:ascii="Calibri" w:hAnsi="Calibri" w:cs="Calibri"/>
                <w:color w:val="000000"/>
                <w:sz w:val="28"/>
                <w:szCs w:val="28"/>
              </w:rPr>
              <w:t xml:space="preserve">Chess, Simone, Male-to-Female Crossdressing in </w:t>
            </w:r>
            <w:r w:rsidR="002170A7">
              <w:rPr>
                <w:rFonts w:ascii="Calibri" w:hAnsi="Calibri" w:cs="Calibri"/>
                <w:color w:val="000000"/>
                <w:sz w:val="28"/>
                <w:szCs w:val="28"/>
              </w:rPr>
              <w:t>Early Modern</w:t>
            </w:r>
            <w:r w:rsidRPr="00E17673">
              <w:rPr>
                <w:rFonts w:ascii="Calibri" w:hAnsi="Calibri" w:cs="Calibri"/>
                <w:color w:val="000000"/>
                <w:sz w:val="28"/>
                <w:szCs w:val="28"/>
              </w:rPr>
              <w:t xml:space="preserve"> English Literature Gender, Performance, and Queer Relations</w:t>
            </w:r>
          </w:p>
          <w:p w14:paraId="516218F5" w14:textId="3580255F" w:rsidR="009457A0" w:rsidRDefault="009457A0" w:rsidP="009457A0">
            <w:pPr>
              <w:rPr>
                <w:rFonts w:ascii="Calibri" w:hAnsi="Calibri" w:cs="Calibri"/>
                <w:color w:val="000000"/>
                <w:sz w:val="28"/>
                <w:szCs w:val="28"/>
              </w:rPr>
            </w:pPr>
          </w:p>
        </w:tc>
      </w:tr>
      <w:tr w:rsidR="009565A7" w14:paraId="14EBD42A" w14:textId="77777777" w:rsidTr="00095133">
        <w:tc>
          <w:tcPr>
            <w:tcW w:w="987" w:type="dxa"/>
            <w:vAlign w:val="center"/>
          </w:tcPr>
          <w:p w14:paraId="294E8FFD" w14:textId="345036DF" w:rsidR="009565A7" w:rsidRPr="00E17673" w:rsidRDefault="009565A7" w:rsidP="009565A7">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45F6A331" w14:textId="2C4C4375" w:rsidR="009565A7" w:rsidRPr="00E17673" w:rsidRDefault="002170A7" w:rsidP="009565A7">
            <w:pPr>
              <w:rPr>
                <w:rFonts w:ascii="Calibri" w:hAnsi="Calibri" w:cs="Calibri"/>
                <w:sz w:val="28"/>
                <w:szCs w:val="28"/>
              </w:rPr>
            </w:pPr>
            <w:r>
              <w:rPr>
                <w:rFonts w:ascii="Calibri" w:hAnsi="Calibri" w:cs="Calibri"/>
                <w:sz w:val="28"/>
                <w:szCs w:val="28"/>
              </w:rPr>
              <w:t>Early Modern</w:t>
            </w:r>
            <w:r w:rsidR="009565A7" w:rsidRPr="00E17673">
              <w:rPr>
                <w:rFonts w:ascii="Calibri" w:hAnsi="Calibri" w:cs="Calibri"/>
                <w:sz w:val="28"/>
                <w:szCs w:val="28"/>
              </w:rPr>
              <w:t xml:space="preserve"> queerness</w:t>
            </w:r>
          </w:p>
        </w:tc>
        <w:tc>
          <w:tcPr>
            <w:tcW w:w="7160" w:type="dxa"/>
            <w:vAlign w:val="bottom"/>
          </w:tcPr>
          <w:p w14:paraId="1D24C75B" w14:textId="77777777" w:rsidR="009565A7" w:rsidRDefault="009565A7" w:rsidP="009565A7">
            <w:pPr>
              <w:rPr>
                <w:rFonts w:ascii="Calibri" w:hAnsi="Calibri" w:cs="Calibri"/>
                <w:color w:val="000000"/>
                <w:sz w:val="28"/>
                <w:szCs w:val="28"/>
              </w:rPr>
            </w:pPr>
          </w:p>
          <w:p w14:paraId="5F50B6DC" w14:textId="05C2E7CA" w:rsidR="009565A7" w:rsidRDefault="009565A7" w:rsidP="009565A7">
            <w:pPr>
              <w:rPr>
                <w:rFonts w:ascii="Calibri" w:hAnsi="Calibri" w:cs="Calibri"/>
                <w:color w:val="000000"/>
                <w:sz w:val="28"/>
                <w:szCs w:val="28"/>
              </w:rPr>
            </w:pPr>
            <w:r w:rsidRPr="00E17673">
              <w:rPr>
                <w:rFonts w:ascii="Calibri" w:hAnsi="Calibri" w:cs="Calibri"/>
                <w:color w:val="000000"/>
                <w:sz w:val="28"/>
                <w:szCs w:val="28"/>
              </w:rPr>
              <w:t xml:space="preserve">---‘Queer Residue’, Journal for </w:t>
            </w:r>
            <w:r w:rsidR="002170A7">
              <w:rPr>
                <w:rFonts w:ascii="Calibri" w:hAnsi="Calibri" w:cs="Calibri"/>
                <w:color w:val="000000"/>
                <w:sz w:val="28"/>
                <w:szCs w:val="28"/>
              </w:rPr>
              <w:t>Early Modern</w:t>
            </w:r>
            <w:r w:rsidRPr="00E17673">
              <w:rPr>
                <w:rFonts w:ascii="Calibri" w:hAnsi="Calibri" w:cs="Calibri"/>
                <w:color w:val="000000"/>
                <w:sz w:val="28"/>
                <w:szCs w:val="28"/>
              </w:rPr>
              <w:t xml:space="preserve"> Cultural Studies, 19.4 (2019), 242-264</w:t>
            </w:r>
          </w:p>
          <w:p w14:paraId="21DF772E" w14:textId="6B0F97D8" w:rsidR="00237FC5" w:rsidRDefault="00237FC5" w:rsidP="009565A7">
            <w:pPr>
              <w:rPr>
                <w:rFonts w:ascii="Calibri" w:hAnsi="Calibri" w:cs="Calibri"/>
                <w:color w:val="000000"/>
                <w:sz w:val="28"/>
                <w:szCs w:val="28"/>
              </w:rPr>
            </w:pPr>
          </w:p>
        </w:tc>
      </w:tr>
      <w:tr w:rsidR="00BC614B" w14:paraId="495AD35C" w14:textId="77777777" w:rsidTr="00095133">
        <w:tc>
          <w:tcPr>
            <w:tcW w:w="987" w:type="dxa"/>
            <w:vAlign w:val="center"/>
          </w:tcPr>
          <w:p w14:paraId="2014FCCF" w14:textId="573752BC" w:rsidR="00BC614B" w:rsidRPr="00E17673" w:rsidRDefault="00BC614B" w:rsidP="00BC614B">
            <w:pPr>
              <w:rPr>
                <w:rFonts w:ascii="Calibri" w:hAnsi="Calibri" w:cs="Calibri"/>
                <w:color w:val="000000"/>
                <w:sz w:val="28"/>
                <w:szCs w:val="28"/>
              </w:rPr>
            </w:pPr>
            <w:r w:rsidRPr="00E17673">
              <w:rPr>
                <w:rFonts w:ascii="Calibri" w:hAnsi="Calibri" w:cs="Calibri"/>
                <w:color w:val="000000"/>
                <w:sz w:val="28"/>
                <w:szCs w:val="28"/>
              </w:rPr>
              <w:t>G</w:t>
            </w:r>
          </w:p>
        </w:tc>
        <w:tc>
          <w:tcPr>
            <w:tcW w:w="1771" w:type="dxa"/>
            <w:vAlign w:val="center"/>
          </w:tcPr>
          <w:p w14:paraId="60336052" w14:textId="006DE186" w:rsidR="00BC614B" w:rsidRPr="00E17673" w:rsidRDefault="00BC614B" w:rsidP="00BC614B">
            <w:pPr>
              <w:rPr>
                <w:rFonts w:ascii="Calibri" w:hAnsi="Calibri" w:cs="Calibri"/>
                <w:sz w:val="28"/>
                <w:szCs w:val="28"/>
              </w:rPr>
            </w:pPr>
            <w:r w:rsidRPr="00E17673">
              <w:rPr>
                <w:rFonts w:ascii="Calibri" w:hAnsi="Calibri" w:cs="Calibri"/>
                <w:sz w:val="28"/>
                <w:szCs w:val="28"/>
              </w:rPr>
              <w:t xml:space="preserve">Models of sex/gender </w:t>
            </w:r>
          </w:p>
        </w:tc>
        <w:tc>
          <w:tcPr>
            <w:tcW w:w="7160" w:type="dxa"/>
            <w:vAlign w:val="bottom"/>
          </w:tcPr>
          <w:p w14:paraId="214C7CD9" w14:textId="77777777" w:rsidR="00237FC5" w:rsidRDefault="00237FC5" w:rsidP="00BC614B">
            <w:pPr>
              <w:rPr>
                <w:rFonts w:ascii="Calibri" w:hAnsi="Calibri" w:cs="Calibri"/>
                <w:sz w:val="28"/>
                <w:szCs w:val="28"/>
              </w:rPr>
            </w:pPr>
          </w:p>
          <w:p w14:paraId="6DFCC3F7" w14:textId="77777777" w:rsidR="00BC614B" w:rsidRDefault="00BC614B" w:rsidP="00BC614B">
            <w:pPr>
              <w:rPr>
                <w:rFonts w:ascii="Calibri" w:hAnsi="Calibri" w:cs="Calibri"/>
                <w:sz w:val="28"/>
                <w:szCs w:val="28"/>
              </w:rPr>
            </w:pPr>
            <w:proofErr w:type="spellStart"/>
            <w:r w:rsidRPr="00E17673">
              <w:rPr>
                <w:rFonts w:ascii="Calibri" w:hAnsi="Calibri" w:cs="Calibri"/>
                <w:sz w:val="28"/>
                <w:szCs w:val="28"/>
              </w:rPr>
              <w:t>Laqueur</w:t>
            </w:r>
            <w:proofErr w:type="spellEnd"/>
            <w:r w:rsidRPr="00E17673">
              <w:rPr>
                <w:rFonts w:ascii="Calibri" w:hAnsi="Calibri" w:cs="Calibri"/>
                <w:sz w:val="28"/>
                <w:szCs w:val="28"/>
              </w:rPr>
              <w:t xml:space="preserve">, Thomas. </w:t>
            </w:r>
            <w:proofErr w:type="gramStart"/>
            <w:r w:rsidRPr="00E17673">
              <w:rPr>
                <w:rFonts w:ascii="Calibri" w:hAnsi="Calibri" w:cs="Calibri"/>
                <w:i/>
                <w:iCs/>
                <w:sz w:val="28"/>
                <w:szCs w:val="28"/>
              </w:rPr>
              <w:t>Making</w:t>
            </w:r>
            <w:proofErr w:type="gramEnd"/>
            <w:r w:rsidRPr="00E17673">
              <w:rPr>
                <w:rFonts w:ascii="Calibri" w:hAnsi="Calibri" w:cs="Calibri"/>
                <w:i/>
                <w:iCs/>
                <w:sz w:val="28"/>
                <w:szCs w:val="28"/>
              </w:rPr>
              <w:t xml:space="preserve"> Sex: Body and Gender from the Greeks to Freud</w:t>
            </w:r>
            <w:r w:rsidRPr="00E17673">
              <w:rPr>
                <w:rFonts w:ascii="Calibri" w:hAnsi="Calibri" w:cs="Calibri"/>
                <w:sz w:val="28"/>
                <w:szCs w:val="28"/>
              </w:rPr>
              <w:t>. Harvard University Press, 1992.</w:t>
            </w:r>
          </w:p>
          <w:p w14:paraId="2E0322CD" w14:textId="4FF52CF8" w:rsidR="00237FC5" w:rsidRDefault="00237FC5" w:rsidP="00BC614B">
            <w:pPr>
              <w:rPr>
                <w:rFonts w:ascii="Calibri" w:hAnsi="Calibri" w:cs="Calibri"/>
                <w:color w:val="000000"/>
                <w:sz w:val="28"/>
                <w:szCs w:val="28"/>
              </w:rPr>
            </w:pPr>
          </w:p>
        </w:tc>
      </w:tr>
      <w:tr w:rsidR="001B3080" w14:paraId="77828ACA" w14:textId="77777777" w:rsidTr="00095133">
        <w:tc>
          <w:tcPr>
            <w:tcW w:w="987" w:type="dxa"/>
            <w:vAlign w:val="center"/>
          </w:tcPr>
          <w:p w14:paraId="06A03FDB" w14:textId="447EB5EB" w:rsidR="001B3080" w:rsidRPr="00E17673" w:rsidRDefault="001B3080" w:rsidP="001B3080">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4CBE7479" w14:textId="1D128D45" w:rsidR="001B3080" w:rsidRPr="00E17673" w:rsidRDefault="002170A7" w:rsidP="001B3080">
            <w:pPr>
              <w:rPr>
                <w:rFonts w:ascii="Calibri" w:hAnsi="Calibri" w:cs="Calibri"/>
                <w:sz w:val="28"/>
                <w:szCs w:val="28"/>
              </w:rPr>
            </w:pPr>
            <w:r>
              <w:rPr>
                <w:rFonts w:ascii="Calibri" w:hAnsi="Calibri" w:cs="Calibri"/>
                <w:sz w:val="28"/>
                <w:szCs w:val="28"/>
              </w:rPr>
              <w:t>Early Modern</w:t>
            </w:r>
            <w:r w:rsidR="001B3080" w:rsidRPr="00E17673">
              <w:rPr>
                <w:rFonts w:ascii="Calibri" w:hAnsi="Calibri" w:cs="Calibri"/>
                <w:sz w:val="28"/>
                <w:szCs w:val="28"/>
              </w:rPr>
              <w:t xml:space="preserve"> queerness</w:t>
            </w:r>
          </w:p>
        </w:tc>
        <w:tc>
          <w:tcPr>
            <w:tcW w:w="7160" w:type="dxa"/>
            <w:vAlign w:val="bottom"/>
          </w:tcPr>
          <w:p w14:paraId="4D1EACEE" w14:textId="77777777" w:rsidR="001B3080" w:rsidRDefault="001B3080" w:rsidP="001B3080">
            <w:pPr>
              <w:spacing w:line="256" w:lineRule="auto"/>
              <w:rPr>
                <w:rFonts w:ascii="Calibri" w:hAnsi="Calibri" w:cs="Calibri"/>
                <w:sz w:val="28"/>
                <w:szCs w:val="28"/>
              </w:rPr>
            </w:pPr>
          </w:p>
          <w:p w14:paraId="7BA4397E" w14:textId="781ABE09" w:rsidR="001B3080" w:rsidRPr="00E17673" w:rsidRDefault="002B3F17" w:rsidP="001B3080">
            <w:pPr>
              <w:spacing w:line="256" w:lineRule="auto"/>
              <w:rPr>
                <w:rFonts w:ascii="Calibri" w:hAnsi="Calibri" w:cs="Calibri"/>
                <w:sz w:val="28"/>
                <w:szCs w:val="28"/>
              </w:rPr>
            </w:pPr>
            <w:r w:rsidRPr="00E17673">
              <w:rPr>
                <w:rFonts w:ascii="Calibri" w:hAnsi="Calibri" w:cs="Calibri"/>
                <w:sz w:val="28"/>
                <w:szCs w:val="28"/>
              </w:rPr>
              <w:t xml:space="preserve">Espinosa, </w:t>
            </w:r>
            <w:r w:rsidR="001B3080" w:rsidRPr="00E17673">
              <w:rPr>
                <w:rFonts w:ascii="Calibri" w:hAnsi="Calibri" w:cs="Calibri"/>
                <w:sz w:val="28"/>
                <w:szCs w:val="28"/>
              </w:rPr>
              <w:t>Juan P. ‘Homoerotic Medievalism: Looking at Queer Desire in the Homoerotic Medievalism: Looking at Queer Desire in the Homosocial Relationships of Chaucer’s “The Knight’s Tale” and Fletcher and Shakespeare’s The Two Noble Kinsmen’</w:t>
            </w:r>
          </w:p>
          <w:p w14:paraId="41871D79" w14:textId="77777777" w:rsidR="001B3080" w:rsidRDefault="001B3080" w:rsidP="001B3080">
            <w:pPr>
              <w:rPr>
                <w:rFonts w:ascii="Calibri" w:hAnsi="Calibri" w:cs="Calibri"/>
                <w:sz w:val="28"/>
                <w:szCs w:val="28"/>
              </w:rPr>
            </w:pPr>
          </w:p>
        </w:tc>
      </w:tr>
      <w:tr w:rsidR="00645A0C" w14:paraId="7FDDF8F0" w14:textId="77777777" w:rsidTr="00095133">
        <w:tc>
          <w:tcPr>
            <w:tcW w:w="987" w:type="dxa"/>
            <w:vAlign w:val="center"/>
          </w:tcPr>
          <w:p w14:paraId="53C87627" w14:textId="3EA69ACF" w:rsidR="00645A0C" w:rsidRPr="00E17673" w:rsidRDefault="00645A0C" w:rsidP="00645A0C">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4C69A9B5" w14:textId="199CDB07" w:rsidR="00645A0C" w:rsidRPr="00E17673" w:rsidRDefault="002170A7" w:rsidP="00645A0C">
            <w:pPr>
              <w:rPr>
                <w:rFonts w:ascii="Calibri" w:hAnsi="Calibri" w:cs="Calibri"/>
                <w:sz w:val="28"/>
                <w:szCs w:val="28"/>
              </w:rPr>
            </w:pPr>
            <w:r>
              <w:rPr>
                <w:rFonts w:ascii="Calibri" w:hAnsi="Calibri" w:cs="Calibri"/>
                <w:sz w:val="28"/>
                <w:szCs w:val="28"/>
              </w:rPr>
              <w:t>Early Modern</w:t>
            </w:r>
            <w:r w:rsidR="00645A0C" w:rsidRPr="00E17673">
              <w:rPr>
                <w:rFonts w:ascii="Calibri" w:hAnsi="Calibri" w:cs="Calibri"/>
                <w:sz w:val="28"/>
                <w:szCs w:val="28"/>
              </w:rPr>
              <w:t xml:space="preserve"> queerness</w:t>
            </w:r>
          </w:p>
        </w:tc>
        <w:tc>
          <w:tcPr>
            <w:tcW w:w="7160" w:type="dxa"/>
            <w:vAlign w:val="bottom"/>
          </w:tcPr>
          <w:p w14:paraId="75679AAA" w14:textId="77777777" w:rsidR="00645A0C" w:rsidRDefault="00645A0C" w:rsidP="00645A0C">
            <w:pPr>
              <w:spacing w:line="256" w:lineRule="auto"/>
              <w:rPr>
                <w:rFonts w:ascii="Calibri" w:hAnsi="Calibri" w:cs="Calibri"/>
                <w:sz w:val="28"/>
                <w:szCs w:val="28"/>
              </w:rPr>
            </w:pPr>
          </w:p>
          <w:p w14:paraId="0CA0620B" w14:textId="34F9464C" w:rsidR="00B3423D" w:rsidRDefault="00645A0C" w:rsidP="002B3F17">
            <w:pPr>
              <w:spacing w:line="256" w:lineRule="auto"/>
              <w:rPr>
                <w:rFonts w:ascii="Calibri" w:hAnsi="Calibri" w:cs="Calibri"/>
                <w:sz w:val="28"/>
                <w:szCs w:val="28"/>
              </w:rPr>
            </w:pPr>
            <w:r w:rsidRPr="00E17673">
              <w:rPr>
                <w:rFonts w:ascii="Calibri" w:hAnsi="Calibri" w:cs="Calibri"/>
                <w:sz w:val="28"/>
                <w:szCs w:val="28"/>
              </w:rPr>
              <w:t>Baston, Jane. “Rehabilitating Moll's Subversion in The Roaring Girl.” SEL: Studies in English Literature, vol. 37 (1997): 317–35.</w:t>
            </w:r>
          </w:p>
        </w:tc>
      </w:tr>
      <w:tr w:rsidR="00B3423D" w14:paraId="7F07B23E" w14:textId="77777777" w:rsidTr="00095133">
        <w:tc>
          <w:tcPr>
            <w:tcW w:w="987" w:type="dxa"/>
            <w:vAlign w:val="center"/>
          </w:tcPr>
          <w:p w14:paraId="485E1957" w14:textId="294C5683" w:rsidR="00B3423D" w:rsidRPr="00E17673" w:rsidRDefault="00B3423D" w:rsidP="00B3423D">
            <w:pPr>
              <w:rPr>
                <w:rFonts w:ascii="Calibri" w:hAnsi="Calibri" w:cs="Calibri"/>
                <w:color w:val="000000"/>
                <w:sz w:val="28"/>
                <w:szCs w:val="28"/>
              </w:rPr>
            </w:pPr>
            <w:r w:rsidRPr="00E17673">
              <w:rPr>
                <w:rFonts w:ascii="Calibri" w:hAnsi="Calibri" w:cs="Calibri"/>
                <w:color w:val="000000"/>
                <w:sz w:val="28"/>
                <w:szCs w:val="28"/>
              </w:rPr>
              <w:lastRenderedPageBreak/>
              <w:t>Q</w:t>
            </w:r>
          </w:p>
        </w:tc>
        <w:tc>
          <w:tcPr>
            <w:tcW w:w="1771" w:type="dxa"/>
            <w:vAlign w:val="center"/>
          </w:tcPr>
          <w:p w14:paraId="5CFF00C3" w14:textId="4C069A96" w:rsidR="00B3423D" w:rsidRPr="00E17673" w:rsidRDefault="002170A7" w:rsidP="00B3423D">
            <w:pPr>
              <w:rPr>
                <w:rFonts w:ascii="Calibri" w:hAnsi="Calibri" w:cs="Calibri"/>
                <w:sz w:val="28"/>
                <w:szCs w:val="28"/>
              </w:rPr>
            </w:pPr>
            <w:r>
              <w:rPr>
                <w:rFonts w:ascii="Calibri" w:hAnsi="Calibri" w:cs="Calibri"/>
                <w:sz w:val="28"/>
                <w:szCs w:val="28"/>
              </w:rPr>
              <w:t>Early Modern</w:t>
            </w:r>
            <w:r w:rsidR="00B3423D" w:rsidRPr="00E17673">
              <w:rPr>
                <w:rFonts w:ascii="Calibri" w:hAnsi="Calibri" w:cs="Calibri"/>
                <w:sz w:val="28"/>
                <w:szCs w:val="28"/>
              </w:rPr>
              <w:t xml:space="preserve"> queerness</w:t>
            </w:r>
          </w:p>
        </w:tc>
        <w:tc>
          <w:tcPr>
            <w:tcW w:w="7160" w:type="dxa"/>
            <w:vAlign w:val="bottom"/>
          </w:tcPr>
          <w:p w14:paraId="5F32162F" w14:textId="77777777" w:rsidR="007C3868" w:rsidRDefault="007C3868" w:rsidP="00B3423D">
            <w:pPr>
              <w:spacing w:line="256" w:lineRule="auto"/>
              <w:rPr>
                <w:rFonts w:ascii="Calibri" w:hAnsi="Calibri" w:cs="Calibri"/>
                <w:sz w:val="28"/>
                <w:szCs w:val="28"/>
              </w:rPr>
            </w:pPr>
          </w:p>
          <w:p w14:paraId="0C259919" w14:textId="6102A5E5" w:rsidR="00B3423D" w:rsidRDefault="002B3F17" w:rsidP="00B3423D">
            <w:pPr>
              <w:spacing w:line="256" w:lineRule="auto"/>
              <w:rPr>
                <w:rFonts w:ascii="Calibri" w:hAnsi="Calibri" w:cs="Calibri"/>
                <w:sz w:val="28"/>
                <w:szCs w:val="28"/>
              </w:rPr>
            </w:pPr>
            <w:r w:rsidRPr="00E17673">
              <w:rPr>
                <w:rFonts w:ascii="Calibri" w:hAnsi="Calibri" w:cs="Calibri"/>
                <w:sz w:val="28"/>
                <w:szCs w:val="28"/>
              </w:rPr>
              <w:t>Donald</w:t>
            </w:r>
            <w:r>
              <w:rPr>
                <w:rFonts w:ascii="Calibri" w:hAnsi="Calibri" w:cs="Calibri"/>
                <w:sz w:val="28"/>
                <w:szCs w:val="28"/>
              </w:rPr>
              <w:t>,</w:t>
            </w:r>
            <w:r w:rsidRPr="00E17673">
              <w:rPr>
                <w:rFonts w:ascii="Calibri" w:hAnsi="Calibri" w:cs="Calibri"/>
                <w:sz w:val="28"/>
                <w:szCs w:val="28"/>
              </w:rPr>
              <w:t xml:space="preserve"> </w:t>
            </w:r>
            <w:r w:rsidR="00B3423D" w:rsidRPr="00E17673">
              <w:rPr>
                <w:rFonts w:ascii="Calibri" w:hAnsi="Calibri" w:cs="Calibri"/>
                <w:sz w:val="28"/>
                <w:szCs w:val="28"/>
              </w:rPr>
              <w:t>Beecher. Concerning Sex Changes: The Cultural Significance of a Renaissance Medical Polemic," The Sixteenth Century Journal, Vol. 36, No. 4 (Winter, 2005): 991-1016.</w:t>
            </w:r>
          </w:p>
          <w:p w14:paraId="3DCD10BB" w14:textId="41D74B9D" w:rsidR="000A127E" w:rsidRDefault="000A127E" w:rsidP="00B3423D">
            <w:pPr>
              <w:spacing w:line="256" w:lineRule="auto"/>
              <w:rPr>
                <w:rFonts w:ascii="Calibri" w:hAnsi="Calibri" w:cs="Calibri"/>
                <w:sz w:val="28"/>
                <w:szCs w:val="28"/>
              </w:rPr>
            </w:pPr>
          </w:p>
        </w:tc>
      </w:tr>
      <w:tr w:rsidR="004E4A6B" w14:paraId="22F0516E" w14:textId="77777777" w:rsidTr="00095133">
        <w:tc>
          <w:tcPr>
            <w:tcW w:w="987" w:type="dxa"/>
            <w:vAlign w:val="center"/>
          </w:tcPr>
          <w:p w14:paraId="1378D7BA" w14:textId="4066E1A0" w:rsidR="004E4A6B" w:rsidRPr="00E17673" w:rsidRDefault="004E4A6B" w:rsidP="004E4A6B">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1DF8B83D" w14:textId="2D563065" w:rsidR="004E4A6B" w:rsidRPr="00E17673" w:rsidRDefault="002170A7" w:rsidP="004E4A6B">
            <w:pPr>
              <w:rPr>
                <w:rFonts w:ascii="Calibri" w:hAnsi="Calibri" w:cs="Calibri"/>
                <w:sz w:val="28"/>
                <w:szCs w:val="28"/>
              </w:rPr>
            </w:pPr>
            <w:r>
              <w:rPr>
                <w:rFonts w:ascii="Calibri" w:hAnsi="Calibri" w:cs="Calibri"/>
                <w:sz w:val="28"/>
                <w:szCs w:val="28"/>
              </w:rPr>
              <w:t>Early Modern</w:t>
            </w:r>
            <w:r w:rsidR="004E4A6B" w:rsidRPr="00E17673">
              <w:rPr>
                <w:rFonts w:ascii="Calibri" w:hAnsi="Calibri" w:cs="Calibri"/>
                <w:sz w:val="28"/>
                <w:szCs w:val="28"/>
              </w:rPr>
              <w:t xml:space="preserve"> queerness</w:t>
            </w:r>
          </w:p>
        </w:tc>
        <w:tc>
          <w:tcPr>
            <w:tcW w:w="7160" w:type="dxa"/>
            <w:vAlign w:val="bottom"/>
          </w:tcPr>
          <w:p w14:paraId="09587ABE" w14:textId="77777777" w:rsidR="007C3868" w:rsidRDefault="007C3868" w:rsidP="004E4A6B">
            <w:pPr>
              <w:spacing w:line="256" w:lineRule="auto"/>
              <w:rPr>
                <w:rFonts w:ascii="Calibri" w:hAnsi="Calibri" w:cs="Calibri"/>
                <w:sz w:val="28"/>
                <w:szCs w:val="28"/>
              </w:rPr>
            </w:pPr>
          </w:p>
          <w:p w14:paraId="741ADD6D" w14:textId="77777777" w:rsidR="004E4A6B" w:rsidRDefault="004E4A6B" w:rsidP="004E4A6B">
            <w:pPr>
              <w:spacing w:line="256" w:lineRule="auto"/>
              <w:rPr>
                <w:rFonts w:ascii="Calibri" w:hAnsi="Calibri" w:cs="Calibri"/>
                <w:sz w:val="28"/>
                <w:szCs w:val="28"/>
              </w:rPr>
            </w:pPr>
            <w:r w:rsidRPr="00E17673">
              <w:rPr>
                <w:rFonts w:ascii="Calibri" w:hAnsi="Calibri" w:cs="Calibri"/>
                <w:sz w:val="28"/>
                <w:szCs w:val="28"/>
              </w:rPr>
              <w:t>Belsey, Catherine, "Disrupting Sexual Difference" in Alternative Shakespeares, ed. John Drakakis, 166-90.  London: Methuen, 1985.</w:t>
            </w:r>
          </w:p>
          <w:p w14:paraId="69C0C271" w14:textId="376226D6" w:rsidR="00237FC5" w:rsidRPr="00E17673" w:rsidRDefault="00237FC5" w:rsidP="004E4A6B">
            <w:pPr>
              <w:spacing w:line="256" w:lineRule="auto"/>
              <w:rPr>
                <w:rFonts w:ascii="Calibri" w:hAnsi="Calibri" w:cs="Calibri"/>
                <w:sz w:val="28"/>
                <w:szCs w:val="28"/>
              </w:rPr>
            </w:pPr>
          </w:p>
        </w:tc>
      </w:tr>
      <w:tr w:rsidR="000E7979" w14:paraId="4D38DC3F" w14:textId="77777777" w:rsidTr="00095133">
        <w:tc>
          <w:tcPr>
            <w:tcW w:w="987" w:type="dxa"/>
            <w:vAlign w:val="center"/>
          </w:tcPr>
          <w:p w14:paraId="30150648" w14:textId="25DE4061" w:rsidR="000E7979" w:rsidRPr="00E17673" w:rsidRDefault="000E7979" w:rsidP="000E7979">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319EB30D" w14:textId="252E7653" w:rsidR="000E7979" w:rsidRPr="00E17673" w:rsidRDefault="002170A7" w:rsidP="000E7979">
            <w:pPr>
              <w:rPr>
                <w:rFonts w:ascii="Calibri" w:hAnsi="Calibri" w:cs="Calibri"/>
                <w:sz w:val="28"/>
                <w:szCs w:val="28"/>
              </w:rPr>
            </w:pPr>
            <w:r>
              <w:rPr>
                <w:rFonts w:ascii="Calibri" w:hAnsi="Calibri" w:cs="Calibri"/>
                <w:sz w:val="28"/>
                <w:szCs w:val="28"/>
              </w:rPr>
              <w:t>Early Modern</w:t>
            </w:r>
            <w:r w:rsidR="000E7979" w:rsidRPr="00E17673">
              <w:rPr>
                <w:rFonts w:ascii="Calibri" w:hAnsi="Calibri" w:cs="Calibri"/>
                <w:sz w:val="28"/>
                <w:szCs w:val="28"/>
              </w:rPr>
              <w:t xml:space="preserve"> queerness</w:t>
            </w:r>
          </w:p>
        </w:tc>
        <w:tc>
          <w:tcPr>
            <w:tcW w:w="7160" w:type="dxa"/>
            <w:vAlign w:val="bottom"/>
          </w:tcPr>
          <w:p w14:paraId="2FC324D0" w14:textId="77777777" w:rsidR="000E7979" w:rsidRDefault="000E7979" w:rsidP="000E7979">
            <w:pPr>
              <w:spacing w:line="256" w:lineRule="auto"/>
              <w:rPr>
                <w:rFonts w:ascii="Calibri" w:hAnsi="Calibri" w:cs="Calibri"/>
                <w:sz w:val="28"/>
                <w:szCs w:val="28"/>
              </w:rPr>
            </w:pPr>
          </w:p>
          <w:p w14:paraId="72E23C21" w14:textId="77777777" w:rsidR="000E7979" w:rsidRDefault="000E7979" w:rsidP="000E7979">
            <w:pPr>
              <w:spacing w:line="256" w:lineRule="auto"/>
              <w:rPr>
                <w:rFonts w:ascii="Calibri" w:hAnsi="Calibri" w:cs="Calibri"/>
                <w:sz w:val="28"/>
                <w:szCs w:val="28"/>
              </w:rPr>
            </w:pPr>
            <w:r w:rsidRPr="00E17673">
              <w:rPr>
                <w:rFonts w:ascii="Calibri" w:hAnsi="Calibri" w:cs="Calibri"/>
                <w:sz w:val="28"/>
                <w:szCs w:val="28"/>
              </w:rPr>
              <w:t>Billing, Christian M. Masculinity, Corporeality, and the English Stage 1580-1635. Burlington, VT: Ashgate, 2008.</w:t>
            </w:r>
          </w:p>
          <w:p w14:paraId="3047CAB9" w14:textId="10AF080F" w:rsidR="00237FC5" w:rsidRDefault="00237FC5" w:rsidP="000E7979">
            <w:pPr>
              <w:spacing w:line="256" w:lineRule="auto"/>
              <w:rPr>
                <w:rFonts w:ascii="Calibri" w:hAnsi="Calibri" w:cs="Calibri"/>
                <w:sz w:val="28"/>
                <w:szCs w:val="28"/>
              </w:rPr>
            </w:pPr>
          </w:p>
        </w:tc>
      </w:tr>
      <w:tr w:rsidR="003039FD" w14:paraId="3A4E8573" w14:textId="77777777" w:rsidTr="00095133">
        <w:tc>
          <w:tcPr>
            <w:tcW w:w="987" w:type="dxa"/>
            <w:vAlign w:val="center"/>
          </w:tcPr>
          <w:p w14:paraId="63E942FA" w14:textId="39E4FE84" w:rsidR="003039FD" w:rsidRPr="003039FD" w:rsidRDefault="003039FD" w:rsidP="003039FD">
            <w:pPr>
              <w:rPr>
                <w:rFonts w:ascii="Calibri" w:hAnsi="Calibri" w:cs="Calibri"/>
                <w:b/>
                <w:bCs/>
                <w:color w:val="000000"/>
                <w:sz w:val="28"/>
                <w:szCs w:val="28"/>
              </w:rPr>
            </w:pPr>
            <w:r w:rsidRPr="00E17673">
              <w:rPr>
                <w:rFonts w:ascii="Calibri" w:hAnsi="Calibri" w:cs="Calibri"/>
                <w:color w:val="000000"/>
                <w:sz w:val="28"/>
                <w:szCs w:val="28"/>
              </w:rPr>
              <w:t>Q</w:t>
            </w:r>
          </w:p>
        </w:tc>
        <w:tc>
          <w:tcPr>
            <w:tcW w:w="1771" w:type="dxa"/>
            <w:vAlign w:val="center"/>
          </w:tcPr>
          <w:p w14:paraId="06BB5D3F" w14:textId="37170EE7" w:rsidR="003039FD" w:rsidRPr="003039FD" w:rsidRDefault="002170A7" w:rsidP="003039FD">
            <w:pPr>
              <w:rPr>
                <w:rFonts w:ascii="Calibri" w:hAnsi="Calibri" w:cs="Calibri"/>
                <w:b/>
                <w:bCs/>
                <w:sz w:val="28"/>
                <w:szCs w:val="28"/>
              </w:rPr>
            </w:pPr>
            <w:r>
              <w:rPr>
                <w:rFonts w:ascii="Calibri" w:hAnsi="Calibri" w:cs="Calibri"/>
                <w:sz w:val="28"/>
                <w:szCs w:val="28"/>
              </w:rPr>
              <w:t>Early Modern</w:t>
            </w:r>
            <w:r w:rsidR="003039FD" w:rsidRPr="00E17673">
              <w:rPr>
                <w:rFonts w:ascii="Calibri" w:hAnsi="Calibri" w:cs="Calibri"/>
                <w:sz w:val="28"/>
                <w:szCs w:val="28"/>
              </w:rPr>
              <w:t xml:space="preserve"> queerness</w:t>
            </w:r>
          </w:p>
        </w:tc>
        <w:tc>
          <w:tcPr>
            <w:tcW w:w="7160" w:type="dxa"/>
            <w:vAlign w:val="bottom"/>
          </w:tcPr>
          <w:p w14:paraId="7FE3294E" w14:textId="77777777" w:rsidR="00237FC5" w:rsidRDefault="00237FC5" w:rsidP="003039FD">
            <w:pPr>
              <w:spacing w:line="256" w:lineRule="auto"/>
              <w:rPr>
                <w:rFonts w:ascii="Calibri" w:hAnsi="Calibri" w:cs="Calibri"/>
                <w:sz w:val="28"/>
                <w:szCs w:val="28"/>
              </w:rPr>
            </w:pPr>
          </w:p>
          <w:p w14:paraId="57E1DE0F" w14:textId="77777777" w:rsidR="003039FD" w:rsidRDefault="003039FD" w:rsidP="003039FD">
            <w:pPr>
              <w:spacing w:line="256" w:lineRule="auto"/>
              <w:rPr>
                <w:rFonts w:ascii="Calibri" w:hAnsi="Calibri" w:cs="Calibri"/>
                <w:sz w:val="28"/>
                <w:szCs w:val="28"/>
              </w:rPr>
            </w:pPr>
            <w:r w:rsidRPr="00E17673">
              <w:rPr>
                <w:rFonts w:ascii="Calibri" w:hAnsi="Calibri" w:cs="Calibri"/>
                <w:sz w:val="28"/>
                <w:szCs w:val="28"/>
              </w:rPr>
              <w:t>Bulman, James C. Shakespeare Re-Dressed: Cross-gender Casting in Contemporary Performance. Madison: Fairleigh Dickinson University Press, 2008.</w:t>
            </w:r>
          </w:p>
          <w:p w14:paraId="5CF4E6FE" w14:textId="2F090098" w:rsidR="00237FC5" w:rsidRPr="003039FD" w:rsidRDefault="00237FC5" w:rsidP="003039FD">
            <w:pPr>
              <w:spacing w:line="256" w:lineRule="auto"/>
              <w:rPr>
                <w:rFonts w:ascii="Calibri" w:hAnsi="Calibri" w:cs="Calibri"/>
                <w:b/>
                <w:bCs/>
                <w:sz w:val="28"/>
                <w:szCs w:val="28"/>
              </w:rPr>
            </w:pPr>
          </w:p>
        </w:tc>
      </w:tr>
      <w:tr w:rsidR="00BE6FF9" w14:paraId="5DDEC843" w14:textId="77777777" w:rsidTr="00095133">
        <w:tc>
          <w:tcPr>
            <w:tcW w:w="987" w:type="dxa"/>
            <w:vAlign w:val="center"/>
          </w:tcPr>
          <w:p w14:paraId="2983F565" w14:textId="2B2667DC" w:rsidR="00BE6FF9" w:rsidRPr="00E17673" w:rsidRDefault="00BE6FF9" w:rsidP="00BE6FF9">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4669DA2A" w14:textId="3E34C327" w:rsidR="00BE6FF9" w:rsidRPr="00E17673" w:rsidRDefault="002170A7" w:rsidP="00BE6FF9">
            <w:pPr>
              <w:rPr>
                <w:rFonts w:ascii="Calibri" w:hAnsi="Calibri" w:cs="Calibri"/>
                <w:sz w:val="28"/>
                <w:szCs w:val="28"/>
              </w:rPr>
            </w:pPr>
            <w:r>
              <w:rPr>
                <w:rFonts w:ascii="Calibri" w:hAnsi="Calibri" w:cs="Calibri"/>
                <w:sz w:val="28"/>
                <w:szCs w:val="28"/>
              </w:rPr>
              <w:t>Early Modern</w:t>
            </w:r>
            <w:r w:rsidR="00BE6FF9" w:rsidRPr="00E17673">
              <w:rPr>
                <w:rFonts w:ascii="Calibri" w:hAnsi="Calibri" w:cs="Calibri"/>
                <w:sz w:val="28"/>
                <w:szCs w:val="28"/>
              </w:rPr>
              <w:t xml:space="preserve"> queerness</w:t>
            </w:r>
          </w:p>
        </w:tc>
        <w:tc>
          <w:tcPr>
            <w:tcW w:w="7160" w:type="dxa"/>
            <w:vAlign w:val="bottom"/>
          </w:tcPr>
          <w:p w14:paraId="4674F6BD" w14:textId="77777777" w:rsidR="000A127E" w:rsidRDefault="000A127E" w:rsidP="00BE6FF9">
            <w:pPr>
              <w:spacing w:line="256" w:lineRule="auto"/>
              <w:rPr>
                <w:rFonts w:ascii="Calibri" w:hAnsi="Calibri" w:cs="Calibri"/>
                <w:sz w:val="28"/>
                <w:szCs w:val="28"/>
              </w:rPr>
            </w:pPr>
          </w:p>
          <w:p w14:paraId="6F74362E" w14:textId="3D998CDF" w:rsidR="00BE6FF9" w:rsidRDefault="00BE6FF9" w:rsidP="00BE6FF9">
            <w:pPr>
              <w:spacing w:line="256" w:lineRule="auto"/>
              <w:rPr>
                <w:rFonts w:ascii="Calibri" w:hAnsi="Calibri" w:cs="Calibri"/>
                <w:sz w:val="28"/>
                <w:szCs w:val="28"/>
              </w:rPr>
            </w:pPr>
            <w:r w:rsidRPr="00E17673">
              <w:rPr>
                <w:rFonts w:ascii="Calibri" w:hAnsi="Calibri" w:cs="Calibri"/>
                <w:sz w:val="28"/>
                <w:szCs w:val="28"/>
              </w:rPr>
              <w:t xml:space="preserve">Chess, Simone, “Queer Residue: Boy Actor’s Adult Careers in </w:t>
            </w:r>
            <w:r w:rsidR="002170A7">
              <w:rPr>
                <w:rFonts w:ascii="Calibri" w:hAnsi="Calibri" w:cs="Calibri"/>
                <w:sz w:val="28"/>
                <w:szCs w:val="28"/>
              </w:rPr>
              <w:t>Early Modern</w:t>
            </w:r>
            <w:r w:rsidRPr="00E17673">
              <w:rPr>
                <w:rFonts w:ascii="Calibri" w:hAnsi="Calibri" w:cs="Calibri"/>
                <w:sz w:val="28"/>
                <w:szCs w:val="28"/>
              </w:rPr>
              <w:t xml:space="preserve"> England,” </w:t>
            </w:r>
            <w:r w:rsidR="002170A7">
              <w:rPr>
                <w:rFonts w:ascii="Calibri" w:hAnsi="Calibri" w:cs="Calibri"/>
                <w:sz w:val="28"/>
                <w:szCs w:val="28"/>
              </w:rPr>
              <w:t>Early Modern</w:t>
            </w:r>
            <w:r w:rsidRPr="00E17673">
              <w:rPr>
                <w:rFonts w:ascii="Calibri" w:hAnsi="Calibri" w:cs="Calibri"/>
                <w:sz w:val="28"/>
                <w:szCs w:val="28"/>
              </w:rPr>
              <w:t xml:space="preserve"> Trans Studies special issue of Journal for </w:t>
            </w:r>
            <w:r w:rsidR="002170A7">
              <w:rPr>
                <w:rFonts w:ascii="Calibri" w:hAnsi="Calibri" w:cs="Calibri"/>
                <w:sz w:val="28"/>
                <w:szCs w:val="28"/>
              </w:rPr>
              <w:t>Early Modern</w:t>
            </w:r>
            <w:r w:rsidRPr="00E17673">
              <w:rPr>
                <w:rFonts w:ascii="Calibri" w:hAnsi="Calibri" w:cs="Calibri"/>
                <w:sz w:val="28"/>
                <w:szCs w:val="28"/>
              </w:rPr>
              <w:t xml:space="preserve"> Cultural Studies, Simone Chess, Colby Gordon, and Will Fisher, eds. Vol 19, No 4 (Fall, 2019), pp. 242-264.</w:t>
            </w:r>
          </w:p>
          <w:p w14:paraId="65E3591E" w14:textId="69D56804" w:rsidR="00BE6FF9" w:rsidRDefault="00BE6FF9" w:rsidP="00BE6FF9">
            <w:pPr>
              <w:spacing w:line="256" w:lineRule="auto"/>
              <w:rPr>
                <w:rFonts w:ascii="Calibri" w:hAnsi="Calibri" w:cs="Calibri"/>
                <w:sz w:val="28"/>
                <w:szCs w:val="28"/>
              </w:rPr>
            </w:pPr>
          </w:p>
        </w:tc>
      </w:tr>
      <w:tr w:rsidR="00D4687B" w14:paraId="06111A9E" w14:textId="77777777" w:rsidTr="00095133">
        <w:tc>
          <w:tcPr>
            <w:tcW w:w="987" w:type="dxa"/>
            <w:vAlign w:val="center"/>
          </w:tcPr>
          <w:p w14:paraId="59454E6A" w14:textId="5BEB0356" w:rsidR="00D4687B" w:rsidRPr="00E17673" w:rsidRDefault="00D4687B" w:rsidP="00D4687B">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52DE15DE" w14:textId="07669837" w:rsidR="00D4687B" w:rsidRPr="00E17673" w:rsidRDefault="002170A7" w:rsidP="00D4687B">
            <w:pPr>
              <w:rPr>
                <w:rFonts w:ascii="Calibri" w:hAnsi="Calibri" w:cs="Calibri"/>
                <w:sz w:val="28"/>
                <w:szCs w:val="28"/>
              </w:rPr>
            </w:pPr>
            <w:r>
              <w:rPr>
                <w:rFonts w:ascii="Calibri" w:hAnsi="Calibri" w:cs="Calibri"/>
                <w:sz w:val="28"/>
                <w:szCs w:val="28"/>
              </w:rPr>
              <w:t>Early Modern</w:t>
            </w:r>
            <w:r w:rsidR="00D4687B" w:rsidRPr="00E17673">
              <w:rPr>
                <w:rFonts w:ascii="Calibri" w:hAnsi="Calibri" w:cs="Calibri"/>
                <w:sz w:val="28"/>
                <w:szCs w:val="28"/>
              </w:rPr>
              <w:t xml:space="preserve"> queerness</w:t>
            </w:r>
          </w:p>
        </w:tc>
        <w:tc>
          <w:tcPr>
            <w:tcW w:w="7160" w:type="dxa"/>
            <w:vAlign w:val="bottom"/>
          </w:tcPr>
          <w:p w14:paraId="10E6EF39" w14:textId="77777777" w:rsidR="00D4687B" w:rsidRDefault="00D4687B" w:rsidP="00D4687B">
            <w:pPr>
              <w:spacing w:line="256" w:lineRule="auto"/>
              <w:rPr>
                <w:rFonts w:ascii="Calibri" w:hAnsi="Calibri" w:cs="Calibri"/>
                <w:sz w:val="28"/>
                <w:szCs w:val="28"/>
              </w:rPr>
            </w:pPr>
          </w:p>
          <w:p w14:paraId="2C657087" w14:textId="03F77729" w:rsidR="00D4687B" w:rsidRDefault="00D4687B" w:rsidP="00D4687B">
            <w:pPr>
              <w:spacing w:line="256" w:lineRule="auto"/>
              <w:rPr>
                <w:rFonts w:ascii="Calibri" w:hAnsi="Calibri" w:cs="Calibri"/>
                <w:sz w:val="28"/>
                <w:szCs w:val="28"/>
              </w:rPr>
            </w:pPr>
            <w:r w:rsidRPr="00E17673">
              <w:rPr>
                <w:rFonts w:ascii="Calibri" w:hAnsi="Calibri" w:cs="Calibri"/>
                <w:sz w:val="28"/>
                <w:szCs w:val="28"/>
              </w:rPr>
              <w:t xml:space="preserve">----. Male-to-Female Crossdressing in </w:t>
            </w:r>
            <w:r w:rsidR="002170A7">
              <w:rPr>
                <w:rFonts w:ascii="Calibri" w:hAnsi="Calibri" w:cs="Calibri"/>
                <w:sz w:val="28"/>
                <w:szCs w:val="28"/>
              </w:rPr>
              <w:t>Early Modern</w:t>
            </w:r>
            <w:r w:rsidRPr="00E17673">
              <w:rPr>
                <w:rFonts w:ascii="Calibri" w:hAnsi="Calibri" w:cs="Calibri"/>
                <w:sz w:val="28"/>
                <w:szCs w:val="28"/>
              </w:rPr>
              <w:t xml:space="preserve"> English Literature: Gender Performance and Queer Relations (New York: Routledge, 2016).</w:t>
            </w:r>
          </w:p>
          <w:p w14:paraId="2CF9CBED" w14:textId="024AF6B3" w:rsidR="00D4687B" w:rsidRDefault="00D4687B" w:rsidP="00D4687B">
            <w:pPr>
              <w:spacing w:line="256" w:lineRule="auto"/>
              <w:rPr>
                <w:rFonts w:ascii="Calibri" w:hAnsi="Calibri" w:cs="Calibri"/>
                <w:sz w:val="28"/>
                <w:szCs w:val="28"/>
              </w:rPr>
            </w:pPr>
          </w:p>
        </w:tc>
      </w:tr>
      <w:tr w:rsidR="00C763E2" w14:paraId="7D671709" w14:textId="77777777" w:rsidTr="00095133">
        <w:tc>
          <w:tcPr>
            <w:tcW w:w="987" w:type="dxa"/>
            <w:vAlign w:val="center"/>
          </w:tcPr>
          <w:p w14:paraId="2286C537" w14:textId="22FF1D49" w:rsidR="00C763E2" w:rsidRPr="00E17673" w:rsidRDefault="00C763E2" w:rsidP="00C763E2">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27488F45" w14:textId="580DDF75" w:rsidR="00C763E2" w:rsidRPr="00E17673" w:rsidRDefault="002170A7" w:rsidP="00C763E2">
            <w:pPr>
              <w:rPr>
                <w:rFonts w:ascii="Calibri" w:hAnsi="Calibri" w:cs="Calibri"/>
                <w:sz w:val="28"/>
                <w:szCs w:val="28"/>
              </w:rPr>
            </w:pPr>
            <w:r>
              <w:rPr>
                <w:rFonts w:ascii="Calibri" w:hAnsi="Calibri" w:cs="Calibri"/>
                <w:sz w:val="28"/>
                <w:szCs w:val="28"/>
              </w:rPr>
              <w:t>Early Modern</w:t>
            </w:r>
            <w:r w:rsidR="00C763E2" w:rsidRPr="00E17673">
              <w:rPr>
                <w:rFonts w:ascii="Calibri" w:hAnsi="Calibri" w:cs="Calibri"/>
                <w:sz w:val="28"/>
                <w:szCs w:val="28"/>
              </w:rPr>
              <w:t xml:space="preserve"> queerness</w:t>
            </w:r>
          </w:p>
        </w:tc>
        <w:tc>
          <w:tcPr>
            <w:tcW w:w="7160" w:type="dxa"/>
            <w:vAlign w:val="bottom"/>
          </w:tcPr>
          <w:p w14:paraId="101F11D4" w14:textId="77777777" w:rsidR="00C763E2" w:rsidRDefault="00C763E2" w:rsidP="00C763E2">
            <w:pPr>
              <w:spacing w:line="256" w:lineRule="auto"/>
              <w:rPr>
                <w:rFonts w:ascii="Calibri" w:hAnsi="Calibri" w:cs="Calibri"/>
                <w:sz w:val="28"/>
                <w:szCs w:val="28"/>
              </w:rPr>
            </w:pPr>
          </w:p>
          <w:p w14:paraId="6D34C6E9" w14:textId="77777777" w:rsidR="00C763E2" w:rsidRDefault="00C763E2" w:rsidP="00C763E2">
            <w:pPr>
              <w:spacing w:line="256" w:lineRule="auto"/>
              <w:rPr>
                <w:rFonts w:ascii="Calibri" w:hAnsi="Calibri" w:cs="Calibri"/>
                <w:sz w:val="28"/>
                <w:szCs w:val="28"/>
              </w:rPr>
            </w:pPr>
            <w:r w:rsidRPr="00E17673">
              <w:rPr>
                <w:rFonts w:ascii="Calibri" w:hAnsi="Calibri" w:cs="Calibri"/>
                <w:sz w:val="28"/>
                <w:szCs w:val="28"/>
              </w:rPr>
              <w:t xml:space="preserve">----.   “Or whatever you be: Crossdressing, Sex, and Gender Labor in John Lyly’s </w:t>
            </w:r>
            <w:proofErr w:type="spellStart"/>
            <w:r w:rsidRPr="00E17673">
              <w:rPr>
                <w:rFonts w:ascii="Calibri" w:hAnsi="Calibri" w:cs="Calibri"/>
                <w:sz w:val="28"/>
                <w:szCs w:val="28"/>
              </w:rPr>
              <w:t>Gallathea</w:t>
            </w:r>
            <w:proofErr w:type="spellEnd"/>
            <w:proofErr w:type="gramStart"/>
            <w:r w:rsidRPr="00E17673">
              <w:rPr>
                <w:rFonts w:ascii="Calibri" w:hAnsi="Calibri" w:cs="Calibri"/>
                <w:sz w:val="28"/>
                <w:szCs w:val="28"/>
              </w:rPr>
              <w:t>,”Renaissance</w:t>
            </w:r>
            <w:proofErr w:type="gramEnd"/>
            <w:r w:rsidRPr="00E17673">
              <w:rPr>
                <w:rFonts w:ascii="Calibri" w:hAnsi="Calibri" w:cs="Calibri"/>
                <w:sz w:val="28"/>
                <w:szCs w:val="28"/>
              </w:rPr>
              <w:t xml:space="preserve"> and Reformation. Vol 38, No 4 (2015), pp.145-166.</w:t>
            </w:r>
          </w:p>
          <w:p w14:paraId="25AD1E10" w14:textId="58F87595" w:rsidR="000A127E" w:rsidRDefault="000A127E" w:rsidP="00C763E2">
            <w:pPr>
              <w:spacing w:line="256" w:lineRule="auto"/>
              <w:rPr>
                <w:rFonts w:ascii="Calibri" w:hAnsi="Calibri" w:cs="Calibri"/>
                <w:sz w:val="28"/>
                <w:szCs w:val="28"/>
              </w:rPr>
            </w:pPr>
          </w:p>
        </w:tc>
      </w:tr>
      <w:tr w:rsidR="00900F70" w14:paraId="2B79ECC5" w14:textId="77777777" w:rsidTr="00095133">
        <w:tc>
          <w:tcPr>
            <w:tcW w:w="987" w:type="dxa"/>
            <w:vAlign w:val="center"/>
          </w:tcPr>
          <w:p w14:paraId="6DBE0F08" w14:textId="48810AF8" w:rsidR="00900F70" w:rsidRPr="00E17673" w:rsidRDefault="00900F70" w:rsidP="00900F70">
            <w:pPr>
              <w:rPr>
                <w:rFonts w:ascii="Calibri" w:hAnsi="Calibri" w:cs="Calibri"/>
                <w:color w:val="000000"/>
                <w:sz w:val="28"/>
                <w:szCs w:val="28"/>
              </w:rPr>
            </w:pPr>
            <w:r w:rsidRPr="00E17673">
              <w:rPr>
                <w:rFonts w:ascii="Calibri" w:hAnsi="Calibri" w:cs="Calibri"/>
                <w:color w:val="000000"/>
                <w:sz w:val="28"/>
                <w:szCs w:val="28"/>
              </w:rPr>
              <w:lastRenderedPageBreak/>
              <w:t>Q</w:t>
            </w:r>
          </w:p>
        </w:tc>
        <w:tc>
          <w:tcPr>
            <w:tcW w:w="1771" w:type="dxa"/>
            <w:vAlign w:val="center"/>
          </w:tcPr>
          <w:p w14:paraId="2F539F24" w14:textId="38E07685" w:rsidR="00900F70" w:rsidRPr="00E17673" w:rsidRDefault="002170A7" w:rsidP="00900F70">
            <w:pPr>
              <w:rPr>
                <w:rFonts w:ascii="Calibri" w:hAnsi="Calibri" w:cs="Calibri"/>
                <w:sz w:val="28"/>
                <w:szCs w:val="28"/>
              </w:rPr>
            </w:pPr>
            <w:r>
              <w:rPr>
                <w:rFonts w:ascii="Calibri" w:hAnsi="Calibri" w:cs="Calibri"/>
                <w:sz w:val="28"/>
                <w:szCs w:val="28"/>
              </w:rPr>
              <w:t>Early Modern</w:t>
            </w:r>
            <w:r w:rsidR="00900F70" w:rsidRPr="00E17673">
              <w:rPr>
                <w:rFonts w:ascii="Calibri" w:hAnsi="Calibri" w:cs="Calibri"/>
                <w:sz w:val="28"/>
                <w:szCs w:val="28"/>
              </w:rPr>
              <w:t xml:space="preserve"> queerness</w:t>
            </w:r>
          </w:p>
        </w:tc>
        <w:tc>
          <w:tcPr>
            <w:tcW w:w="7160" w:type="dxa"/>
            <w:vAlign w:val="bottom"/>
          </w:tcPr>
          <w:p w14:paraId="11EB1418" w14:textId="77777777" w:rsidR="008D6A8B" w:rsidRDefault="008D6A8B" w:rsidP="00900F70">
            <w:pPr>
              <w:spacing w:line="256" w:lineRule="auto"/>
              <w:rPr>
                <w:rFonts w:ascii="Calibri" w:hAnsi="Calibri" w:cs="Calibri"/>
                <w:sz w:val="28"/>
                <w:szCs w:val="28"/>
              </w:rPr>
            </w:pPr>
          </w:p>
          <w:p w14:paraId="4170655A" w14:textId="3E3C903D" w:rsidR="00900F70" w:rsidRDefault="00900F70" w:rsidP="00900F70">
            <w:pPr>
              <w:spacing w:line="256" w:lineRule="auto"/>
              <w:rPr>
                <w:rFonts w:ascii="Calibri" w:hAnsi="Calibri" w:cs="Calibri"/>
                <w:sz w:val="28"/>
                <w:szCs w:val="28"/>
              </w:rPr>
            </w:pPr>
            <w:r w:rsidRPr="00E17673">
              <w:rPr>
                <w:rFonts w:ascii="Calibri" w:hAnsi="Calibri" w:cs="Calibri"/>
                <w:sz w:val="28"/>
                <w:szCs w:val="28"/>
              </w:rPr>
              <w:t xml:space="preserve">---. “Queer Gender Informants in Ovid and Shakespeare” in Ovid and Adaptation in </w:t>
            </w:r>
            <w:r w:rsidR="002170A7">
              <w:rPr>
                <w:rFonts w:ascii="Calibri" w:hAnsi="Calibri" w:cs="Calibri"/>
                <w:sz w:val="28"/>
                <w:szCs w:val="28"/>
              </w:rPr>
              <w:t>Early Modern</w:t>
            </w:r>
            <w:r w:rsidRPr="00E17673">
              <w:rPr>
                <w:rFonts w:ascii="Calibri" w:hAnsi="Calibri" w:cs="Calibri"/>
                <w:sz w:val="28"/>
                <w:szCs w:val="28"/>
              </w:rPr>
              <w:t xml:space="preserve"> English </w:t>
            </w:r>
            <w:proofErr w:type="spellStart"/>
            <w:r w:rsidRPr="00E17673">
              <w:rPr>
                <w:rFonts w:ascii="Calibri" w:hAnsi="Calibri" w:cs="Calibri"/>
                <w:sz w:val="28"/>
                <w:szCs w:val="28"/>
              </w:rPr>
              <w:t>Theater</w:t>
            </w:r>
            <w:proofErr w:type="spellEnd"/>
            <w:r w:rsidRPr="00E17673">
              <w:rPr>
                <w:rFonts w:ascii="Calibri" w:hAnsi="Calibri" w:cs="Calibri"/>
                <w:sz w:val="28"/>
                <w:szCs w:val="28"/>
              </w:rPr>
              <w:t>, ed. Lisa Starks (Edinburgh: Edinburgh University Press, 2019), pp. 21-34</w:t>
            </w:r>
          </w:p>
          <w:p w14:paraId="360CFE06" w14:textId="0FC2DC09" w:rsidR="008D6A8B" w:rsidRDefault="008D6A8B" w:rsidP="00900F70">
            <w:pPr>
              <w:spacing w:line="256" w:lineRule="auto"/>
              <w:rPr>
                <w:rFonts w:ascii="Calibri" w:hAnsi="Calibri" w:cs="Calibri"/>
                <w:sz w:val="28"/>
                <w:szCs w:val="28"/>
              </w:rPr>
            </w:pPr>
          </w:p>
        </w:tc>
      </w:tr>
      <w:tr w:rsidR="008D6A8B" w14:paraId="4D6D06D3" w14:textId="77777777" w:rsidTr="00095133">
        <w:tc>
          <w:tcPr>
            <w:tcW w:w="987" w:type="dxa"/>
            <w:vAlign w:val="center"/>
          </w:tcPr>
          <w:p w14:paraId="191D3E76" w14:textId="06765F3C" w:rsidR="008D6A8B" w:rsidRPr="00E17673" w:rsidRDefault="008D6A8B" w:rsidP="008D6A8B">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11F2032C" w14:textId="36149048" w:rsidR="008D6A8B" w:rsidRPr="00E17673" w:rsidRDefault="002170A7" w:rsidP="008D6A8B">
            <w:pPr>
              <w:rPr>
                <w:rFonts w:ascii="Calibri" w:hAnsi="Calibri" w:cs="Calibri"/>
                <w:sz w:val="28"/>
                <w:szCs w:val="28"/>
              </w:rPr>
            </w:pPr>
            <w:r>
              <w:rPr>
                <w:rFonts w:ascii="Calibri" w:hAnsi="Calibri" w:cs="Calibri"/>
                <w:sz w:val="28"/>
                <w:szCs w:val="28"/>
              </w:rPr>
              <w:t>Early Modern</w:t>
            </w:r>
            <w:r w:rsidR="008D6A8B" w:rsidRPr="00E17673">
              <w:rPr>
                <w:rFonts w:ascii="Calibri" w:hAnsi="Calibri" w:cs="Calibri"/>
                <w:sz w:val="28"/>
                <w:szCs w:val="28"/>
              </w:rPr>
              <w:t xml:space="preserve"> queerness</w:t>
            </w:r>
          </w:p>
        </w:tc>
        <w:tc>
          <w:tcPr>
            <w:tcW w:w="7160" w:type="dxa"/>
            <w:vAlign w:val="bottom"/>
          </w:tcPr>
          <w:p w14:paraId="668A80BD" w14:textId="77777777" w:rsidR="008D6A8B" w:rsidRDefault="008D6A8B" w:rsidP="008D6A8B">
            <w:pPr>
              <w:spacing w:line="256" w:lineRule="auto"/>
              <w:rPr>
                <w:rFonts w:ascii="Calibri" w:hAnsi="Calibri" w:cs="Calibri"/>
                <w:sz w:val="28"/>
                <w:szCs w:val="28"/>
              </w:rPr>
            </w:pPr>
          </w:p>
          <w:p w14:paraId="5D1D0229" w14:textId="77777777" w:rsidR="008D6A8B" w:rsidRDefault="008D6A8B" w:rsidP="008D6A8B">
            <w:pPr>
              <w:spacing w:line="256" w:lineRule="auto"/>
              <w:rPr>
                <w:rFonts w:ascii="Calibri" w:hAnsi="Calibri" w:cs="Calibri"/>
                <w:sz w:val="28"/>
                <w:szCs w:val="28"/>
              </w:rPr>
            </w:pPr>
            <w:r w:rsidRPr="00E17673">
              <w:rPr>
                <w:rFonts w:ascii="Calibri" w:hAnsi="Calibri" w:cs="Calibri"/>
                <w:sz w:val="28"/>
                <w:szCs w:val="28"/>
              </w:rPr>
              <w:t>---. “Male Femininity and Male-to-Female Crossdressing in Shakespeare’s Plays and Poems” in Queer Shakespeare: Desire and Sexuality, ed. Goran Stanivukovic. London: Bloomsbury Arden Shakespeare, 2017). pp. 227-244.</w:t>
            </w:r>
          </w:p>
          <w:p w14:paraId="0C705B58" w14:textId="026E8FAD" w:rsidR="008D6A8B" w:rsidRPr="00E17673" w:rsidRDefault="008D6A8B" w:rsidP="008D6A8B">
            <w:pPr>
              <w:spacing w:line="256" w:lineRule="auto"/>
              <w:rPr>
                <w:rFonts w:ascii="Calibri" w:hAnsi="Calibri" w:cs="Calibri"/>
                <w:sz w:val="28"/>
                <w:szCs w:val="28"/>
              </w:rPr>
            </w:pPr>
          </w:p>
        </w:tc>
      </w:tr>
      <w:tr w:rsidR="0003209A" w14:paraId="1BF0D5B2" w14:textId="77777777" w:rsidTr="00095133">
        <w:tc>
          <w:tcPr>
            <w:tcW w:w="987" w:type="dxa"/>
            <w:vAlign w:val="center"/>
          </w:tcPr>
          <w:p w14:paraId="2BF5FB54" w14:textId="2891A8DD" w:rsidR="0003209A" w:rsidRPr="00E17673" w:rsidRDefault="0003209A" w:rsidP="0003209A">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16B79791" w14:textId="07D261EF" w:rsidR="0003209A" w:rsidRPr="00E17673" w:rsidRDefault="002170A7" w:rsidP="0003209A">
            <w:pPr>
              <w:rPr>
                <w:rFonts w:ascii="Calibri" w:hAnsi="Calibri" w:cs="Calibri"/>
                <w:sz w:val="28"/>
                <w:szCs w:val="28"/>
              </w:rPr>
            </w:pPr>
            <w:r>
              <w:rPr>
                <w:rFonts w:ascii="Calibri" w:hAnsi="Calibri" w:cs="Calibri"/>
                <w:sz w:val="28"/>
                <w:szCs w:val="28"/>
              </w:rPr>
              <w:t>Early Modern</w:t>
            </w:r>
            <w:r w:rsidR="0003209A" w:rsidRPr="00E17673">
              <w:rPr>
                <w:rFonts w:ascii="Calibri" w:hAnsi="Calibri" w:cs="Calibri"/>
                <w:sz w:val="28"/>
                <w:szCs w:val="28"/>
              </w:rPr>
              <w:t xml:space="preserve"> queerness</w:t>
            </w:r>
          </w:p>
        </w:tc>
        <w:tc>
          <w:tcPr>
            <w:tcW w:w="7160" w:type="dxa"/>
            <w:vAlign w:val="bottom"/>
          </w:tcPr>
          <w:p w14:paraId="150F521A" w14:textId="77777777" w:rsidR="0003209A" w:rsidRDefault="0003209A" w:rsidP="0003209A">
            <w:pPr>
              <w:spacing w:line="256" w:lineRule="auto"/>
              <w:rPr>
                <w:rFonts w:ascii="Calibri" w:hAnsi="Calibri" w:cs="Calibri"/>
                <w:sz w:val="28"/>
                <w:szCs w:val="28"/>
              </w:rPr>
            </w:pPr>
          </w:p>
          <w:p w14:paraId="6E55BE06" w14:textId="187C798E" w:rsidR="0003209A" w:rsidRDefault="0003209A" w:rsidP="0003209A">
            <w:pPr>
              <w:spacing w:line="256" w:lineRule="auto"/>
              <w:rPr>
                <w:rFonts w:ascii="Calibri" w:hAnsi="Calibri" w:cs="Calibri"/>
                <w:sz w:val="28"/>
                <w:szCs w:val="28"/>
              </w:rPr>
            </w:pPr>
            <w:r w:rsidRPr="00E17673">
              <w:rPr>
                <w:rFonts w:ascii="Calibri" w:hAnsi="Calibri" w:cs="Calibri"/>
                <w:sz w:val="28"/>
                <w:szCs w:val="28"/>
              </w:rPr>
              <w:t>Chess, Simone</w:t>
            </w:r>
            <w:r w:rsidR="002B3F17">
              <w:rPr>
                <w:rFonts w:ascii="Calibri" w:hAnsi="Calibri" w:cs="Calibri"/>
                <w:sz w:val="28"/>
                <w:szCs w:val="28"/>
              </w:rPr>
              <w:t xml:space="preserve">; </w:t>
            </w:r>
            <w:r w:rsidRPr="00E17673">
              <w:rPr>
                <w:rFonts w:ascii="Calibri" w:hAnsi="Calibri" w:cs="Calibri"/>
                <w:sz w:val="28"/>
                <w:szCs w:val="28"/>
              </w:rPr>
              <w:t xml:space="preserve">Gordon, </w:t>
            </w:r>
            <w:r w:rsidR="002B3F17" w:rsidRPr="00E17673">
              <w:rPr>
                <w:rFonts w:ascii="Calibri" w:hAnsi="Calibri" w:cs="Calibri"/>
                <w:sz w:val="28"/>
                <w:szCs w:val="28"/>
              </w:rPr>
              <w:t>Colby</w:t>
            </w:r>
            <w:r w:rsidR="002B3F17">
              <w:rPr>
                <w:rFonts w:ascii="Calibri" w:hAnsi="Calibri" w:cs="Calibri"/>
                <w:sz w:val="28"/>
                <w:szCs w:val="28"/>
              </w:rPr>
              <w:t>;</w:t>
            </w:r>
            <w:r w:rsidR="002B3F17" w:rsidRPr="00E17673">
              <w:rPr>
                <w:rFonts w:ascii="Calibri" w:hAnsi="Calibri" w:cs="Calibri"/>
                <w:sz w:val="28"/>
                <w:szCs w:val="28"/>
              </w:rPr>
              <w:t xml:space="preserve"> </w:t>
            </w:r>
            <w:r w:rsidRPr="00E17673">
              <w:rPr>
                <w:rFonts w:ascii="Calibri" w:hAnsi="Calibri" w:cs="Calibri"/>
                <w:sz w:val="28"/>
                <w:szCs w:val="28"/>
              </w:rPr>
              <w:t xml:space="preserve">and Fisher, </w:t>
            </w:r>
            <w:r w:rsidR="002B3F17" w:rsidRPr="00E17673">
              <w:rPr>
                <w:rFonts w:ascii="Calibri" w:hAnsi="Calibri" w:cs="Calibri"/>
                <w:sz w:val="28"/>
                <w:szCs w:val="28"/>
              </w:rPr>
              <w:t>Will</w:t>
            </w:r>
            <w:r w:rsidR="002B3F17">
              <w:rPr>
                <w:rFonts w:ascii="Calibri" w:hAnsi="Calibri" w:cs="Calibri"/>
                <w:sz w:val="28"/>
                <w:szCs w:val="28"/>
              </w:rPr>
              <w:t>,</w:t>
            </w:r>
            <w:r w:rsidR="002B3F17" w:rsidRPr="00E17673">
              <w:rPr>
                <w:rFonts w:ascii="Calibri" w:hAnsi="Calibri" w:cs="Calibri"/>
                <w:sz w:val="28"/>
                <w:szCs w:val="28"/>
              </w:rPr>
              <w:t xml:space="preserve"> </w:t>
            </w:r>
            <w:r w:rsidRPr="00E17673">
              <w:rPr>
                <w:rFonts w:ascii="Calibri" w:hAnsi="Calibri" w:cs="Calibri"/>
                <w:sz w:val="28"/>
                <w:szCs w:val="28"/>
              </w:rPr>
              <w:t>eds. </w:t>
            </w:r>
            <w:r w:rsidR="002170A7">
              <w:rPr>
                <w:rFonts w:ascii="Calibri" w:hAnsi="Calibri" w:cs="Calibri"/>
                <w:sz w:val="28"/>
                <w:szCs w:val="28"/>
              </w:rPr>
              <w:t>Early Modern</w:t>
            </w:r>
            <w:r w:rsidRPr="00E17673">
              <w:rPr>
                <w:rFonts w:ascii="Calibri" w:hAnsi="Calibri" w:cs="Calibri"/>
                <w:sz w:val="28"/>
                <w:szCs w:val="28"/>
              </w:rPr>
              <w:t xml:space="preserve"> Trans Studies special issue, Journal for </w:t>
            </w:r>
            <w:r w:rsidR="002170A7">
              <w:rPr>
                <w:rFonts w:ascii="Calibri" w:hAnsi="Calibri" w:cs="Calibri"/>
                <w:sz w:val="28"/>
                <w:szCs w:val="28"/>
              </w:rPr>
              <w:t>Early Modern</w:t>
            </w:r>
            <w:r w:rsidRPr="00E17673">
              <w:rPr>
                <w:rFonts w:ascii="Calibri" w:hAnsi="Calibri" w:cs="Calibri"/>
                <w:sz w:val="28"/>
                <w:szCs w:val="28"/>
              </w:rPr>
              <w:t xml:space="preserve"> Cultural Studies. Vol 19, No 4 (Fall 2019, published 2020).</w:t>
            </w:r>
          </w:p>
          <w:p w14:paraId="1C3E452F" w14:textId="0D767912" w:rsidR="0003209A" w:rsidRDefault="0003209A" w:rsidP="0003209A">
            <w:pPr>
              <w:spacing w:line="256" w:lineRule="auto"/>
              <w:rPr>
                <w:rFonts w:ascii="Calibri" w:hAnsi="Calibri" w:cs="Calibri"/>
                <w:sz w:val="28"/>
                <w:szCs w:val="28"/>
              </w:rPr>
            </w:pPr>
          </w:p>
        </w:tc>
      </w:tr>
      <w:tr w:rsidR="00BF174F" w14:paraId="420E5BF6" w14:textId="77777777" w:rsidTr="00095133">
        <w:tc>
          <w:tcPr>
            <w:tcW w:w="987" w:type="dxa"/>
            <w:vAlign w:val="center"/>
          </w:tcPr>
          <w:p w14:paraId="64FB4325" w14:textId="00C80716" w:rsidR="00BF174F" w:rsidRPr="00E17673" w:rsidRDefault="00BF174F" w:rsidP="00BF174F">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164BCF17" w14:textId="689F5D23" w:rsidR="00BF174F" w:rsidRPr="00E17673" w:rsidRDefault="002170A7" w:rsidP="00BF174F">
            <w:pPr>
              <w:rPr>
                <w:rFonts w:ascii="Calibri" w:hAnsi="Calibri" w:cs="Calibri"/>
                <w:sz w:val="28"/>
                <w:szCs w:val="28"/>
              </w:rPr>
            </w:pPr>
            <w:r>
              <w:rPr>
                <w:rFonts w:ascii="Calibri" w:hAnsi="Calibri" w:cs="Calibri"/>
                <w:sz w:val="28"/>
                <w:szCs w:val="28"/>
              </w:rPr>
              <w:t>Early Modern</w:t>
            </w:r>
            <w:r w:rsidR="00BF174F" w:rsidRPr="00E17673">
              <w:rPr>
                <w:rFonts w:ascii="Calibri" w:hAnsi="Calibri" w:cs="Calibri"/>
                <w:sz w:val="28"/>
                <w:szCs w:val="28"/>
              </w:rPr>
              <w:t xml:space="preserve"> queerness</w:t>
            </w:r>
          </w:p>
        </w:tc>
        <w:tc>
          <w:tcPr>
            <w:tcW w:w="7160" w:type="dxa"/>
            <w:vAlign w:val="bottom"/>
          </w:tcPr>
          <w:p w14:paraId="66C0E5E9" w14:textId="77777777" w:rsidR="007C3868" w:rsidRDefault="007C3868" w:rsidP="00BF174F">
            <w:pPr>
              <w:spacing w:line="256" w:lineRule="auto"/>
              <w:rPr>
                <w:rFonts w:ascii="Calibri" w:hAnsi="Calibri" w:cs="Calibri"/>
                <w:sz w:val="28"/>
                <w:szCs w:val="28"/>
              </w:rPr>
            </w:pPr>
          </w:p>
          <w:p w14:paraId="78ADBFE5" w14:textId="2B465E62" w:rsidR="00BF174F" w:rsidRDefault="002B3F17" w:rsidP="00BF174F">
            <w:pPr>
              <w:spacing w:line="256" w:lineRule="auto"/>
              <w:rPr>
                <w:rFonts w:ascii="Calibri" w:hAnsi="Calibri" w:cs="Calibri"/>
                <w:sz w:val="28"/>
                <w:szCs w:val="28"/>
              </w:rPr>
            </w:pPr>
            <w:r w:rsidRPr="002B3F17">
              <w:rPr>
                <w:rFonts w:ascii="Calibri" w:hAnsi="Calibri" w:cs="Calibri"/>
                <w:sz w:val="28"/>
                <w:szCs w:val="28"/>
              </w:rPr>
              <w:t>Chess, Simone; Gordon, Colby; and Fisher, Will</w:t>
            </w:r>
            <w:r w:rsidR="00BF174F" w:rsidRPr="00E17673">
              <w:rPr>
                <w:rFonts w:ascii="Calibri" w:hAnsi="Calibri" w:cs="Calibri"/>
                <w:sz w:val="28"/>
                <w:szCs w:val="28"/>
              </w:rPr>
              <w:t xml:space="preserve">. “Introduction: </w:t>
            </w:r>
            <w:r w:rsidR="002170A7">
              <w:rPr>
                <w:rFonts w:ascii="Calibri" w:hAnsi="Calibri" w:cs="Calibri"/>
                <w:sz w:val="28"/>
                <w:szCs w:val="28"/>
              </w:rPr>
              <w:t>Early Modern</w:t>
            </w:r>
            <w:r w:rsidR="00BF174F" w:rsidRPr="00E17673">
              <w:rPr>
                <w:rFonts w:ascii="Calibri" w:hAnsi="Calibri" w:cs="Calibri"/>
                <w:sz w:val="28"/>
                <w:szCs w:val="28"/>
              </w:rPr>
              <w:t xml:space="preserve"> Trans Studies,” </w:t>
            </w:r>
            <w:r w:rsidR="002170A7">
              <w:rPr>
                <w:rFonts w:ascii="Calibri" w:hAnsi="Calibri" w:cs="Calibri"/>
                <w:sz w:val="28"/>
                <w:szCs w:val="28"/>
              </w:rPr>
              <w:t>Early Modern</w:t>
            </w:r>
            <w:r w:rsidR="00BF174F" w:rsidRPr="00E17673">
              <w:rPr>
                <w:rFonts w:ascii="Calibri" w:hAnsi="Calibri" w:cs="Calibri"/>
                <w:sz w:val="28"/>
                <w:szCs w:val="28"/>
              </w:rPr>
              <w:t xml:space="preserve"> Trans Studies special issue, Journal for </w:t>
            </w:r>
            <w:r w:rsidR="002170A7">
              <w:rPr>
                <w:rFonts w:ascii="Calibri" w:hAnsi="Calibri" w:cs="Calibri"/>
                <w:sz w:val="28"/>
                <w:szCs w:val="28"/>
              </w:rPr>
              <w:t>Early Modern</w:t>
            </w:r>
            <w:r w:rsidR="00BF174F" w:rsidRPr="00E17673">
              <w:rPr>
                <w:rFonts w:ascii="Calibri" w:hAnsi="Calibri" w:cs="Calibri"/>
                <w:sz w:val="28"/>
                <w:szCs w:val="28"/>
              </w:rPr>
              <w:t xml:space="preserve"> Cultural Studies. Vol 19, No 4 (Fall 2019, published 2020), pp. 1-25.</w:t>
            </w:r>
          </w:p>
          <w:p w14:paraId="7554675D" w14:textId="3FB85866" w:rsidR="007C3868" w:rsidRDefault="007C3868" w:rsidP="00BF174F">
            <w:pPr>
              <w:spacing w:line="256" w:lineRule="auto"/>
              <w:rPr>
                <w:rFonts w:ascii="Calibri" w:hAnsi="Calibri" w:cs="Calibri"/>
                <w:sz w:val="28"/>
                <w:szCs w:val="28"/>
              </w:rPr>
            </w:pPr>
          </w:p>
        </w:tc>
      </w:tr>
      <w:tr w:rsidR="00575DAF" w14:paraId="6A75D845" w14:textId="77777777" w:rsidTr="00095133">
        <w:tc>
          <w:tcPr>
            <w:tcW w:w="987" w:type="dxa"/>
            <w:vAlign w:val="center"/>
          </w:tcPr>
          <w:p w14:paraId="28B5A87B" w14:textId="2A395F96" w:rsidR="00575DAF" w:rsidRPr="00E17673" w:rsidRDefault="00575DAF" w:rsidP="00575DAF">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5C0D2E21" w14:textId="152F4C5F" w:rsidR="00575DAF" w:rsidRPr="00E17673" w:rsidRDefault="002170A7" w:rsidP="00575DAF">
            <w:pPr>
              <w:rPr>
                <w:rFonts w:ascii="Calibri" w:hAnsi="Calibri" w:cs="Calibri"/>
                <w:sz w:val="28"/>
                <w:szCs w:val="28"/>
              </w:rPr>
            </w:pPr>
            <w:r>
              <w:rPr>
                <w:rFonts w:ascii="Calibri" w:hAnsi="Calibri" w:cs="Calibri"/>
                <w:sz w:val="28"/>
                <w:szCs w:val="28"/>
              </w:rPr>
              <w:t>Early Modern</w:t>
            </w:r>
            <w:r w:rsidR="00575DAF" w:rsidRPr="00E17673">
              <w:rPr>
                <w:rFonts w:ascii="Calibri" w:hAnsi="Calibri" w:cs="Calibri"/>
                <w:sz w:val="28"/>
                <w:szCs w:val="28"/>
              </w:rPr>
              <w:t xml:space="preserve"> queerness</w:t>
            </w:r>
          </w:p>
        </w:tc>
        <w:tc>
          <w:tcPr>
            <w:tcW w:w="7160" w:type="dxa"/>
            <w:vAlign w:val="bottom"/>
          </w:tcPr>
          <w:p w14:paraId="4AEE3471" w14:textId="77777777" w:rsidR="00575DAF" w:rsidRDefault="00575DAF" w:rsidP="00575DAF">
            <w:pPr>
              <w:spacing w:line="256" w:lineRule="auto"/>
              <w:rPr>
                <w:rFonts w:ascii="Calibri" w:hAnsi="Calibri" w:cs="Calibri"/>
                <w:sz w:val="28"/>
                <w:szCs w:val="28"/>
              </w:rPr>
            </w:pPr>
          </w:p>
          <w:p w14:paraId="612F1510" w14:textId="27DFE399" w:rsidR="00575DAF" w:rsidRDefault="00575DAF" w:rsidP="00575DAF">
            <w:pPr>
              <w:spacing w:line="256" w:lineRule="auto"/>
              <w:rPr>
                <w:rFonts w:ascii="Calibri" w:hAnsi="Calibri" w:cs="Calibri"/>
                <w:sz w:val="28"/>
                <w:szCs w:val="28"/>
              </w:rPr>
            </w:pPr>
            <w:r w:rsidRPr="00E17673">
              <w:rPr>
                <w:rFonts w:ascii="Calibri" w:hAnsi="Calibri" w:cs="Calibri"/>
                <w:sz w:val="28"/>
                <w:szCs w:val="28"/>
              </w:rPr>
              <w:t>Crawford, Julie. “</w:t>
            </w:r>
            <w:proofErr w:type="spellStart"/>
            <w:r w:rsidRPr="00E17673">
              <w:rPr>
                <w:rFonts w:ascii="Calibri" w:hAnsi="Calibri" w:cs="Calibri"/>
                <w:sz w:val="28"/>
                <w:szCs w:val="28"/>
              </w:rPr>
              <w:t>Transubstantial</w:t>
            </w:r>
            <w:proofErr w:type="spellEnd"/>
            <w:r w:rsidRPr="00E17673">
              <w:rPr>
                <w:rFonts w:ascii="Calibri" w:hAnsi="Calibri" w:cs="Calibri"/>
                <w:sz w:val="28"/>
                <w:szCs w:val="28"/>
              </w:rPr>
              <w:t xml:space="preserve"> Bodies in Paradise Lost and Order and Disorder,” </w:t>
            </w:r>
            <w:r w:rsidR="002170A7">
              <w:rPr>
                <w:rFonts w:ascii="Calibri" w:hAnsi="Calibri" w:cs="Calibri"/>
                <w:sz w:val="28"/>
                <w:szCs w:val="28"/>
              </w:rPr>
              <w:t>Early Modern</w:t>
            </w:r>
            <w:r w:rsidRPr="00E17673">
              <w:rPr>
                <w:rFonts w:ascii="Calibri" w:hAnsi="Calibri" w:cs="Calibri"/>
                <w:sz w:val="28"/>
                <w:szCs w:val="28"/>
              </w:rPr>
              <w:t xml:space="preserve"> Trans Studies special issue of Journal for </w:t>
            </w:r>
            <w:r w:rsidR="002170A7">
              <w:rPr>
                <w:rFonts w:ascii="Calibri" w:hAnsi="Calibri" w:cs="Calibri"/>
                <w:sz w:val="28"/>
                <w:szCs w:val="28"/>
              </w:rPr>
              <w:t>Early Modern</w:t>
            </w:r>
            <w:r w:rsidRPr="00E17673">
              <w:rPr>
                <w:rFonts w:ascii="Calibri" w:hAnsi="Calibri" w:cs="Calibri"/>
                <w:sz w:val="28"/>
                <w:szCs w:val="28"/>
              </w:rPr>
              <w:t xml:space="preserve"> Cultural Studies, Simone Chess, Colby Gordon, and Will Fisher, eds. Vol 19, No 4 (Fall, 2019), pp. 75-93.</w:t>
            </w:r>
          </w:p>
          <w:p w14:paraId="00AF91B7" w14:textId="08FC1CEC" w:rsidR="00575DAF" w:rsidRDefault="00575DAF" w:rsidP="00575DAF">
            <w:pPr>
              <w:spacing w:line="256" w:lineRule="auto"/>
              <w:rPr>
                <w:rFonts w:ascii="Calibri" w:hAnsi="Calibri" w:cs="Calibri"/>
                <w:sz w:val="28"/>
                <w:szCs w:val="28"/>
              </w:rPr>
            </w:pPr>
          </w:p>
        </w:tc>
      </w:tr>
      <w:tr w:rsidR="00622466" w14:paraId="56BA8E83" w14:textId="77777777" w:rsidTr="00095133">
        <w:tc>
          <w:tcPr>
            <w:tcW w:w="987" w:type="dxa"/>
            <w:vAlign w:val="center"/>
          </w:tcPr>
          <w:p w14:paraId="23651086" w14:textId="0E56D62D" w:rsidR="00622466" w:rsidRPr="00E17673" w:rsidRDefault="00622466" w:rsidP="00622466">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7737B4C6" w14:textId="3BDB945B" w:rsidR="00622466" w:rsidRPr="00E17673" w:rsidRDefault="002170A7" w:rsidP="00622466">
            <w:pPr>
              <w:rPr>
                <w:rFonts w:ascii="Calibri" w:hAnsi="Calibri" w:cs="Calibri"/>
                <w:sz w:val="28"/>
                <w:szCs w:val="28"/>
              </w:rPr>
            </w:pPr>
            <w:r>
              <w:rPr>
                <w:rFonts w:ascii="Calibri" w:hAnsi="Calibri" w:cs="Calibri"/>
                <w:sz w:val="28"/>
                <w:szCs w:val="28"/>
              </w:rPr>
              <w:t>Early Modern</w:t>
            </w:r>
            <w:r w:rsidR="00622466" w:rsidRPr="00E17673">
              <w:rPr>
                <w:rFonts w:ascii="Calibri" w:hAnsi="Calibri" w:cs="Calibri"/>
                <w:sz w:val="28"/>
                <w:szCs w:val="28"/>
              </w:rPr>
              <w:t xml:space="preserve"> queerness</w:t>
            </w:r>
          </w:p>
        </w:tc>
        <w:tc>
          <w:tcPr>
            <w:tcW w:w="7160" w:type="dxa"/>
            <w:vAlign w:val="bottom"/>
          </w:tcPr>
          <w:p w14:paraId="43FCD137" w14:textId="77777777" w:rsidR="007C3868" w:rsidRDefault="007C3868" w:rsidP="00622466">
            <w:pPr>
              <w:spacing w:line="256" w:lineRule="auto"/>
              <w:rPr>
                <w:rFonts w:ascii="Calibri" w:hAnsi="Calibri" w:cs="Calibri"/>
                <w:sz w:val="28"/>
                <w:szCs w:val="28"/>
              </w:rPr>
            </w:pPr>
          </w:p>
          <w:p w14:paraId="2D066C86" w14:textId="1CBFC13F" w:rsidR="00622466" w:rsidRDefault="00622466" w:rsidP="00622466">
            <w:pPr>
              <w:spacing w:line="256" w:lineRule="auto"/>
              <w:rPr>
                <w:rFonts w:ascii="Calibri" w:hAnsi="Calibri" w:cs="Calibri"/>
                <w:sz w:val="28"/>
                <w:szCs w:val="28"/>
              </w:rPr>
            </w:pPr>
            <w:r w:rsidRPr="00E17673">
              <w:rPr>
                <w:rFonts w:ascii="Calibri" w:hAnsi="Calibri" w:cs="Calibri"/>
                <w:sz w:val="28"/>
                <w:szCs w:val="28"/>
              </w:rPr>
              <w:t>Cressy, David. "Cross-Dressing in the Birth Room: Gender Trouble and Cultural Boundaries" in Travesties and Transgressions in Tudor and Stuart England: Tales of Discord and Dissension. Oxford: Oxford UP, 1999.</w:t>
            </w:r>
          </w:p>
          <w:p w14:paraId="6B6ECD5A" w14:textId="77777777" w:rsidR="00622466" w:rsidRDefault="00622466" w:rsidP="00622466">
            <w:pPr>
              <w:spacing w:line="256" w:lineRule="auto"/>
              <w:rPr>
                <w:rFonts w:ascii="Calibri" w:hAnsi="Calibri" w:cs="Calibri"/>
                <w:sz w:val="28"/>
                <w:szCs w:val="28"/>
              </w:rPr>
            </w:pPr>
          </w:p>
          <w:p w14:paraId="2F1F16CD" w14:textId="2FB0DD62" w:rsidR="002B3F17" w:rsidRDefault="002B3F17" w:rsidP="00622466">
            <w:pPr>
              <w:spacing w:line="256" w:lineRule="auto"/>
              <w:rPr>
                <w:rFonts w:ascii="Calibri" w:hAnsi="Calibri" w:cs="Calibri"/>
                <w:sz w:val="28"/>
                <w:szCs w:val="28"/>
              </w:rPr>
            </w:pPr>
          </w:p>
        </w:tc>
      </w:tr>
      <w:tr w:rsidR="004F0D5F" w14:paraId="73D90771" w14:textId="77777777" w:rsidTr="00095133">
        <w:tc>
          <w:tcPr>
            <w:tcW w:w="987" w:type="dxa"/>
            <w:vAlign w:val="center"/>
          </w:tcPr>
          <w:p w14:paraId="3796B1FD" w14:textId="46D6F11A" w:rsidR="004F0D5F" w:rsidRPr="00E17673" w:rsidRDefault="004F0D5F" w:rsidP="004F0D5F">
            <w:pPr>
              <w:rPr>
                <w:rFonts w:ascii="Calibri" w:hAnsi="Calibri" w:cs="Calibri"/>
                <w:color w:val="000000"/>
                <w:sz w:val="28"/>
                <w:szCs w:val="28"/>
              </w:rPr>
            </w:pPr>
            <w:r w:rsidRPr="00E17673">
              <w:rPr>
                <w:rFonts w:ascii="Calibri" w:hAnsi="Calibri" w:cs="Calibri"/>
                <w:color w:val="000000"/>
                <w:sz w:val="28"/>
                <w:szCs w:val="28"/>
              </w:rPr>
              <w:lastRenderedPageBreak/>
              <w:t>Q</w:t>
            </w:r>
          </w:p>
        </w:tc>
        <w:tc>
          <w:tcPr>
            <w:tcW w:w="1771" w:type="dxa"/>
            <w:vAlign w:val="center"/>
          </w:tcPr>
          <w:p w14:paraId="2B37048A" w14:textId="6ACD3E9F" w:rsidR="004F0D5F" w:rsidRPr="00E17673" w:rsidRDefault="002170A7" w:rsidP="004F0D5F">
            <w:pPr>
              <w:rPr>
                <w:rFonts w:ascii="Calibri" w:hAnsi="Calibri" w:cs="Calibri"/>
                <w:sz w:val="28"/>
                <w:szCs w:val="28"/>
              </w:rPr>
            </w:pPr>
            <w:r>
              <w:rPr>
                <w:rFonts w:ascii="Calibri" w:hAnsi="Calibri" w:cs="Calibri"/>
                <w:sz w:val="28"/>
                <w:szCs w:val="28"/>
              </w:rPr>
              <w:t>Early Modern</w:t>
            </w:r>
            <w:r w:rsidR="004F0D5F" w:rsidRPr="00E17673">
              <w:rPr>
                <w:rFonts w:ascii="Calibri" w:hAnsi="Calibri" w:cs="Calibri"/>
                <w:sz w:val="28"/>
                <w:szCs w:val="28"/>
              </w:rPr>
              <w:t xml:space="preserve"> queerness</w:t>
            </w:r>
          </w:p>
        </w:tc>
        <w:tc>
          <w:tcPr>
            <w:tcW w:w="7160" w:type="dxa"/>
            <w:vAlign w:val="bottom"/>
          </w:tcPr>
          <w:p w14:paraId="0A27790B" w14:textId="77777777" w:rsidR="004F0D5F" w:rsidRDefault="004F0D5F" w:rsidP="004F0D5F">
            <w:pPr>
              <w:spacing w:line="256" w:lineRule="auto"/>
              <w:rPr>
                <w:rFonts w:ascii="Calibri" w:hAnsi="Calibri" w:cs="Calibri"/>
                <w:sz w:val="28"/>
                <w:szCs w:val="28"/>
              </w:rPr>
            </w:pPr>
          </w:p>
          <w:p w14:paraId="74C18AEB" w14:textId="0E18E0CC" w:rsidR="004F0D5F" w:rsidRDefault="004F0D5F" w:rsidP="004F0D5F">
            <w:pPr>
              <w:spacing w:line="256" w:lineRule="auto"/>
              <w:rPr>
                <w:rFonts w:ascii="Calibri" w:hAnsi="Calibri" w:cs="Calibri"/>
                <w:sz w:val="28"/>
                <w:szCs w:val="28"/>
              </w:rPr>
            </w:pPr>
            <w:r w:rsidRPr="00E17673">
              <w:rPr>
                <w:rFonts w:ascii="Calibri" w:hAnsi="Calibri" w:cs="Calibri"/>
                <w:sz w:val="28"/>
                <w:szCs w:val="28"/>
              </w:rPr>
              <w:t xml:space="preserve">--- "Gender Trouble and Cross-Dressing in </w:t>
            </w:r>
            <w:r w:rsidR="002170A7">
              <w:rPr>
                <w:rFonts w:ascii="Calibri" w:hAnsi="Calibri" w:cs="Calibri"/>
                <w:sz w:val="28"/>
                <w:szCs w:val="28"/>
              </w:rPr>
              <w:t>Early Modern</w:t>
            </w:r>
            <w:r w:rsidRPr="00E17673">
              <w:rPr>
                <w:rFonts w:ascii="Calibri" w:hAnsi="Calibri" w:cs="Calibri"/>
                <w:sz w:val="28"/>
                <w:szCs w:val="28"/>
              </w:rPr>
              <w:t xml:space="preserve"> England," Journal of British Studies 35, no. 4 (Oct. 1996): 438-465.</w:t>
            </w:r>
          </w:p>
          <w:p w14:paraId="78B5DC80" w14:textId="5DF48F39" w:rsidR="004F0D5F" w:rsidRPr="00E17673" w:rsidRDefault="004F0D5F" w:rsidP="004F0D5F">
            <w:pPr>
              <w:spacing w:line="256" w:lineRule="auto"/>
              <w:rPr>
                <w:rFonts w:ascii="Calibri" w:hAnsi="Calibri" w:cs="Calibri"/>
                <w:sz w:val="28"/>
                <w:szCs w:val="28"/>
              </w:rPr>
            </w:pPr>
          </w:p>
        </w:tc>
      </w:tr>
      <w:tr w:rsidR="003A48B3" w14:paraId="7C837F72" w14:textId="77777777" w:rsidTr="00095133">
        <w:tc>
          <w:tcPr>
            <w:tcW w:w="987" w:type="dxa"/>
            <w:vAlign w:val="center"/>
          </w:tcPr>
          <w:p w14:paraId="040A43DB" w14:textId="09B8E7B7" w:rsidR="003A48B3" w:rsidRPr="00E17673" w:rsidRDefault="003A48B3" w:rsidP="003A48B3">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18D9D0B9" w14:textId="76A7CA26" w:rsidR="003A48B3" w:rsidRPr="00E17673" w:rsidRDefault="002170A7" w:rsidP="003A48B3">
            <w:pPr>
              <w:rPr>
                <w:rFonts w:ascii="Calibri" w:hAnsi="Calibri" w:cs="Calibri"/>
                <w:sz w:val="28"/>
                <w:szCs w:val="28"/>
              </w:rPr>
            </w:pPr>
            <w:r>
              <w:rPr>
                <w:rFonts w:ascii="Calibri" w:hAnsi="Calibri" w:cs="Calibri"/>
                <w:sz w:val="28"/>
                <w:szCs w:val="28"/>
              </w:rPr>
              <w:t>Early Modern</w:t>
            </w:r>
            <w:r w:rsidR="003A48B3" w:rsidRPr="00E17673">
              <w:rPr>
                <w:rFonts w:ascii="Calibri" w:hAnsi="Calibri" w:cs="Calibri"/>
                <w:sz w:val="28"/>
                <w:szCs w:val="28"/>
              </w:rPr>
              <w:t xml:space="preserve"> queerness</w:t>
            </w:r>
          </w:p>
        </w:tc>
        <w:tc>
          <w:tcPr>
            <w:tcW w:w="7160" w:type="dxa"/>
            <w:vAlign w:val="bottom"/>
          </w:tcPr>
          <w:p w14:paraId="1BCD1304" w14:textId="77777777" w:rsidR="003A48B3" w:rsidRDefault="003A48B3" w:rsidP="003A48B3">
            <w:pPr>
              <w:spacing w:line="256" w:lineRule="auto"/>
              <w:rPr>
                <w:rFonts w:ascii="Calibri" w:hAnsi="Calibri" w:cs="Calibri"/>
                <w:sz w:val="28"/>
                <w:szCs w:val="28"/>
              </w:rPr>
            </w:pPr>
          </w:p>
          <w:p w14:paraId="50B11F1F" w14:textId="77777777" w:rsidR="003A48B3" w:rsidRDefault="003A48B3" w:rsidP="003A48B3">
            <w:pPr>
              <w:spacing w:line="256" w:lineRule="auto"/>
              <w:rPr>
                <w:rFonts w:ascii="Calibri" w:hAnsi="Calibri" w:cs="Calibri"/>
                <w:sz w:val="28"/>
                <w:szCs w:val="28"/>
              </w:rPr>
            </w:pPr>
            <w:r w:rsidRPr="00E17673">
              <w:rPr>
                <w:rFonts w:ascii="Calibri" w:hAnsi="Calibri" w:cs="Calibri"/>
                <w:sz w:val="28"/>
                <w:szCs w:val="28"/>
              </w:rPr>
              <w:t xml:space="preserve">DiGangi, Mario. Sexual Types: Embodiment, Agency, and Dramatic Character from Shakespeare to Shirley.  Philadelphia: University of Pennsylvania Press, 2011. </w:t>
            </w:r>
          </w:p>
          <w:p w14:paraId="77290A77" w14:textId="67ED75CC" w:rsidR="003A48B3" w:rsidRDefault="003A48B3" w:rsidP="003A48B3">
            <w:pPr>
              <w:spacing w:line="256" w:lineRule="auto"/>
              <w:rPr>
                <w:rFonts w:ascii="Calibri" w:hAnsi="Calibri" w:cs="Calibri"/>
                <w:sz w:val="28"/>
                <w:szCs w:val="28"/>
              </w:rPr>
            </w:pPr>
          </w:p>
        </w:tc>
      </w:tr>
      <w:tr w:rsidR="00DA68C0" w14:paraId="192B8923" w14:textId="77777777" w:rsidTr="00095133">
        <w:tc>
          <w:tcPr>
            <w:tcW w:w="987" w:type="dxa"/>
            <w:vAlign w:val="center"/>
          </w:tcPr>
          <w:p w14:paraId="5EC7EA70" w14:textId="35655F0F" w:rsidR="00DA68C0" w:rsidRPr="00E17673" w:rsidRDefault="00DA68C0" w:rsidP="00DA68C0">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3679BF47" w14:textId="78489547" w:rsidR="00DA68C0" w:rsidRPr="00E17673" w:rsidRDefault="002170A7" w:rsidP="00DA68C0">
            <w:pPr>
              <w:rPr>
                <w:rFonts w:ascii="Calibri" w:hAnsi="Calibri" w:cs="Calibri"/>
                <w:sz w:val="28"/>
                <w:szCs w:val="28"/>
              </w:rPr>
            </w:pPr>
            <w:r>
              <w:rPr>
                <w:rFonts w:ascii="Calibri" w:hAnsi="Calibri" w:cs="Calibri"/>
                <w:sz w:val="28"/>
                <w:szCs w:val="28"/>
              </w:rPr>
              <w:t>Early Modern</w:t>
            </w:r>
            <w:r w:rsidR="00DA68C0" w:rsidRPr="00E17673">
              <w:rPr>
                <w:rFonts w:ascii="Calibri" w:hAnsi="Calibri" w:cs="Calibri"/>
                <w:sz w:val="28"/>
                <w:szCs w:val="28"/>
              </w:rPr>
              <w:t xml:space="preserve"> queerness</w:t>
            </w:r>
          </w:p>
        </w:tc>
        <w:tc>
          <w:tcPr>
            <w:tcW w:w="7160" w:type="dxa"/>
            <w:vAlign w:val="bottom"/>
          </w:tcPr>
          <w:p w14:paraId="0CBB7DDA" w14:textId="77777777" w:rsidR="00DA68C0" w:rsidRDefault="00DA68C0" w:rsidP="00DA68C0">
            <w:pPr>
              <w:spacing w:line="256" w:lineRule="auto"/>
              <w:rPr>
                <w:rFonts w:ascii="Calibri" w:hAnsi="Calibri" w:cs="Calibri"/>
                <w:sz w:val="28"/>
                <w:szCs w:val="28"/>
              </w:rPr>
            </w:pPr>
          </w:p>
          <w:p w14:paraId="77F6BFAD" w14:textId="28328E37" w:rsidR="00DA68C0" w:rsidRDefault="00DA68C0" w:rsidP="00DA68C0">
            <w:pPr>
              <w:spacing w:line="256" w:lineRule="auto"/>
              <w:rPr>
                <w:rFonts w:ascii="Calibri" w:hAnsi="Calibri" w:cs="Calibri"/>
                <w:sz w:val="28"/>
                <w:szCs w:val="28"/>
              </w:rPr>
            </w:pPr>
            <w:r w:rsidRPr="00E17673">
              <w:rPr>
                <w:rFonts w:ascii="Calibri" w:hAnsi="Calibri" w:cs="Calibri"/>
                <w:sz w:val="28"/>
                <w:szCs w:val="28"/>
              </w:rPr>
              <w:t xml:space="preserve">---. The </w:t>
            </w:r>
            <w:proofErr w:type="spellStart"/>
            <w:r w:rsidRPr="00E17673">
              <w:rPr>
                <w:rFonts w:ascii="Calibri" w:hAnsi="Calibri" w:cs="Calibri"/>
                <w:sz w:val="28"/>
                <w:szCs w:val="28"/>
              </w:rPr>
              <w:t>Homoerotics</w:t>
            </w:r>
            <w:proofErr w:type="spellEnd"/>
            <w:r w:rsidRPr="00E17673">
              <w:rPr>
                <w:rFonts w:ascii="Calibri" w:hAnsi="Calibri" w:cs="Calibri"/>
                <w:sz w:val="28"/>
                <w:szCs w:val="28"/>
              </w:rPr>
              <w:t xml:space="preserve"> of </w:t>
            </w:r>
            <w:r w:rsidR="002170A7">
              <w:rPr>
                <w:rFonts w:ascii="Calibri" w:hAnsi="Calibri" w:cs="Calibri"/>
                <w:sz w:val="28"/>
                <w:szCs w:val="28"/>
              </w:rPr>
              <w:t>Early Modern</w:t>
            </w:r>
            <w:r w:rsidRPr="00E17673">
              <w:rPr>
                <w:rFonts w:ascii="Calibri" w:hAnsi="Calibri" w:cs="Calibri"/>
                <w:sz w:val="28"/>
                <w:szCs w:val="28"/>
              </w:rPr>
              <w:t xml:space="preserve"> Drama. Cambridge: Cambridge UP, 1997.</w:t>
            </w:r>
          </w:p>
          <w:p w14:paraId="0B85D8AF" w14:textId="77777777" w:rsidR="00DA68C0" w:rsidRDefault="00DA68C0" w:rsidP="00DA68C0">
            <w:pPr>
              <w:spacing w:line="256" w:lineRule="auto"/>
              <w:rPr>
                <w:rFonts w:ascii="Calibri" w:hAnsi="Calibri" w:cs="Calibri"/>
                <w:sz w:val="28"/>
                <w:szCs w:val="28"/>
              </w:rPr>
            </w:pPr>
          </w:p>
          <w:p w14:paraId="77ABE98C" w14:textId="50F0A0F8" w:rsidR="00237FC5" w:rsidRDefault="00237FC5" w:rsidP="00DA68C0">
            <w:pPr>
              <w:spacing w:line="256" w:lineRule="auto"/>
              <w:rPr>
                <w:rFonts w:ascii="Calibri" w:hAnsi="Calibri" w:cs="Calibri"/>
                <w:sz w:val="28"/>
                <w:szCs w:val="28"/>
              </w:rPr>
            </w:pPr>
          </w:p>
        </w:tc>
      </w:tr>
      <w:tr w:rsidR="0098299C" w14:paraId="357F6E55" w14:textId="77777777" w:rsidTr="00095133">
        <w:tc>
          <w:tcPr>
            <w:tcW w:w="987" w:type="dxa"/>
            <w:vAlign w:val="center"/>
          </w:tcPr>
          <w:p w14:paraId="3292F6FE" w14:textId="770F5DD0" w:rsidR="0098299C" w:rsidRPr="00E17673" w:rsidRDefault="0098299C" w:rsidP="0098299C">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4B1A2CEA" w14:textId="63A272AE" w:rsidR="0098299C" w:rsidRPr="00E17673" w:rsidRDefault="002170A7" w:rsidP="0098299C">
            <w:pPr>
              <w:rPr>
                <w:rFonts w:ascii="Calibri" w:hAnsi="Calibri" w:cs="Calibri"/>
                <w:sz w:val="28"/>
                <w:szCs w:val="28"/>
              </w:rPr>
            </w:pPr>
            <w:r>
              <w:rPr>
                <w:rFonts w:ascii="Calibri" w:hAnsi="Calibri" w:cs="Calibri"/>
                <w:sz w:val="28"/>
                <w:szCs w:val="28"/>
              </w:rPr>
              <w:t>Early Modern</w:t>
            </w:r>
            <w:r w:rsidR="0098299C" w:rsidRPr="00E17673">
              <w:rPr>
                <w:rFonts w:ascii="Calibri" w:hAnsi="Calibri" w:cs="Calibri"/>
                <w:sz w:val="28"/>
                <w:szCs w:val="28"/>
              </w:rPr>
              <w:t xml:space="preserve"> queerness</w:t>
            </w:r>
          </w:p>
        </w:tc>
        <w:tc>
          <w:tcPr>
            <w:tcW w:w="7160" w:type="dxa"/>
            <w:vAlign w:val="bottom"/>
          </w:tcPr>
          <w:p w14:paraId="11841515" w14:textId="77777777" w:rsidR="00237FC5" w:rsidRDefault="00237FC5" w:rsidP="0098299C">
            <w:pPr>
              <w:spacing w:line="256" w:lineRule="auto"/>
              <w:rPr>
                <w:rFonts w:ascii="Calibri" w:hAnsi="Calibri" w:cs="Calibri"/>
                <w:sz w:val="28"/>
                <w:szCs w:val="28"/>
              </w:rPr>
            </w:pPr>
          </w:p>
          <w:p w14:paraId="3C6DA179" w14:textId="77777777" w:rsidR="0098299C" w:rsidRDefault="0098299C" w:rsidP="0098299C">
            <w:pPr>
              <w:spacing w:line="256" w:lineRule="auto"/>
              <w:rPr>
                <w:rFonts w:ascii="Calibri" w:hAnsi="Calibri" w:cs="Calibri"/>
                <w:sz w:val="28"/>
                <w:szCs w:val="28"/>
              </w:rPr>
            </w:pPr>
            <w:r w:rsidRPr="00E17673">
              <w:rPr>
                <w:rFonts w:ascii="Calibri" w:hAnsi="Calibri" w:cs="Calibri"/>
                <w:sz w:val="28"/>
                <w:szCs w:val="28"/>
              </w:rPr>
              <w:t>Drouin, Jennifer. "Cross-Dressing, Drag, and Passing: Slippages in Shakespearean Comedy." Shakespeare Re-Dressed: Cross-Gender Casting in Contemporary Performance. Ed. James C. Bulman. Madison, NJ: Fairleigh Dickinson UP, 2008. 23-56.</w:t>
            </w:r>
          </w:p>
          <w:p w14:paraId="4639E127" w14:textId="00B5904B" w:rsidR="0098299C" w:rsidRDefault="0098299C" w:rsidP="0098299C">
            <w:pPr>
              <w:spacing w:line="256" w:lineRule="auto"/>
              <w:rPr>
                <w:rFonts w:ascii="Calibri" w:hAnsi="Calibri" w:cs="Calibri"/>
                <w:sz w:val="28"/>
                <w:szCs w:val="28"/>
              </w:rPr>
            </w:pPr>
          </w:p>
        </w:tc>
      </w:tr>
      <w:tr w:rsidR="0032306E" w14:paraId="5D8DACF1" w14:textId="77777777" w:rsidTr="00095133">
        <w:tc>
          <w:tcPr>
            <w:tcW w:w="987" w:type="dxa"/>
            <w:vAlign w:val="center"/>
          </w:tcPr>
          <w:p w14:paraId="7F0C744D" w14:textId="496531F9" w:rsidR="0032306E" w:rsidRPr="00E17673" w:rsidRDefault="0032306E" w:rsidP="0032306E">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1BD69F31" w14:textId="79B115E1" w:rsidR="0032306E" w:rsidRPr="00E17673" w:rsidRDefault="002170A7" w:rsidP="0032306E">
            <w:pPr>
              <w:rPr>
                <w:rFonts w:ascii="Calibri" w:hAnsi="Calibri" w:cs="Calibri"/>
                <w:sz w:val="28"/>
                <w:szCs w:val="28"/>
              </w:rPr>
            </w:pPr>
            <w:r>
              <w:rPr>
                <w:rFonts w:ascii="Calibri" w:hAnsi="Calibri" w:cs="Calibri"/>
                <w:sz w:val="28"/>
                <w:szCs w:val="28"/>
              </w:rPr>
              <w:t>Early Modern</w:t>
            </w:r>
            <w:r w:rsidR="0032306E" w:rsidRPr="00E17673">
              <w:rPr>
                <w:rFonts w:ascii="Calibri" w:hAnsi="Calibri" w:cs="Calibri"/>
                <w:sz w:val="28"/>
                <w:szCs w:val="28"/>
              </w:rPr>
              <w:t xml:space="preserve"> queerness</w:t>
            </w:r>
          </w:p>
        </w:tc>
        <w:tc>
          <w:tcPr>
            <w:tcW w:w="7160" w:type="dxa"/>
            <w:vAlign w:val="bottom"/>
          </w:tcPr>
          <w:p w14:paraId="59F7359C" w14:textId="77777777" w:rsidR="0032306E" w:rsidRDefault="0032306E" w:rsidP="0032306E">
            <w:pPr>
              <w:spacing w:line="256" w:lineRule="auto"/>
              <w:rPr>
                <w:rFonts w:ascii="Calibri" w:hAnsi="Calibri" w:cs="Calibri"/>
                <w:sz w:val="28"/>
                <w:szCs w:val="28"/>
              </w:rPr>
            </w:pPr>
          </w:p>
          <w:p w14:paraId="0BCDF7D9" w14:textId="77777777" w:rsidR="0032306E" w:rsidRDefault="0032306E" w:rsidP="0032306E">
            <w:pPr>
              <w:spacing w:line="256" w:lineRule="auto"/>
              <w:rPr>
                <w:rFonts w:ascii="Calibri" w:hAnsi="Calibri" w:cs="Calibri"/>
                <w:sz w:val="28"/>
                <w:szCs w:val="28"/>
              </w:rPr>
            </w:pPr>
            <w:r w:rsidRPr="00E17673">
              <w:rPr>
                <w:rFonts w:ascii="Calibri" w:hAnsi="Calibri" w:cs="Calibri"/>
                <w:sz w:val="28"/>
                <w:szCs w:val="28"/>
              </w:rPr>
              <w:t xml:space="preserve">---. "'Get a Look at Your Wife’s Beautiful Cones': Lady Macbeth’s Stone Butch Blues and Rural Second-Wave Feminism in Scotland, PA." Shakespeare on Screen: Macbeth.  Eds. Sarah Hatchuel, Nathalie Vienne-Guerrin, and Victoria Bladen. Rouen: Publications des </w:t>
            </w:r>
            <w:proofErr w:type="spellStart"/>
            <w:r w:rsidRPr="00E17673">
              <w:rPr>
                <w:rFonts w:ascii="Calibri" w:hAnsi="Calibri" w:cs="Calibri"/>
                <w:sz w:val="28"/>
                <w:szCs w:val="28"/>
              </w:rPr>
              <w:t>universités</w:t>
            </w:r>
            <w:proofErr w:type="spellEnd"/>
            <w:r w:rsidRPr="00E17673">
              <w:rPr>
                <w:rFonts w:ascii="Calibri" w:hAnsi="Calibri" w:cs="Calibri"/>
                <w:sz w:val="28"/>
                <w:szCs w:val="28"/>
              </w:rPr>
              <w:t xml:space="preserve"> de Rouen et du Havre, 2013. 331-364.</w:t>
            </w:r>
          </w:p>
          <w:p w14:paraId="13A5DFF6" w14:textId="72163B8B" w:rsidR="00237FC5" w:rsidRDefault="00237FC5" w:rsidP="0032306E">
            <w:pPr>
              <w:spacing w:line="256" w:lineRule="auto"/>
              <w:rPr>
                <w:rFonts w:ascii="Calibri" w:hAnsi="Calibri" w:cs="Calibri"/>
                <w:sz w:val="28"/>
                <w:szCs w:val="28"/>
              </w:rPr>
            </w:pPr>
          </w:p>
        </w:tc>
      </w:tr>
      <w:tr w:rsidR="00F26CEA" w14:paraId="18E86A54" w14:textId="77777777" w:rsidTr="00095133">
        <w:tc>
          <w:tcPr>
            <w:tcW w:w="987" w:type="dxa"/>
            <w:vAlign w:val="center"/>
          </w:tcPr>
          <w:p w14:paraId="17C09ABF" w14:textId="064D4626" w:rsidR="00F26CEA" w:rsidRPr="00E17673" w:rsidRDefault="00F26CEA" w:rsidP="00F26CEA">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52FD3D5E" w14:textId="5B06A817" w:rsidR="00F26CEA" w:rsidRPr="00E17673" w:rsidRDefault="002170A7" w:rsidP="00F26CEA">
            <w:pPr>
              <w:rPr>
                <w:rFonts w:ascii="Calibri" w:hAnsi="Calibri" w:cs="Calibri"/>
                <w:sz w:val="28"/>
                <w:szCs w:val="28"/>
              </w:rPr>
            </w:pPr>
            <w:r>
              <w:rPr>
                <w:rFonts w:ascii="Calibri" w:hAnsi="Calibri" w:cs="Calibri"/>
                <w:sz w:val="28"/>
                <w:szCs w:val="28"/>
              </w:rPr>
              <w:t>Early Modern</w:t>
            </w:r>
            <w:r w:rsidR="00F26CEA" w:rsidRPr="00E17673">
              <w:rPr>
                <w:rFonts w:ascii="Calibri" w:hAnsi="Calibri" w:cs="Calibri"/>
                <w:sz w:val="28"/>
                <w:szCs w:val="28"/>
              </w:rPr>
              <w:t xml:space="preserve"> queerness</w:t>
            </w:r>
          </w:p>
        </w:tc>
        <w:tc>
          <w:tcPr>
            <w:tcW w:w="7160" w:type="dxa"/>
            <w:vAlign w:val="bottom"/>
          </w:tcPr>
          <w:p w14:paraId="2A656D35" w14:textId="77777777" w:rsidR="00F26CEA" w:rsidRDefault="00F26CEA" w:rsidP="00F26CEA">
            <w:pPr>
              <w:spacing w:line="256" w:lineRule="auto"/>
              <w:rPr>
                <w:rFonts w:ascii="Calibri" w:hAnsi="Calibri" w:cs="Calibri"/>
                <w:sz w:val="28"/>
                <w:szCs w:val="28"/>
              </w:rPr>
            </w:pPr>
          </w:p>
          <w:p w14:paraId="055D4416" w14:textId="17CA72F1" w:rsidR="00F26CEA" w:rsidRDefault="00F26CEA" w:rsidP="00F26CEA">
            <w:pPr>
              <w:spacing w:line="256" w:lineRule="auto"/>
              <w:rPr>
                <w:rFonts w:ascii="Calibri" w:hAnsi="Calibri" w:cs="Calibri"/>
                <w:sz w:val="28"/>
                <w:szCs w:val="28"/>
              </w:rPr>
            </w:pPr>
            <w:r w:rsidRPr="00E17673">
              <w:rPr>
                <w:rFonts w:ascii="Calibri" w:hAnsi="Calibri" w:cs="Calibri"/>
                <w:sz w:val="28"/>
                <w:szCs w:val="28"/>
              </w:rPr>
              <w:t>Dugan, Holly. “</w:t>
            </w:r>
            <w:r w:rsidR="002170A7">
              <w:rPr>
                <w:rFonts w:ascii="Calibri" w:hAnsi="Calibri" w:cs="Calibri"/>
                <w:sz w:val="28"/>
                <w:szCs w:val="28"/>
              </w:rPr>
              <w:t>Early Modern</w:t>
            </w:r>
            <w:r w:rsidRPr="00E17673">
              <w:rPr>
                <w:rFonts w:ascii="Calibri" w:hAnsi="Calibri" w:cs="Calibri"/>
                <w:sz w:val="28"/>
                <w:szCs w:val="28"/>
              </w:rPr>
              <w:t xml:space="preserve"> </w:t>
            </w:r>
            <w:proofErr w:type="spellStart"/>
            <w:r w:rsidRPr="00E17673">
              <w:rPr>
                <w:rFonts w:ascii="Calibri" w:hAnsi="Calibri" w:cs="Calibri"/>
                <w:sz w:val="28"/>
                <w:szCs w:val="28"/>
              </w:rPr>
              <w:t>Tranimals</w:t>
            </w:r>
            <w:proofErr w:type="spellEnd"/>
            <w:r w:rsidRPr="00E17673">
              <w:rPr>
                <w:rFonts w:ascii="Calibri" w:hAnsi="Calibri" w:cs="Calibri"/>
                <w:sz w:val="28"/>
                <w:szCs w:val="28"/>
              </w:rPr>
              <w:t>: 57312*,” </w:t>
            </w:r>
            <w:r w:rsidR="002170A7">
              <w:rPr>
                <w:rFonts w:ascii="Calibri" w:hAnsi="Calibri" w:cs="Calibri"/>
                <w:sz w:val="28"/>
                <w:szCs w:val="28"/>
              </w:rPr>
              <w:t>Early Modern</w:t>
            </w:r>
            <w:r w:rsidRPr="00E17673">
              <w:rPr>
                <w:rFonts w:ascii="Calibri" w:hAnsi="Calibri" w:cs="Calibri"/>
                <w:sz w:val="28"/>
                <w:szCs w:val="28"/>
              </w:rPr>
              <w:t xml:space="preserve"> Trans Studies special issue of Journal for </w:t>
            </w:r>
            <w:r w:rsidR="002170A7">
              <w:rPr>
                <w:rFonts w:ascii="Calibri" w:hAnsi="Calibri" w:cs="Calibri"/>
                <w:sz w:val="28"/>
                <w:szCs w:val="28"/>
              </w:rPr>
              <w:t>Early Modern</w:t>
            </w:r>
            <w:r w:rsidRPr="00E17673">
              <w:rPr>
                <w:rFonts w:ascii="Calibri" w:hAnsi="Calibri" w:cs="Calibri"/>
                <w:sz w:val="28"/>
                <w:szCs w:val="28"/>
              </w:rPr>
              <w:t xml:space="preserve"> Cultural Studies, Simone Chess, Colby Gordon, and Will Fisher, eds. Vol 19, No 4 (Fall, 2019), pp. 178-205.</w:t>
            </w:r>
          </w:p>
          <w:p w14:paraId="6C57CD6B" w14:textId="77777777" w:rsidR="00F26CEA" w:rsidRDefault="00F26CEA" w:rsidP="00F26CEA">
            <w:pPr>
              <w:spacing w:line="256" w:lineRule="auto"/>
              <w:rPr>
                <w:rFonts w:ascii="Calibri" w:hAnsi="Calibri" w:cs="Calibri"/>
                <w:sz w:val="28"/>
                <w:szCs w:val="28"/>
              </w:rPr>
            </w:pPr>
          </w:p>
          <w:p w14:paraId="582830E3" w14:textId="71176AB4" w:rsidR="00237FC5" w:rsidRDefault="00237FC5" w:rsidP="00F26CEA">
            <w:pPr>
              <w:spacing w:line="256" w:lineRule="auto"/>
              <w:rPr>
                <w:rFonts w:ascii="Calibri" w:hAnsi="Calibri" w:cs="Calibri"/>
                <w:sz w:val="28"/>
                <w:szCs w:val="28"/>
              </w:rPr>
            </w:pPr>
          </w:p>
        </w:tc>
      </w:tr>
      <w:tr w:rsidR="00651CCA" w14:paraId="0CA64C59" w14:textId="77777777" w:rsidTr="00095133">
        <w:tc>
          <w:tcPr>
            <w:tcW w:w="987" w:type="dxa"/>
            <w:vAlign w:val="center"/>
          </w:tcPr>
          <w:p w14:paraId="12F5BF58" w14:textId="328D1941" w:rsidR="00651CCA" w:rsidRPr="00E17673" w:rsidRDefault="00651CCA" w:rsidP="00651CCA">
            <w:pPr>
              <w:rPr>
                <w:rFonts w:ascii="Calibri" w:hAnsi="Calibri" w:cs="Calibri"/>
                <w:color w:val="000000"/>
                <w:sz w:val="28"/>
                <w:szCs w:val="28"/>
              </w:rPr>
            </w:pPr>
            <w:r w:rsidRPr="00E17673">
              <w:rPr>
                <w:rFonts w:ascii="Calibri" w:hAnsi="Calibri" w:cs="Calibri"/>
                <w:color w:val="000000"/>
                <w:sz w:val="28"/>
                <w:szCs w:val="28"/>
              </w:rPr>
              <w:lastRenderedPageBreak/>
              <w:t>Q</w:t>
            </w:r>
          </w:p>
        </w:tc>
        <w:tc>
          <w:tcPr>
            <w:tcW w:w="1771" w:type="dxa"/>
            <w:vAlign w:val="center"/>
          </w:tcPr>
          <w:p w14:paraId="78BA47F1" w14:textId="6F547189" w:rsidR="00651CCA" w:rsidRPr="00E17673" w:rsidRDefault="002170A7" w:rsidP="00651CCA">
            <w:pPr>
              <w:rPr>
                <w:rFonts w:ascii="Calibri" w:hAnsi="Calibri" w:cs="Calibri"/>
                <w:sz w:val="28"/>
                <w:szCs w:val="28"/>
              </w:rPr>
            </w:pPr>
            <w:r>
              <w:rPr>
                <w:rFonts w:ascii="Calibri" w:hAnsi="Calibri" w:cs="Calibri"/>
                <w:sz w:val="28"/>
                <w:szCs w:val="28"/>
              </w:rPr>
              <w:t>Early Modern</w:t>
            </w:r>
            <w:r w:rsidR="00651CCA" w:rsidRPr="00E17673">
              <w:rPr>
                <w:rFonts w:ascii="Calibri" w:hAnsi="Calibri" w:cs="Calibri"/>
                <w:sz w:val="28"/>
                <w:szCs w:val="28"/>
              </w:rPr>
              <w:t xml:space="preserve"> queerness</w:t>
            </w:r>
          </w:p>
        </w:tc>
        <w:tc>
          <w:tcPr>
            <w:tcW w:w="7160" w:type="dxa"/>
            <w:vAlign w:val="bottom"/>
          </w:tcPr>
          <w:p w14:paraId="06426246" w14:textId="77777777" w:rsidR="00237FC5" w:rsidRDefault="00237FC5" w:rsidP="00651CCA">
            <w:pPr>
              <w:spacing w:line="256" w:lineRule="auto"/>
              <w:rPr>
                <w:rFonts w:ascii="Calibri" w:hAnsi="Calibri" w:cs="Calibri"/>
                <w:sz w:val="28"/>
                <w:szCs w:val="28"/>
              </w:rPr>
            </w:pPr>
          </w:p>
          <w:p w14:paraId="44820ECD" w14:textId="0023E635" w:rsidR="00651CCA" w:rsidRDefault="00651CCA" w:rsidP="00651CCA">
            <w:pPr>
              <w:spacing w:line="256" w:lineRule="auto"/>
              <w:rPr>
                <w:rFonts w:ascii="Calibri" w:hAnsi="Calibri" w:cs="Calibri"/>
                <w:sz w:val="28"/>
                <w:szCs w:val="28"/>
              </w:rPr>
            </w:pPr>
            <w:r w:rsidRPr="00E17673">
              <w:rPr>
                <w:rFonts w:ascii="Calibri" w:hAnsi="Calibri" w:cs="Calibri"/>
                <w:sz w:val="28"/>
                <w:szCs w:val="28"/>
              </w:rPr>
              <w:t xml:space="preserve">Everett, Clare. "Venus in Drag: Female Transvestism and the Construction of Sex Difference in Renaissance England" in Venus and Mars: Engendering Love and War in </w:t>
            </w:r>
            <w:r w:rsidR="002170A7">
              <w:rPr>
                <w:rFonts w:ascii="Calibri" w:hAnsi="Calibri" w:cs="Calibri"/>
                <w:sz w:val="28"/>
                <w:szCs w:val="28"/>
              </w:rPr>
              <w:t>Early Modern</w:t>
            </w:r>
            <w:r w:rsidRPr="00E17673">
              <w:rPr>
                <w:rFonts w:ascii="Calibri" w:hAnsi="Calibri" w:cs="Calibri"/>
                <w:sz w:val="28"/>
                <w:szCs w:val="28"/>
              </w:rPr>
              <w:t xml:space="preserve"> Europe, eds. Andrew Lynch and Phillippa C. Madden, 191-212. </w:t>
            </w:r>
            <w:proofErr w:type="spellStart"/>
            <w:r w:rsidRPr="00E17673">
              <w:rPr>
                <w:rFonts w:ascii="Calibri" w:hAnsi="Calibri" w:cs="Calibri"/>
                <w:sz w:val="28"/>
                <w:szCs w:val="28"/>
              </w:rPr>
              <w:t>Nedlands</w:t>
            </w:r>
            <w:proofErr w:type="spellEnd"/>
            <w:r w:rsidRPr="00E17673">
              <w:rPr>
                <w:rFonts w:ascii="Calibri" w:hAnsi="Calibri" w:cs="Calibri"/>
                <w:sz w:val="28"/>
                <w:szCs w:val="28"/>
              </w:rPr>
              <w:t>: University of Western Australia Press, 1995.</w:t>
            </w:r>
          </w:p>
          <w:p w14:paraId="1D66D280" w14:textId="367714D2" w:rsidR="00237FC5" w:rsidRDefault="00237FC5" w:rsidP="00651CCA">
            <w:pPr>
              <w:spacing w:line="256" w:lineRule="auto"/>
              <w:rPr>
                <w:rFonts w:ascii="Calibri" w:hAnsi="Calibri" w:cs="Calibri"/>
                <w:sz w:val="28"/>
                <w:szCs w:val="28"/>
              </w:rPr>
            </w:pPr>
          </w:p>
        </w:tc>
      </w:tr>
      <w:tr w:rsidR="00295126" w14:paraId="22E88627" w14:textId="77777777" w:rsidTr="00095133">
        <w:tc>
          <w:tcPr>
            <w:tcW w:w="987" w:type="dxa"/>
            <w:vAlign w:val="center"/>
          </w:tcPr>
          <w:p w14:paraId="766F11F3" w14:textId="2B8302CA" w:rsidR="00295126" w:rsidRPr="00E17673" w:rsidRDefault="00295126" w:rsidP="00295126">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1E10825A" w14:textId="39F8165B" w:rsidR="00295126" w:rsidRPr="00E17673" w:rsidRDefault="002170A7" w:rsidP="00295126">
            <w:pPr>
              <w:rPr>
                <w:rFonts w:ascii="Calibri" w:hAnsi="Calibri" w:cs="Calibri"/>
                <w:sz w:val="28"/>
                <w:szCs w:val="28"/>
              </w:rPr>
            </w:pPr>
            <w:r>
              <w:rPr>
                <w:rFonts w:ascii="Calibri" w:hAnsi="Calibri" w:cs="Calibri"/>
                <w:sz w:val="28"/>
                <w:szCs w:val="28"/>
              </w:rPr>
              <w:t>Early Modern</w:t>
            </w:r>
            <w:r w:rsidR="00295126" w:rsidRPr="00E17673">
              <w:rPr>
                <w:rFonts w:ascii="Calibri" w:hAnsi="Calibri" w:cs="Calibri"/>
                <w:sz w:val="28"/>
                <w:szCs w:val="28"/>
              </w:rPr>
              <w:t xml:space="preserve"> queerness</w:t>
            </w:r>
          </w:p>
        </w:tc>
        <w:tc>
          <w:tcPr>
            <w:tcW w:w="7160" w:type="dxa"/>
            <w:vAlign w:val="bottom"/>
          </w:tcPr>
          <w:p w14:paraId="2F3A5732" w14:textId="77777777" w:rsidR="00237FC5" w:rsidRDefault="00237FC5" w:rsidP="00295126">
            <w:pPr>
              <w:spacing w:line="256" w:lineRule="auto"/>
              <w:rPr>
                <w:rFonts w:ascii="Calibri" w:hAnsi="Calibri" w:cs="Calibri"/>
                <w:sz w:val="28"/>
                <w:szCs w:val="28"/>
              </w:rPr>
            </w:pPr>
          </w:p>
          <w:p w14:paraId="06480C73" w14:textId="4E367432" w:rsidR="00295126" w:rsidRDefault="00295126" w:rsidP="00295126">
            <w:pPr>
              <w:spacing w:line="256" w:lineRule="auto"/>
              <w:rPr>
                <w:rFonts w:ascii="Calibri" w:hAnsi="Calibri" w:cs="Calibri"/>
                <w:sz w:val="28"/>
                <w:szCs w:val="28"/>
              </w:rPr>
            </w:pPr>
            <w:r w:rsidRPr="00E17673">
              <w:rPr>
                <w:rFonts w:ascii="Calibri" w:hAnsi="Calibri" w:cs="Calibri"/>
                <w:sz w:val="28"/>
                <w:szCs w:val="28"/>
              </w:rPr>
              <w:t xml:space="preserve">Frankland, Emma and Kesson, </w:t>
            </w:r>
            <w:r w:rsidR="002B3F17" w:rsidRPr="00E17673">
              <w:rPr>
                <w:rFonts w:ascii="Calibri" w:hAnsi="Calibri" w:cs="Calibri"/>
                <w:sz w:val="28"/>
                <w:szCs w:val="28"/>
              </w:rPr>
              <w:t>Andy</w:t>
            </w:r>
            <w:r w:rsidR="002B3F17">
              <w:rPr>
                <w:rFonts w:ascii="Calibri" w:hAnsi="Calibri" w:cs="Calibri"/>
                <w:sz w:val="28"/>
                <w:szCs w:val="28"/>
              </w:rPr>
              <w:t>.</w:t>
            </w:r>
            <w:r w:rsidR="002B3F17" w:rsidRPr="00E17673">
              <w:rPr>
                <w:rFonts w:ascii="Calibri" w:hAnsi="Calibri" w:cs="Calibri"/>
                <w:sz w:val="28"/>
                <w:szCs w:val="28"/>
              </w:rPr>
              <w:t xml:space="preserve"> </w:t>
            </w:r>
            <w:r w:rsidRPr="00E17673">
              <w:rPr>
                <w:rFonts w:ascii="Calibri" w:hAnsi="Calibri" w:cs="Calibri"/>
                <w:sz w:val="28"/>
                <w:szCs w:val="28"/>
              </w:rPr>
              <w:t xml:space="preserve">“Perhaps John Lyly was a trans </w:t>
            </w:r>
            <w:proofErr w:type="gramStart"/>
            <w:r w:rsidRPr="00E17673">
              <w:rPr>
                <w:rFonts w:ascii="Calibri" w:hAnsi="Calibri" w:cs="Calibri"/>
                <w:sz w:val="28"/>
                <w:szCs w:val="28"/>
              </w:rPr>
              <w:t>woman?:</w:t>
            </w:r>
            <w:proofErr w:type="gramEnd"/>
            <w:r w:rsidRPr="00E17673">
              <w:rPr>
                <w:rFonts w:ascii="Calibri" w:hAnsi="Calibri" w:cs="Calibri"/>
                <w:sz w:val="28"/>
                <w:szCs w:val="28"/>
              </w:rPr>
              <w:t xml:space="preserve"> An Interview about Performing Galatea’s Queer, Transgender Stories,” </w:t>
            </w:r>
            <w:r w:rsidR="002170A7">
              <w:rPr>
                <w:rFonts w:ascii="Calibri" w:hAnsi="Calibri" w:cs="Calibri"/>
                <w:sz w:val="28"/>
                <w:szCs w:val="28"/>
              </w:rPr>
              <w:t>Early Modern</w:t>
            </w:r>
            <w:r w:rsidRPr="00E17673">
              <w:rPr>
                <w:rFonts w:ascii="Calibri" w:hAnsi="Calibri" w:cs="Calibri"/>
                <w:sz w:val="28"/>
                <w:szCs w:val="28"/>
              </w:rPr>
              <w:t xml:space="preserve"> Trans Studies special issue of Journal for </w:t>
            </w:r>
            <w:r w:rsidR="002170A7">
              <w:rPr>
                <w:rFonts w:ascii="Calibri" w:hAnsi="Calibri" w:cs="Calibri"/>
                <w:sz w:val="28"/>
                <w:szCs w:val="28"/>
              </w:rPr>
              <w:t>Early Modern</w:t>
            </w:r>
            <w:r w:rsidRPr="00E17673">
              <w:rPr>
                <w:rFonts w:ascii="Calibri" w:hAnsi="Calibri" w:cs="Calibri"/>
                <w:sz w:val="28"/>
                <w:szCs w:val="28"/>
              </w:rPr>
              <w:t xml:space="preserve"> Cultural Studies, Simone Chess, Colby Gordon, and Will Fisher, eds. Vol 19, No 4 (Fall, 2019), pp. 284-298.</w:t>
            </w:r>
          </w:p>
          <w:p w14:paraId="7A657FE6" w14:textId="0AD12EA9" w:rsidR="00295126" w:rsidRDefault="00295126" w:rsidP="00295126">
            <w:pPr>
              <w:spacing w:line="256" w:lineRule="auto"/>
              <w:rPr>
                <w:rFonts w:ascii="Calibri" w:hAnsi="Calibri" w:cs="Calibri"/>
                <w:sz w:val="28"/>
                <w:szCs w:val="28"/>
              </w:rPr>
            </w:pPr>
          </w:p>
        </w:tc>
      </w:tr>
      <w:tr w:rsidR="008D37C2" w14:paraId="287DB1AF" w14:textId="77777777" w:rsidTr="00095133">
        <w:tc>
          <w:tcPr>
            <w:tcW w:w="987" w:type="dxa"/>
            <w:vAlign w:val="center"/>
          </w:tcPr>
          <w:p w14:paraId="72D1D9E1" w14:textId="3842B67A" w:rsidR="008D37C2" w:rsidRPr="00E17673" w:rsidRDefault="008D37C2" w:rsidP="008D37C2">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77A06FB7" w14:textId="1E4DAAE4" w:rsidR="008D37C2" w:rsidRPr="00E17673" w:rsidRDefault="002170A7" w:rsidP="008D37C2">
            <w:pPr>
              <w:rPr>
                <w:rFonts w:ascii="Calibri" w:hAnsi="Calibri" w:cs="Calibri"/>
                <w:sz w:val="28"/>
                <w:szCs w:val="28"/>
              </w:rPr>
            </w:pPr>
            <w:r>
              <w:rPr>
                <w:rFonts w:ascii="Calibri" w:hAnsi="Calibri" w:cs="Calibri"/>
                <w:sz w:val="28"/>
                <w:szCs w:val="28"/>
              </w:rPr>
              <w:t>Early Modern</w:t>
            </w:r>
            <w:r w:rsidR="008D37C2" w:rsidRPr="00E17673">
              <w:rPr>
                <w:rFonts w:ascii="Calibri" w:hAnsi="Calibri" w:cs="Calibri"/>
                <w:sz w:val="28"/>
                <w:szCs w:val="28"/>
              </w:rPr>
              <w:t xml:space="preserve"> queerness</w:t>
            </w:r>
          </w:p>
        </w:tc>
        <w:tc>
          <w:tcPr>
            <w:tcW w:w="7160" w:type="dxa"/>
            <w:vAlign w:val="bottom"/>
          </w:tcPr>
          <w:p w14:paraId="61BF89C0" w14:textId="77777777" w:rsidR="008D37C2" w:rsidRDefault="008D37C2" w:rsidP="008D37C2">
            <w:pPr>
              <w:spacing w:line="256" w:lineRule="auto"/>
              <w:rPr>
                <w:rFonts w:ascii="Calibri" w:hAnsi="Calibri" w:cs="Calibri"/>
                <w:sz w:val="28"/>
                <w:szCs w:val="28"/>
              </w:rPr>
            </w:pPr>
          </w:p>
          <w:p w14:paraId="304D2361" w14:textId="114A12CA" w:rsidR="008D37C2" w:rsidRDefault="008D37C2" w:rsidP="008D37C2">
            <w:pPr>
              <w:spacing w:line="256" w:lineRule="auto"/>
              <w:rPr>
                <w:rFonts w:ascii="Calibri" w:hAnsi="Calibri" w:cs="Calibri"/>
                <w:sz w:val="28"/>
                <w:szCs w:val="28"/>
              </w:rPr>
            </w:pPr>
            <w:r w:rsidRPr="00E17673">
              <w:rPr>
                <w:rFonts w:ascii="Calibri" w:hAnsi="Calibri" w:cs="Calibri"/>
                <w:sz w:val="28"/>
                <w:szCs w:val="28"/>
              </w:rPr>
              <w:t>Frecerro, Carla. Queer/Early/Modern. Durham: Duke University Press, 2006.</w:t>
            </w:r>
          </w:p>
          <w:p w14:paraId="60EABDBC" w14:textId="49F104CB" w:rsidR="008D37C2" w:rsidRDefault="008D37C2" w:rsidP="008D37C2">
            <w:pPr>
              <w:spacing w:line="256" w:lineRule="auto"/>
              <w:rPr>
                <w:rFonts w:ascii="Calibri" w:hAnsi="Calibri" w:cs="Calibri"/>
                <w:sz w:val="28"/>
                <w:szCs w:val="28"/>
              </w:rPr>
            </w:pPr>
          </w:p>
        </w:tc>
      </w:tr>
      <w:tr w:rsidR="00E23185" w14:paraId="41C555D6" w14:textId="77777777" w:rsidTr="00095133">
        <w:tc>
          <w:tcPr>
            <w:tcW w:w="987" w:type="dxa"/>
            <w:vAlign w:val="center"/>
          </w:tcPr>
          <w:p w14:paraId="599A9DF0" w14:textId="0F179B09" w:rsidR="00E23185" w:rsidRPr="00E17673" w:rsidRDefault="00E23185" w:rsidP="00E23185">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1BA9F261" w14:textId="6B7AD4DF" w:rsidR="00E23185" w:rsidRPr="00E17673" w:rsidRDefault="002170A7" w:rsidP="00E23185">
            <w:pPr>
              <w:rPr>
                <w:rFonts w:ascii="Calibri" w:hAnsi="Calibri" w:cs="Calibri"/>
                <w:sz w:val="28"/>
                <w:szCs w:val="28"/>
              </w:rPr>
            </w:pPr>
            <w:r>
              <w:rPr>
                <w:rFonts w:ascii="Calibri" w:hAnsi="Calibri" w:cs="Calibri"/>
                <w:sz w:val="28"/>
                <w:szCs w:val="28"/>
              </w:rPr>
              <w:t>Early Modern</w:t>
            </w:r>
            <w:r w:rsidR="00E23185" w:rsidRPr="00E17673">
              <w:rPr>
                <w:rFonts w:ascii="Calibri" w:hAnsi="Calibri" w:cs="Calibri"/>
                <w:sz w:val="28"/>
                <w:szCs w:val="28"/>
              </w:rPr>
              <w:t xml:space="preserve"> queerness</w:t>
            </w:r>
          </w:p>
        </w:tc>
        <w:tc>
          <w:tcPr>
            <w:tcW w:w="7160" w:type="dxa"/>
            <w:vAlign w:val="bottom"/>
          </w:tcPr>
          <w:p w14:paraId="1F4A4FF8" w14:textId="77777777" w:rsidR="000A127E" w:rsidRDefault="000A127E" w:rsidP="00E23185">
            <w:pPr>
              <w:spacing w:line="256" w:lineRule="auto"/>
              <w:rPr>
                <w:rFonts w:ascii="Calibri" w:hAnsi="Calibri" w:cs="Calibri"/>
                <w:sz w:val="28"/>
                <w:szCs w:val="28"/>
              </w:rPr>
            </w:pPr>
          </w:p>
          <w:p w14:paraId="5DE4C0B7" w14:textId="4BB0AF58" w:rsidR="00E23185" w:rsidRDefault="00E23185" w:rsidP="00E23185">
            <w:pPr>
              <w:spacing w:line="256" w:lineRule="auto"/>
              <w:rPr>
                <w:rFonts w:ascii="Calibri" w:hAnsi="Calibri" w:cs="Calibri"/>
                <w:sz w:val="28"/>
                <w:szCs w:val="28"/>
              </w:rPr>
            </w:pPr>
            <w:r w:rsidRPr="00E17673">
              <w:rPr>
                <w:rFonts w:ascii="Calibri" w:hAnsi="Calibri" w:cs="Calibri"/>
                <w:sz w:val="28"/>
                <w:szCs w:val="28"/>
              </w:rPr>
              <w:t>Gamble, Joseph. “Toward a Trans Philology,” </w:t>
            </w:r>
            <w:r w:rsidR="002170A7">
              <w:rPr>
                <w:rFonts w:ascii="Calibri" w:hAnsi="Calibri" w:cs="Calibri"/>
                <w:sz w:val="28"/>
                <w:szCs w:val="28"/>
              </w:rPr>
              <w:t>Early Modern</w:t>
            </w:r>
            <w:r w:rsidRPr="00E17673">
              <w:rPr>
                <w:rFonts w:ascii="Calibri" w:hAnsi="Calibri" w:cs="Calibri"/>
                <w:sz w:val="28"/>
                <w:szCs w:val="28"/>
              </w:rPr>
              <w:t xml:space="preserve"> Trans Studies, special issue of Journal for </w:t>
            </w:r>
            <w:r w:rsidR="002170A7">
              <w:rPr>
                <w:rFonts w:ascii="Calibri" w:hAnsi="Calibri" w:cs="Calibri"/>
                <w:sz w:val="28"/>
                <w:szCs w:val="28"/>
              </w:rPr>
              <w:t>Early Modern</w:t>
            </w:r>
            <w:r w:rsidRPr="00E17673">
              <w:rPr>
                <w:rFonts w:ascii="Calibri" w:hAnsi="Calibri" w:cs="Calibri"/>
                <w:sz w:val="28"/>
                <w:szCs w:val="28"/>
              </w:rPr>
              <w:t xml:space="preserve"> Cultural Studies, Simone Chess, Colby Gordon, and Will Fisher, eds. Vol 19, No 4 (Fall, 2019), pp. 26-44.</w:t>
            </w:r>
          </w:p>
          <w:p w14:paraId="61C4462F" w14:textId="581B8491" w:rsidR="00E23185" w:rsidRDefault="00E23185" w:rsidP="00E23185">
            <w:pPr>
              <w:spacing w:line="256" w:lineRule="auto"/>
              <w:rPr>
                <w:rFonts w:ascii="Calibri" w:hAnsi="Calibri" w:cs="Calibri"/>
                <w:sz w:val="28"/>
                <w:szCs w:val="28"/>
              </w:rPr>
            </w:pPr>
          </w:p>
        </w:tc>
      </w:tr>
      <w:tr w:rsidR="00076776" w14:paraId="3CF71A2E" w14:textId="77777777" w:rsidTr="00095133">
        <w:tc>
          <w:tcPr>
            <w:tcW w:w="987" w:type="dxa"/>
            <w:vAlign w:val="center"/>
          </w:tcPr>
          <w:p w14:paraId="7CF1D55B" w14:textId="7A8FCF4C" w:rsidR="00076776" w:rsidRPr="00E17673" w:rsidRDefault="00076776" w:rsidP="00076776">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6492FC3E" w14:textId="424AD2B5" w:rsidR="00076776" w:rsidRPr="00E17673" w:rsidRDefault="002170A7" w:rsidP="00076776">
            <w:pPr>
              <w:rPr>
                <w:rFonts w:ascii="Calibri" w:hAnsi="Calibri" w:cs="Calibri"/>
                <w:sz w:val="28"/>
                <w:szCs w:val="28"/>
              </w:rPr>
            </w:pPr>
            <w:r>
              <w:rPr>
                <w:rFonts w:ascii="Calibri" w:hAnsi="Calibri" w:cs="Calibri"/>
                <w:sz w:val="28"/>
                <w:szCs w:val="28"/>
              </w:rPr>
              <w:t>Early Modern</w:t>
            </w:r>
            <w:r w:rsidR="00076776" w:rsidRPr="00E17673">
              <w:rPr>
                <w:rFonts w:ascii="Calibri" w:hAnsi="Calibri" w:cs="Calibri"/>
                <w:sz w:val="28"/>
                <w:szCs w:val="28"/>
              </w:rPr>
              <w:t xml:space="preserve"> queerness</w:t>
            </w:r>
          </w:p>
        </w:tc>
        <w:tc>
          <w:tcPr>
            <w:tcW w:w="7160" w:type="dxa"/>
            <w:vAlign w:val="bottom"/>
          </w:tcPr>
          <w:p w14:paraId="10987183" w14:textId="77777777" w:rsidR="007C3868" w:rsidRDefault="007C3868" w:rsidP="00076776">
            <w:pPr>
              <w:spacing w:line="256" w:lineRule="auto"/>
              <w:rPr>
                <w:rFonts w:ascii="Calibri" w:hAnsi="Calibri" w:cs="Calibri"/>
                <w:sz w:val="28"/>
                <w:szCs w:val="28"/>
              </w:rPr>
            </w:pPr>
          </w:p>
          <w:p w14:paraId="008BCF1E" w14:textId="5CE12CFD" w:rsidR="00076776" w:rsidRDefault="00076776" w:rsidP="00076776">
            <w:pPr>
              <w:spacing w:line="256" w:lineRule="auto"/>
              <w:rPr>
                <w:rFonts w:ascii="Calibri" w:hAnsi="Calibri" w:cs="Calibri"/>
                <w:sz w:val="28"/>
                <w:szCs w:val="28"/>
              </w:rPr>
            </w:pPr>
            <w:r w:rsidRPr="00E17673">
              <w:rPr>
                <w:rFonts w:ascii="Calibri" w:hAnsi="Calibri" w:cs="Calibri"/>
                <w:sz w:val="28"/>
                <w:szCs w:val="28"/>
              </w:rPr>
              <w:t>Gilbert, Ruth</w:t>
            </w:r>
            <w:r w:rsidR="002B3F17">
              <w:rPr>
                <w:rFonts w:ascii="Calibri" w:hAnsi="Calibri" w:cs="Calibri"/>
                <w:sz w:val="28"/>
                <w:szCs w:val="28"/>
              </w:rPr>
              <w:t>.</w:t>
            </w:r>
            <w:r w:rsidRPr="00E17673">
              <w:rPr>
                <w:rFonts w:ascii="Calibri" w:hAnsi="Calibri" w:cs="Calibri"/>
                <w:sz w:val="28"/>
                <w:szCs w:val="28"/>
              </w:rPr>
              <w:t> </w:t>
            </w:r>
            <w:r w:rsidR="002170A7">
              <w:rPr>
                <w:rFonts w:ascii="Calibri" w:hAnsi="Calibri" w:cs="Calibri"/>
                <w:sz w:val="28"/>
                <w:szCs w:val="28"/>
              </w:rPr>
              <w:t>Early Modern</w:t>
            </w:r>
            <w:r w:rsidRPr="00E17673">
              <w:rPr>
                <w:rFonts w:ascii="Calibri" w:hAnsi="Calibri" w:cs="Calibri"/>
                <w:sz w:val="28"/>
                <w:szCs w:val="28"/>
              </w:rPr>
              <w:t xml:space="preserve"> Hermaphrodites: Sex and Other Stories (New York: Palgrave, 2002).</w:t>
            </w:r>
          </w:p>
          <w:p w14:paraId="01D06B14" w14:textId="77777777" w:rsidR="007C3868" w:rsidRDefault="007C3868" w:rsidP="00076776">
            <w:pPr>
              <w:spacing w:line="256" w:lineRule="auto"/>
              <w:rPr>
                <w:rFonts w:ascii="Calibri" w:hAnsi="Calibri" w:cs="Calibri"/>
                <w:sz w:val="28"/>
                <w:szCs w:val="28"/>
              </w:rPr>
            </w:pPr>
          </w:p>
          <w:p w14:paraId="75E3BDD9" w14:textId="69905A11" w:rsidR="002B3F17" w:rsidRDefault="002B3F17" w:rsidP="00076776">
            <w:pPr>
              <w:spacing w:line="256" w:lineRule="auto"/>
              <w:rPr>
                <w:rFonts w:ascii="Calibri" w:hAnsi="Calibri" w:cs="Calibri"/>
                <w:sz w:val="28"/>
                <w:szCs w:val="28"/>
              </w:rPr>
            </w:pPr>
          </w:p>
        </w:tc>
      </w:tr>
      <w:tr w:rsidR="00AC5038" w14:paraId="02037081" w14:textId="77777777" w:rsidTr="00095133">
        <w:tc>
          <w:tcPr>
            <w:tcW w:w="987" w:type="dxa"/>
            <w:vAlign w:val="center"/>
          </w:tcPr>
          <w:p w14:paraId="5AD3E27D" w14:textId="1A1D4643" w:rsidR="00AC5038" w:rsidRPr="00E17673" w:rsidRDefault="00AC5038" w:rsidP="00AC5038">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0DA4CD26" w14:textId="04BCCFF3" w:rsidR="00AC5038" w:rsidRPr="00E17673" w:rsidRDefault="002170A7" w:rsidP="00AC5038">
            <w:pPr>
              <w:rPr>
                <w:rFonts w:ascii="Calibri" w:hAnsi="Calibri" w:cs="Calibri"/>
                <w:sz w:val="28"/>
                <w:szCs w:val="28"/>
              </w:rPr>
            </w:pPr>
            <w:r>
              <w:rPr>
                <w:rFonts w:ascii="Calibri" w:hAnsi="Calibri" w:cs="Calibri"/>
                <w:sz w:val="28"/>
                <w:szCs w:val="28"/>
              </w:rPr>
              <w:t>Early Modern</w:t>
            </w:r>
            <w:r w:rsidR="00AC5038" w:rsidRPr="00E17673">
              <w:rPr>
                <w:rFonts w:ascii="Calibri" w:hAnsi="Calibri" w:cs="Calibri"/>
                <w:sz w:val="28"/>
                <w:szCs w:val="28"/>
              </w:rPr>
              <w:t xml:space="preserve"> queerness</w:t>
            </w:r>
          </w:p>
        </w:tc>
        <w:tc>
          <w:tcPr>
            <w:tcW w:w="7160" w:type="dxa"/>
            <w:vAlign w:val="bottom"/>
          </w:tcPr>
          <w:p w14:paraId="04FD8365" w14:textId="77777777" w:rsidR="00AC5038" w:rsidRDefault="00AC5038" w:rsidP="00AC5038">
            <w:pPr>
              <w:spacing w:line="256" w:lineRule="auto"/>
              <w:rPr>
                <w:rFonts w:ascii="Calibri" w:hAnsi="Calibri" w:cs="Calibri"/>
                <w:sz w:val="28"/>
                <w:szCs w:val="28"/>
              </w:rPr>
            </w:pPr>
          </w:p>
          <w:p w14:paraId="65DF7180" w14:textId="77777777" w:rsidR="00AC5038" w:rsidRDefault="00AC5038" w:rsidP="00AC5038">
            <w:pPr>
              <w:spacing w:line="256" w:lineRule="auto"/>
              <w:rPr>
                <w:rFonts w:ascii="Calibri" w:hAnsi="Calibri" w:cs="Calibri"/>
                <w:sz w:val="28"/>
                <w:szCs w:val="28"/>
              </w:rPr>
            </w:pPr>
            <w:r w:rsidRPr="00E17673">
              <w:rPr>
                <w:rFonts w:ascii="Calibri" w:hAnsi="Calibri" w:cs="Calibri"/>
                <w:sz w:val="28"/>
                <w:szCs w:val="28"/>
              </w:rPr>
              <w:t>Goldberg, Jonathan. The Seeds of Things: Theorizing Sexuality and Materiality in Renaissance Representations. New York: Fordham University Press, 2009.</w:t>
            </w:r>
          </w:p>
          <w:p w14:paraId="6695648E" w14:textId="77777777" w:rsidR="00237FC5" w:rsidRDefault="00237FC5" w:rsidP="00AC5038">
            <w:pPr>
              <w:spacing w:line="256" w:lineRule="auto"/>
              <w:rPr>
                <w:rFonts w:ascii="Calibri" w:hAnsi="Calibri" w:cs="Calibri"/>
                <w:sz w:val="28"/>
                <w:szCs w:val="28"/>
              </w:rPr>
            </w:pPr>
          </w:p>
          <w:p w14:paraId="065EE853" w14:textId="539B3999" w:rsidR="002B3F17" w:rsidRDefault="002B3F17" w:rsidP="00AC5038">
            <w:pPr>
              <w:spacing w:line="256" w:lineRule="auto"/>
              <w:rPr>
                <w:rFonts w:ascii="Calibri" w:hAnsi="Calibri" w:cs="Calibri"/>
                <w:sz w:val="28"/>
                <w:szCs w:val="28"/>
              </w:rPr>
            </w:pPr>
          </w:p>
        </w:tc>
      </w:tr>
      <w:tr w:rsidR="00DE2298" w14:paraId="4DD437B7" w14:textId="77777777" w:rsidTr="00095133">
        <w:tc>
          <w:tcPr>
            <w:tcW w:w="987" w:type="dxa"/>
            <w:vAlign w:val="center"/>
          </w:tcPr>
          <w:p w14:paraId="0851BD3C" w14:textId="0D9BA323" w:rsidR="00DE2298" w:rsidRPr="00E17673" w:rsidRDefault="00DE2298" w:rsidP="00DE2298">
            <w:pPr>
              <w:rPr>
                <w:rFonts w:ascii="Calibri" w:hAnsi="Calibri" w:cs="Calibri"/>
                <w:color w:val="000000"/>
                <w:sz w:val="28"/>
                <w:szCs w:val="28"/>
              </w:rPr>
            </w:pPr>
            <w:r w:rsidRPr="00E17673">
              <w:rPr>
                <w:rFonts w:ascii="Calibri" w:hAnsi="Calibri" w:cs="Calibri"/>
                <w:color w:val="000000"/>
                <w:sz w:val="28"/>
                <w:szCs w:val="28"/>
              </w:rPr>
              <w:lastRenderedPageBreak/>
              <w:t>Q</w:t>
            </w:r>
          </w:p>
        </w:tc>
        <w:tc>
          <w:tcPr>
            <w:tcW w:w="1771" w:type="dxa"/>
            <w:vAlign w:val="center"/>
          </w:tcPr>
          <w:p w14:paraId="42D5680F" w14:textId="56075AC6" w:rsidR="00DE2298" w:rsidRPr="00E17673" w:rsidRDefault="002170A7" w:rsidP="00DE2298">
            <w:pPr>
              <w:rPr>
                <w:rFonts w:ascii="Calibri" w:hAnsi="Calibri" w:cs="Calibri"/>
                <w:sz w:val="28"/>
                <w:szCs w:val="28"/>
              </w:rPr>
            </w:pPr>
            <w:r>
              <w:rPr>
                <w:rFonts w:ascii="Calibri" w:hAnsi="Calibri" w:cs="Calibri"/>
                <w:sz w:val="28"/>
                <w:szCs w:val="28"/>
              </w:rPr>
              <w:t>Early Modern</w:t>
            </w:r>
            <w:r w:rsidR="00DE2298" w:rsidRPr="00E17673">
              <w:rPr>
                <w:rFonts w:ascii="Calibri" w:hAnsi="Calibri" w:cs="Calibri"/>
                <w:sz w:val="28"/>
                <w:szCs w:val="28"/>
              </w:rPr>
              <w:t xml:space="preserve"> queerness</w:t>
            </w:r>
          </w:p>
        </w:tc>
        <w:tc>
          <w:tcPr>
            <w:tcW w:w="7160" w:type="dxa"/>
            <w:vAlign w:val="bottom"/>
          </w:tcPr>
          <w:p w14:paraId="392170C6" w14:textId="77777777" w:rsidR="00237FC5" w:rsidRDefault="00237FC5" w:rsidP="00DE2298">
            <w:pPr>
              <w:spacing w:line="256" w:lineRule="auto"/>
              <w:rPr>
                <w:rFonts w:ascii="Calibri" w:hAnsi="Calibri" w:cs="Calibri"/>
                <w:sz w:val="28"/>
                <w:szCs w:val="28"/>
              </w:rPr>
            </w:pPr>
          </w:p>
          <w:p w14:paraId="68F8F010" w14:textId="5E7BA0A1" w:rsidR="00DE2298" w:rsidRDefault="00DE2298" w:rsidP="00DE2298">
            <w:pPr>
              <w:spacing w:line="256" w:lineRule="auto"/>
              <w:rPr>
                <w:rFonts w:ascii="Calibri" w:hAnsi="Calibri" w:cs="Calibri"/>
                <w:sz w:val="28"/>
                <w:szCs w:val="28"/>
              </w:rPr>
            </w:pPr>
            <w:r w:rsidRPr="00E17673">
              <w:rPr>
                <w:rFonts w:ascii="Calibri" w:hAnsi="Calibri" w:cs="Calibri"/>
                <w:sz w:val="28"/>
                <w:szCs w:val="28"/>
              </w:rPr>
              <w:t>Goldberg, Jonathan, and Madhavi Menon. “Queering History.” PMLA, vol. 120, no. 5 (2005): 1608–17.</w:t>
            </w:r>
          </w:p>
          <w:p w14:paraId="1005E94F" w14:textId="4CA1FEE6" w:rsidR="00237FC5" w:rsidRDefault="00237FC5" w:rsidP="00DE2298">
            <w:pPr>
              <w:spacing w:line="256" w:lineRule="auto"/>
              <w:rPr>
                <w:rFonts w:ascii="Calibri" w:hAnsi="Calibri" w:cs="Calibri"/>
                <w:sz w:val="28"/>
                <w:szCs w:val="28"/>
              </w:rPr>
            </w:pPr>
          </w:p>
        </w:tc>
      </w:tr>
      <w:tr w:rsidR="002549DA" w14:paraId="770C1765" w14:textId="77777777" w:rsidTr="00095133">
        <w:tc>
          <w:tcPr>
            <w:tcW w:w="987" w:type="dxa"/>
            <w:vAlign w:val="center"/>
          </w:tcPr>
          <w:p w14:paraId="2ED86F26" w14:textId="243678D0" w:rsidR="002549DA" w:rsidRPr="00E17673" w:rsidRDefault="002549DA" w:rsidP="002549DA">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402CC5FE" w14:textId="69B4A52D" w:rsidR="002549DA" w:rsidRPr="00E17673" w:rsidRDefault="002170A7" w:rsidP="002549DA">
            <w:pPr>
              <w:rPr>
                <w:rFonts w:ascii="Calibri" w:hAnsi="Calibri" w:cs="Calibri"/>
                <w:sz w:val="28"/>
                <w:szCs w:val="28"/>
              </w:rPr>
            </w:pPr>
            <w:r>
              <w:rPr>
                <w:rFonts w:ascii="Calibri" w:hAnsi="Calibri" w:cs="Calibri"/>
                <w:sz w:val="28"/>
                <w:szCs w:val="28"/>
              </w:rPr>
              <w:t>Early Modern</w:t>
            </w:r>
            <w:r w:rsidR="002549DA" w:rsidRPr="00E17673">
              <w:rPr>
                <w:rFonts w:ascii="Calibri" w:hAnsi="Calibri" w:cs="Calibri"/>
                <w:sz w:val="28"/>
                <w:szCs w:val="28"/>
              </w:rPr>
              <w:t xml:space="preserve"> queerness</w:t>
            </w:r>
          </w:p>
        </w:tc>
        <w:tc>
          <w:tcPr>
            <w:tcW w:w="7160" w:type="dxa"/>
            <w:vAlign w:val="bottom"/>
          </w:tcPr>
          <w:p w14:paraId="3BBC210B" w14:textId="77777777" w:rsidR="002549DA" w:rsidRDefault="002549DA" w:rsidP="002549DA">
            <w:pPr>
              <w:spacing w:line="256" w:lineRule="auto"/>
              <w:rPr>
                <w:rFonts w:ascii="Calibri" w:hAnsi="Calibri" w:cs="Calibri"/>
                <w:sz w:val="28"/>
                <w:szCs w:val="28"/>
              </w:rPr>
            </w:pPr>
          </w:p>
          <w:p w14:paraId="7FF0B453" w14:textId="6458F823" w:rsidR="002549DA" w:rsidRDefault="002549DA" w:rsidP="002549DA">
            <w:pPr>
              <w:spacing w:line="256" w:lineRule="auto"/>
              <w:rPr>
                <w:rFonts w:ascii="Calibri" w:hAnsi="Calibri" w:cs="Calibri"/>
                <w:sz w:val="28"/>
                <w:szCs w:val="28"/>
              </w:rPr>
            </w:pPr>
            <w:r w:rsidRPr="00E17673">
              <w:rPr>
                <w:rFonts w:ascii="Calibri" w:hAnsi="Calibri" w:cs="Calibri"/>
                <w:sz w:val="28"/>
                <w:szCs w:val="28"/>
              </w:rPr>
              <w:t xml:space="preserve">Gordon, Colby. “Abortive Hedgehogs: Prodigies and Trans Animality in The Duchess of Malfi,” </w:t>
            </w:r>
            <w:r w:rsidR="002170A7">
              <w:rPr>
                <w:rFonts w:ascii="Calibri" w:hAnsi="Calibri" w:cs="Calibri"/>
                <w:sz w:val="28"/>
                <w:szCs w:val="28"/>
              </w:rPr>
              <w:t>Early Modern</w:t>
            </w:r>
            <w:r w:rsidRPr="00E17673">
              <w:rPr>
                <w:rFonts w:ascii="Calibri" w:hAnsi="Calibri" w:cs="Calibri"/>
                <w:sz w:val="28"/>
                <w:szCs w:val="28"/>
              </w:rPr>
              <w:t xml:space="preserve"> Trans Studies special issue </w:t>
            </w:r>
            <w:proofErr w:type="gramStart"/>
            <w:r w:rsidRPr="00E17673">
              <w:rPr>
                <w:rFonts w:ascii="Calibri" w:hAnsi="Calibri" w:cs="Calibri"/>
                <w:sz w:val="28"/>
                <w:szCs w:val="28"/>
              </w:rPr>
              <w:t>of  Journal</w:t>
            </w:r>
            <w:proofErr w:type="gramEnd"/>
            <w:r w:rsidRPr="00E17673">
              <w:rPr>
                <w:rFonts w:ascii="Calibri" w:hAnsi="Calibri" w:cs="Calibri"/>
                <w:sz w:val="28"/>
                <w:szCs w:val="28"/>
              </w:rPr>
              <w:t xml:space="preserve"> for </w:t>
            </w:r>
            <w:r w:rsidR="002170A7">
              <w:rPr>
                <w:rFonts w:ascii="Calibri" w:hAnsi="Calibri" w:cs="Calibri"/>
                <w:sz w:val="28"/>
                <w:szCs w:val="28"/>
              </w:rPr>
              <w:t>Early Modern</w:t>
            </w:r>
            <w:r w:rsidRPr="00E17673">
              <w:rPr>
                <w:rFonts w:ascii="Calibri" w:hAnsi="Calibri" w:cs="Calibri"/>
                <w:sz w:val="28"/>
                <w:szCs w:val="28"/>
              </w:rPr>
              <w:t xml:space="preserve"> Cultural Studies, Simone Chess, Colby Gordon, and Will Fisher, eds. Vol 19, No 4 (Fall, 2019), pp. 206-226.</w:t>
            </w:r>
          </w:p>
          <w:p w14:paraId="10B47C2A" w14:textId="498CDB0B" w:rsidR="002549DA" w:rsidRDefault="002549DA" w:rsidP="002549DA">
            <w:pPr>
              <w:spacing w:line="256" w:lineRule="auto"/>
              <w:rPr>
                <w:rFonts w:ascii="Calibri" w:hAnsi="Calibri" w:cs="Calibri"/>
                <w:sz w:val="28"/>
                <w:szCs w:val="28"/>
              </w:rPr>
            </w:pPr>
          </w:p>
        </w:tc>
      </w:tr>
      <w:tr w:rsidR="00981D9C" w14:paraId="3D7BFD9A" w14:textId="77777777" w:rsidTr="00095133">
        <w:tc>
          <w:tcPr>
            <w:tcW w:w="987" w:type="dxa"/>
            <w:vAlign w:val="center"/>
          </w:tcPr>
          <w:p w14:paraId="4D652A91" w14:textId="13BCDBB4" w:rsidR="00981D9C" w:rsidRPr="00E17673" w:rsidRDefault="00981D9C" w:rsidP="00981D9C">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3D1EE37A" w14:textId="215A07B5" w:rsidR="00981D9C" w:rsidRPr="00E17673" w:rsidRDefault="002170A7" w:rsidP="00981D9C">
            <w:pPr>
              <w:rPr>
                <w:rFonts w:ascii="Calibri" w:hAnsi="Calibri" w:cs="Calibri"/>
                <w:sz w:val="28"/>
                <w:szCs w:val="28"/>
              </w:rPr>
            </w:pPr>
            <w:r>
              <w:rPr>
                <w:rFonts w:ascii="Calibri" w:hAnsi="Calibri" w:cs="Calibri"/>
                <w:sz w:val="28"/>
                <w:szCs w:val="28"/>
              </w:rPr>
              <w:t>Early Modern</w:t>
            </w:r>
            <w:r w:rsidR="00981D9C" w:rsidRPr="00E17673">
              <w:rPr>
                <w:rFonts w:ascii="Calibri" w:hAnsi="Calibri" w:cs="Calibri"/>
                <w:sz w:val="28"/>
                <w:szCs w:val="28"/>
              </w:rPr>
              <w:t xml:space="preserve"> queerness</w:t>
            </w:r>
          </w:p>
        </w:tc>
        <w:tc>
          <w:tcPr>
            <w:tcW w:w="7160" w:type="dxa"/>
            <w:vAlign w:val="bottom"/>
          </w:tcPr>
          <w:p w14:paraId="3F1F4302" w14:textId="77777777" w:rsidR="00981D9C" w:rsidRDefault="00981D9C" w:rsidP="00981D9C">
            <w:pPr>
              <w:spacing w:line="256" w:lineRule="auto"/>
              <w:rPr>
                <w:rFonts w:ascii="Calibri" w:hAnsi="Calibri" w:cs="Calibri"/>
                <w:sz w:val="28"/>
                <w:szCs w:val="28"/>
              </w:rPr>
            </w:pPr>
          </w:p>
          <w:p w14:paraId="0070D94E" w14:textId="77777777" w:rsidR="00981D9C" w:rsidRDefault="00981D9C" w:rsidP="00981D9C">
            <w:pPr>
              <w:spacing w:line="256" w:lineRule="auto"/>
              <w:rPr>
                <w:rFonts w:ascii="Calibri" w:hAnsi="Calibri" w:cs="Calibri"/>
                <w:sz w:val="28"/>
                <w:szCs w:val="28"/>
              </w:rPr>
            </w:pPr>
            <w:r w:rsidRPr="00E17673">
              <w:rPr>
                <w:rFonts w:ascii="Calibri" w:hAnsi="Calibri" w:cs="Calibri"/>
                <w:sz w:val="28"/>
                <w:szCs w:val="28"/>
              </w:rPr>
              <w:t>----. “The Sign You Must Not Touch: Lyric Obscurity and Trans Confession,” postmedieval, vol. 11, no. 2 (July 2020).</w:t>
            </w:r>
          </w:p>
          <w:p w14:paraId="6509A140" w14:textId="1383B764" w:rsidR="00981D9C" w:rsidRDefault="00981D9C" w:rsidP="00981D9C">
            <w:pPr>
              <w:spacing w:line="256" w:lineRule="auto"/>
              <w:rPr>
                <w:rFonts w:ascii="Calibri" w:hAnsi="Calibri" w:cs="Calibri"/>
                <w:sz w:val="28"/>
                <w:szCs w:val="28"/>
              </w:rPr>
            </w:pPr>
          </w:p>
        </w:tc>
      </w:tr>
      <w:tr w:rsidR="009C091F" w14:paraId="56F98468" w14:textId="77777777" w:rsidTr="00095133">
        <w:tc>
          <w:tcPr>
            <w:tcW w:w="987" w:type="dxa"/>
            <w:vAlign w:val="center"/>
          </w:tcPr>
          <w:p w14:paraId="5A931665" w14:textId="76A46607" w:rsidR="009C091F" w:rsidRPr="00E17673" w:rsidRDefault="009C091F" w:rsidP="009C091F">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57CEFE20" w14:textId="45BEE0CF" w:rsidR="009C091F" w:rsidRPr="00E17673" w:rsidRDefault="002170A7" w:rsidP="009C091F">
            <w:pPr>
              <w:rPr>
                <w:rFonts w:ascii="Calibri" w:hAnsi="Calibri" w:cs="Calibri"/>
                <w:sz w:val="28"/>
                <w:szCs w:val="28"/>
              </w:rPr>
            </w:pPr>
            <w:r>
              <w:rPr>
                <w:rFonts w:ascii="Calibri" w:hAnsi="Calibri" w:cs="Calibri"/>
                <w:sz w:val="28"/>
                <w:szCs w:val="28"/>
              </w:rPr>
              <w:t>Early Modern</w:t>
            </w:r>
            <w:r w:rsidR="009C091F" w:rsidRPr="00E17673">
              <w:rPr>
                <w:rFonts w:ascii="Calibri" w:hAnsi="Calibri" w:cs="Calibri"/>
                <w:sz w:val="28"/>
                <w:szCs w:val="28"/>
              </w:rPr>
              <w:t xml:space="preserve"> queerness</w:t>
            </w:r>
          </w:p>
        </w:tc>
        <w:tc>
          <w:tcPr>
            <w:tcW w:w="7160" w:type="dxa"/>
            <w:vAlign w:val="bottom"/>
          </w:tcPr>
          <w:p w14:paraId="5F0184D7" w14:textId="77777777" w:rsidR="009C091F" w:rsidRDefault="009C091F" w:rsidP="009C091F">
            <w:pPr>
              <w:spacing w:line="256" w:lineRule="auto"/>
              <w:rPr>
                <w:rFonts w:ascii="Calibri" w:hAnsi="Calibri" w:cs="Calibri"/>
                <w:sz w:val="28"/>
                <w:szCs w:val="28"/>
              </w:rPr>
            </w:pPr>
          </w:p>
          <w:p w14:paraId="610240D2" w14:textId="77777777" w:rsidR="009C091F" w:rsidRDefault="009C091F" w:rsidP="009C091F">
            <w:pPr>
              <w:spacing w:line="256" w:lineRule="auto"/>
              <w:rPr>
                <w:rFonts w:ascii="Calibri" w:hAnsi="Calibri" w:cs="Calibri"/>
                <w:sz w:val="28"/>
                <w:szCs w:val="28"/>
              </w:rPr>
            </w:pPr>
            <w:r w:rsidRPr="00E17673">
              <w:rPr>
                <w:rFonts w:ascii="Calibri" w:hAnsi="Calibri" w:cs="Calibri"/>
                <w:sz w:val="28"/>
                <w:szCs w:val="28"/>
              </w:rPr>
              <w:t xml:space="preserve">–––. “A Woman's Prick: Trans </w:t>
            </w:r>
            <w:proofErr w:type="spellStart"/>
            <w:r w:rsidRPr="00E17673">
              <w:rPr>
                <w:rFonts w:ascii="Calibri" w:hAnsi="Calibri" w:cs="Calibri"/>
                <w:sz w:val="28"/>
                <w:szCs w:val="28"/>
              </w:rPr>
              <w:t>Technogenesis</w:t>
            </w:r>
            <w:proofErr w:type="spellEnd"/>
            <w:r w:rsidRPr="00E17673">
              <w:rPr>
                <w:rFonts w:ascii="Calibri" w:hAnsi="Calibri" w:cs="Calibri"/>
                <w:sz w:val="28"/>
                <w:szCs w:val="28"/>
              </w:rPr>
              <w:t xml:space="preserve"> in Sonnet 20.” Shakespeare / Sex: Contemporary Readings of Gender and Sexuality. Ed. Jennifer Drouin. London: Bloomsbury, forthcoming, 2020.</w:t>
            </w:r>
          </w:p>
          <w:p w14:paraId="3AF7FEDF" w14:textId="7D4F1C67" w:rsidR="009C091F" w:rsidRDefault="009C091F" w:rsidP="009C091F">
            <w:pPr>
              <w:spacing w:line="256" w:lineRule="auto"/>
              <w:rPr>
                <w:rFonts w:ascii="Calibri" w:hAnsi="Calibri" w:cs="Calibri"/>
                <w:sz w:val="28"/>
                <w:szCs w:val="28"/>
              </w:rPr>
            </w:pPr>
          </w:p>
        </w:tc>
      </w:tr>
      <w:tr w:rsidR="008777F9" w14:paraId="57BFAE75" w14:textId="77777777" w:rsidTr="00095133">
        <w:tc>
          <w:tcPr>
            <w:tcW w:w="987" w:type="dxa"/>
            <w:vAlign w:val="center"/>
          </w:tcPr>
          <w:p w14:paraId="6EC97EB9" w14:textId="1DF8EE4F" w:rsidR="008777F9" w:rsidRPr="00E17673" w:rsidRDefault="008777F9" w:rsidP="008777F9">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430F69FB" w14:textId="48A45358" w:rsidR="008777F9" w:rsidRPr="00E17673" w:rsidRDefault="002170A7" w:rsidP="008777F9">
            <w:pPr>
              <w:rPr>
                <w:rFonts w:ascii="Calibri" w:hAnsi="Calibri" w:cs="Calibri"/>
                <w:sz w:val="28"/>
                <w:szCs w:val="28"/>
              </w:rPr>
            </w:pPr>
            <w:r>
              <w:rPr>
                <w:rFonts w:ascii="Calibri" w:hAnsi="Calibri" w:cs="Calibri"/>
                <w:sz w:val="28"/>
                <w:szCs w:val="28"/>
              </w:rPr>
              <w:t>Early Modern</w:t>
            </w:r>
            <w:r w:rsidR="008777F9" w:rsidRPr="00E17673">
              <w:rPr>
                <w:rFonts w:ascii="Calibri" w:hAnsi="Calibri" w:cs="Calibri"/>
                <w:sz w:val="28"/>
                <w:szCs w:val="28"/>
              </w:rPr>
              <w:t xml:space="preserve"> queerness</w:t>
            </w:r>
          </w:p>
        </w:tc>
        <w:tc>
          <w:tcPr>
            <w:tcW w:w="7160" w:type="dxa"/>
            <w:vAlign w:val="bottom"/>
          </w:tcPr>
          <w:p w14:paraId="6FB756F4" w14:textId="77777777" w:rsidR="008777F9" w:rsidRDefault="008777F9" w:rsidP="008777F9">
            <w:pPr>
              <w:spacing w:line="256" w:lineRule="auto"/>
              <w:rPr>
                <w:rFonts w:ascii="Calibri" w:hAnsi="Calibri" w:cs="Calibri"/>
                <w:sz w:val="28"/>
                <w:szCs w:val="28"/>
              </w:rPr>
            </w:pPr>
          </w:p>
          <w:p w14:paraId="0ED49620" w14:textId="77777777" w:rsidR="008777F9" w:rsidRDefault="008777F9" w:rsidP="008777F9">
            <w:pPr>
              <w:spacing w:line="256" w:lineRule="auto"/>
              <w:rPr>
                <w:rFonts w:ascii="Calibri" w:hAnsi="Calibri" w:cs="Calibri"/>
                <w:sz w:val="28"/>
                <w:szCs w:val="28"/>
              </w:rPr>
            </w:pPr>
            <w:r w:rsidRPr="00E17673">
              <w:rPr>
                <w:rFonts w:ascii="Calibri" w:hAnsi="Calibri" w:cs="Calibri"/>
                <w:sz w:val="28"/>
                <w:szCs w:val="28"/>
              </w:rPr>
              <w:t>Guy-Bray, Stephen. “‘Fellowships of Joy:’ Angelic Union in Paradise Lost." Queer Milton. Ed. David L. Orvis. New York: Palgrave Macmillan, 2018. 139–52.</w:t>
            </w:r>
          </w:p>
          <w:p w14:paraId="416195E1" w14:textId="699E0F21" w:rsidR="008777F9" w:rsidRDefault="008777F9" w:rsidP="008777F9">
            <w:pPr>
              <w:spacing w:line="256" w:lineRule="auto"/>
              <w:rPr>
                <w:rFonts w:ascii="Calibri" w:hAnsi="Calibri" w:cs="Calibri"/>
                <w:sz w:val="28"/>
                <w:szCs w:val="28"/>
              </w:rPr>
            </w:pPr>
          </w:p>
        </w:tc>
      </w:tr>
      <w:tr w:rsidR="00A835A8" w14:paraId="16BF7D2B" w14:textId="77777777" w:rsidTr="00095133">
        <w:tc>
          <w:tcPr>
            <w:tcW w:w="987" w:type="dxa"/>
            <w:vAlign w:val="center"/>
          </w:tcPr>
          <w:p w14:paraId="5C021CAF" w14:textId="46C57855" w:rsidR="00A835A8" w:rsidRPr="00E17673" w:rsidRDefault="00A835A8" w:rsidP="00A835A8">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5813421C" w14:textId="16F01622" w:rsidR="00A835A8" w:rsidRPr="00E17673" w:rsidRDefault="002170A7" w:rsidP="00A835A8">
            <w:pPr>
              <w:rPr>
                <w:rFonts w:ascii="Calibri" w:hAnsi="Calibri" w:cs="Calibri"/>
                <w:sz w:val="28"/>
                <w:szCs w:val="28"/>
              </w:rPr>
            </w:pPr>
            <w:r>
              <w:rPr>
                <w:rFonts w:ascii="Calibri" w:hAnsi="Calibri" w:cs="Calibri"/>
                <w:sz w:val="28"/>
                <w:szCs w:val="28"/>
              </w:rPr>
              <w:t>Early Modern</w:t>
            </w:r>
            <w:r w:rsidR="00A835A8" w:rsidRPr="00E17673">
              <w:rPr>
                <w:rFonts w:ascii="Calibri" w:hAnsi="Calibri" w:cs="Calibri"/>
                <w:sz w:val="28"/>
                <w:szCs w:val="28"/>
              </w:rPr>
              <w:t xml:space="preserve"> queerness</w:t>
            </w:r>
          </w:p>
        </w:tc>
        <w:tc>
          <w:tcPr>
            <w:tcW w:w="7160" w:type="dxa"/>
            <w:vAlign w:val="bottom"/>
          </w:tcPr>
          <w:p w14:paraId="4F790E9E" w14:textId="77777777" w:rsidR="00A835A8" w:rsidRDefault="00A835A8" w:rsidP="00A835A8">
            <w:pPr>
              <w:spacing w:line="256" w:lineRule="auto"/>
              <w:rPr>
                <w:rFonts w:ascii="Calibri" w:hAnsi="Calibri" w:cs="Calibri"/>
                <w:sz w:val="28"/>
                <w:szCs w:val="28"/>
              </w:rPr>
            </w:pPr>
          </w:p>
          <w:p w14:paraId="119065BA" w14:textId="4555EFB7" w:rsidR="00A835A8" w:rsidRDefault="00A835A8" w:rsidP="00A835A8">
            <w:pPr>
              <w:spacing w:line="256" w:lineRule="auto"/>
              <w:rPr>
                <w:rFonts w:ascii="Calibri" w:hAnsi="Calibri" w:cs="Calibri"/>
                <w:sz w:val="28"/>
                <w:szCs w:val="28"/>
              </w:rPr>
            </w:pPr>
            <w:r w:rsidRPr="00E17673">
              <w:rPr>
                <w:rFonts w:ascii="Calibri" w:hAnsi="Calibri" w:cs="Calibri"/>
                <w:sz w:val="28"/>
                <w:szCs w:val="28"/>
              </w:rPr>
              <w:t>Horbury, Ezra. “</w:t>
            </w:r>
            <w:r w:rsidR="002170A7">
              <w:rPr>
                <w:rFonts w:ascii="Calibri" w:hAnsi="Calibri" w:cs="Calibri"/>
                <w:sz w:val="28"/>
                <w:szCs w:val="28"/>
              </w:rPr>
              <w:t>Early Modern</w:t>
            </w:r>
            <w:r w:rsidRPr="00E17673">
              <w:rPr>
                <w:rFonts w:ascii="Calibri" w:hAnsi="Calibri" w:cs="Calibri"/>
                <w:sz w:val="28"/>
                <w:szCs w:val="28"/>
              </w:rPr>
              <w:t xml:space="preserve"> Transgender Fairies,” Transgender Studies </w:t>
            </w:r>
            <w:proofErr w:type="gramStart"/>
            <w:r w:rsidRPr="00E17673">
              <w:rPr>
                <w:rFonts w:ascii="Calibri" w:hAnsi="Calibri" w:cs="Calibri"/>
                <w:sz w:val="28"/>
                <w:szCs w:val="28"/>
              </w:rPr>
              <w:t>Quarterly  (</w:t>
            </w:r>
            <w:proofErr w:type="gramEnd"/>
            <w:r w:rsidRPr="00E17673">
              <w:rPr>
                <w:rFonts w:ascii="Calibri" w:hAnsi="Calibri" w:cs="Calibri"/>
                <w:sz w:val="28"/>
                <w:szCs w:val="28"/>
              </w:rPr>
              <w:t>2020).</w:t>
            </w:r>
          </w:p>
          <w:p w14:paraId="49061D15" w14:textId="77777777" w:rsidR="00A835A8" w:rsidRDefault="00A835A8" w:rsidP="00A835A8">
            <w:pPr>
              <w:spacing w:line="256" w:lineRule="auto"/>
              <w:rPr>
                <w:rFonts w:ascii="Calibri" w:hAnsi="Calibri" w:cs="Calibri"/>
                <w:sz w:val="28"/>
                <w:szCs w:val="28"/>
              </w:rPr>
            </w:pPr>
          </w:p>
          <w:p w14:paraId="75DC1285" w14:textId="204BA236" w:rsidR="00237FC5" w:rsidRDefault="00237FC5" w:rsidP="00A835A8">
            <w:pPr>
              <w:spacing w:line="256" w:lineRule="auto"/>
              <w:rPr>
                <w:rFonts w:ascii="Calibri" w:hAnsi="Calibri" w:cs="Calibri"/>
                <w:sz w:val="28"/>
                <w:szCs w:val="28"/>
              </w:rPr>
            </w:pPr>
          </w:p>
        </w:tc>
      </w:tr>
      <w:tr w:rsidR="004008B2" w14:paraId="73DC80EE" w14:textId="77777777" w:rsidTr="00095133">
        <w:tc>
          <w:tcPr>
            <w:tcW w:w="987" w:type="dxa"/>
            <w:vAlign w:val="center"/>
          </w:tcPr>
          <w:p w14:paraId="33B2E3AF" w14:textId="4E04A363" w:rsidR="004008B2" w:rsidRPr="00E17673" w:rsidRDefault="004008B2" w:rsidP="004008B2">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70D581B8" w14:textId="28B651AF" w:rsidR="004008B2" w:rsidRPr="00E17673" w:rsidRDefault="002170A7" w:rsidP="004008B2">
            <w:pPr>
              <w:rPr>
                <w:rFonts w:ascii="Calibri" w:hAnsi="Calibri" w:cs="Calibri"/>
                <w:sz w:val="28"/>
                <w:szCs w:val="28"/>
              </w:rPr>
            </w:pPr>
            <w:r>
              <w:rPr>
                <w:rFonts w:ascii="Calibri" w:hAnsi="Calibri" w:cs="Calibri"/>
                <w:sz w:val="28"/>
                <w:szCs w:val="28"/>
              </w:rPr>
              <w:t>Early Modern</w:t>
            </w:r>
            <w:r w:rsidR="004008B2" w:rsidRPr="00E17673">
              <w:rPr>
                <w:rFonts w:ascii="Calibri" w:hAnsi="Calibri" w:cs="Calibri"/>
                <w:sz w:val="28"/>
                <w:szCs w:val="28"/>
              </w:rPr>
              <w:t xml:space="preserve"> queerness</w:t>
            </w:r>
          </w:p>
        </w:tc>
        <w:tc>
          <w:tcPr>
            <w:tcW w:w="7160" w:type="dxa"/>
            <w:vAlign w:val="bottom"/>
          </w:tcPr>
          <w:p w14:paraId="3998B6A1" w14:textId="77777777" w:rsidR="004008B2" w:rsidRDefault="004008B2" w:rsidP="004008B2">
            <w:pPr>
              <w:spacing w:line="256" w:lineRule="auto"/>
              <w:rPr>
                <w:rFonts w:ascii="Calibri" w:hAnsi="Calibri" w:cs="Calibri"/>
                <w:sz w:val="28"/>
                <w:szCs w:val="28"/>
              </w:rPr>
            </w:pPr>
          </w:p>
          <w:p w14:paraId="19B1FF1C" w14:textId="77777777" w:rsidR="00237FC5" w:rsidRDefault="00237FC5" w:rsidP="004008B2">
            <w:pPr>
              <w:spacing w:line="256" w:lineRule="auto"/>
              <w:rPr>
                <w:rFonts w:ascii="Calibri" w:hAnsi="Calibri" w:cs="Calibri"/>
                <w:sz w:val="28"/>
                <w:szCs w:val="28"/>
              </w:rPr>
            </w:pPr>
          </w:p>
          <w:p w14:paraId="333CFEF8" w14:textId="77777777" w:rsidR="004008B2" w:rsidRDefault="004008B2" w:rsidP="004008B2">
            <w:pPr>
              <w:spacing w:line="256" w:lineRule="auto"/>
              <w:rPr>
                <w:rFonts w:ascii="Calibri" w:hAnsi="Calibri" w:cs="Calibri"/>
                <w:sz w:val="28"/>
                <w:szCs w:val="28"/>
              </w:rPr>
            </w:pPr>
            <w:r w:rsidRPr="00E17673">
              <w:rPr>
                <w:rFonts w:ascii="Calibri" w:hAnsi="Calibri" w:cs="Calibri"/>
                <w:sz w:val="28"/>
                <w:szCs w:val="28"/>
              </w:rPr>
              <w:t>----.   “Transgender Reassessments of the Cross-dressed Page in Shakespeare, </w:t>
            </w:r>
            <w:proofErr w:type="spellStart"/>
            <w:r w:rsidRPr="00E17673">
              <w:rPr>
                <w:rFonts w:ascii="Calibri" w:hAnsi="Calibri" w:cs="Calibri"/>
                <w:sz w:val="28"/>
                <w:szCs w:val="28"/>
              </w:rPr>
              <w:t>Philaster</w:t>
            </w:r>
            <w:proofErr w:type="spellEnd"/>
            <w:r w:rsidRPr="00E17673">
              <w:rPr>
                <w:rFonts w:ascii="Calibri" w:hAnsi="Calibri" w:cs="Calibri"/>
                <w:sz w:val="28"/>
                <w:szCs w:val="28"/>
              </w:rPr>
              <w:t>, and The Honest Man’s Fortune</w:t>
            </w:r>
            <w:proofErr w:type="gramStart"/>
            <w:r w:rsidRPr="00E17673">
              <w:rPr>
                <w:rFonts w:ascii="Calibri" w:hAnsi="Calibri" w:cs="Calibri"/>
                <w:sz w:val="28"/>
                <w:szCs w:val="28"/>
              </w:rPr>
              <w:t>,”  Shakespeare</w:t>
            </w:r>
            <w:proofErr w:type="gramEnd"/>
            <w:r w:rsidRPr="00E17673">
              <w:rPr>
                <w:rFonts w:ascii="Calibri" w:hAnsi="Calibri" w:cs="Calibri"/>
                <w:sz w:val="28"/>
                <w:szCs w:val="28"/>
              </w:rPr>
              <w:t xml:space="preserve"> Quarterly ((Forthcoming 2022).</w:t>
            </w:r>
          </w:p>
          <w:p w14:paraId="2AE8C564" w14:textId="77777777" w:rsidR="004008B2" w:rsidRDefault="004008B2" w:rsidP="004008B2">
            <w:pPr>
              <w:spacing w:line="256" w:lineRule="auto"/>
              <w:rPr>
                <w:rFonts w:ascii="Calibri" w:hAnsi="Calibri" w:cs="Calibri"/>
                <w:sz w:val="28"/>
                <w:szCs w:val="28"/>
              </w:rPr>
            </w:pPr>
          </w:p>
          <w:p w14:paraId="49DE652E" w14:textId="4CDC46E6" w:rsidR="00237FC5" w:rsidRDefault="00237FC5" w:rsidP="004008B2">
            <w:pPr>
              <w:spacing w:line="256" w:lineRule="auto"/>
              <w:rPr>
                <w:rFonts w:ascii="Calibri" w:hAnsi="Calibri" w:cs="Calibri"/>
                <w:sz w:val="28"/>
                <w:szCs w:val="28"/>
              </w:rPr>
            </w:pPr>
          </w:p>
        </w:tc>
      </w:tr>
      <w:tr w:rsidR="00D92700" w14:paraId="5FB3897B" w14:textId="77777777" w:rsidTr="00095133">
        <w:tc>
          <w:tcPr>
            <w:tcW w:w="987" w:type="dxa"/>
            <w:vAlign w:val="center"/>
          </w:tcPr>
          <w:p w14:paraId="123CF70A" w14:textId="33E53337" w:rsidR="00D92700" w:rsidRPr="00E17673" w:rsidRDefault="00D92700" w:rsidP="00D92700">
            <w:pPr>
              <w:rPr>
                <w:rFonts w:ascii="Calibri" w:hAnsi="Calibri" w:cs="Calibri"/>
                <w:color w:val="000000"/>
                <w:sz w:val="28"/>
                <w:szCs w:val="28"/>
              </w:rPr>
            </w:pPr>
            <w:r w:rsidRPr="00E17673">
              <w:rPr>
                <w:rFonts w:ascii="Calibri" w:hAnsi="Calibri" w:cs="Calibri"/>
                <w:color w:val="000000"/>
                <w:sz w:val="28"/>
                <w:szCs w:val="28"/>
              </w:rPr>
              <w:lastRenderedPageBreak/>
              <w:t>Q</w:t>
            </w:r>
          </w:p>
        </w:tc>
        <w:tc>
          <w:tcPr>
            <w:tcW w:w="1771" w:type="dxa"/>
            <w:vAlign w:val="center"/>
          </w:tcPr>
          <w:p w14:paraId="47DE03B0" w14:textId="41C05A76" w:rsidR="00D92700" w:rsidRPr="00E17673" w:rsidRDefault="002170A7" w:rsidP="00D92700">
            <w:pPr>
              <w:rPr>
                <w:rFonts w:ascii="Calibri" w:hAnsi="Calibri" w:cs="Calibri"/>
                <w:sz w:val="28"/>
                <w:szCs w:val="28"/>
              </w:rPr>
            </w:pPr>
            <w:r>
              <w:rPr>
                <w:rFonts w:ascii="Calibri" w:hAnsi="Calibri" w:cs="Calibri"/>
                <w:sz w:val="28"/>
                <w:szCs w:val="28"/>
              </w:rPr>
              <w:t>Early Modern</w:t>
            </w:r>
            <w:r w:rsidR="00D92700" w:rsidRPr="00E17673">
              <w:rPr>
                <w:rFonts w:ascii="Calibri" w:hAnsi="Calibri" w:cs="Calibri"/>
                <w:sz w:val="28"/>
                <w:szCs w:val="28"/>
              </w:rPr>
              <w:t xml:space="preserve"> queerness</w:t>
            </w:r>
          </w:p>
        </w:tc>
        <w:tc>
          <w:tcPr>
            <w:tcW w:w="7160" w:type="dxa"/>
            <w:vAlign w:val="bottom"/>
          </w:tcPr>
          <w:p w14:paraId="323D8428" w14:textId="77777777" w:rsidR="007C3868" w:rsidRDefault="007C3868" w:rsidP="00D92700">
            <w:pPr>
              <w:spacing w:line="256" w:lineRule="auto"/>
              <w:rPr>
                <w:rFonts w:ascii="Calibri" w:hAnsi="Calibri" w:cs="Calibri"/>
                <w:sz w:val="28"/>
                <w:szCs w:val="28"/>
              </w:rPr>
            </w:pPr>
          </w:p>
          <w:p w14:paraId="40A5F658" w14:textId="44B19165" w:rsidR="00D92700" w:rsidRDefault="00D92700" w:rsidP="00D92700">
            <w:pPr>
              <w:spacing w:line="256" w:lineRule="auto"/>
              <w:rPr>
                <w:rFonts w:ascii="Calibri" w:hAnsi="Calibri" w:cs="Calibri"/>
                <w:sz w:val="28"/>
                <w:szCs w:val="28"/>
              </w:rPr>
            </w:pPr>
            <w:r w:rsidRPr="00E17673">
              <w:rPr>
                <w:rFonts w:ascii="Calibri" w:hAnsi="Calibri" w:cs="Calibri"/>
                <w:sz w:val="28"/>
                <w:szCs w:val="28"/>
              </w:rPr>
              <w:t>Johnston, Mark Albert</w:t>
            </w:r>
            <w:r w:rsidR="002B3F17">
              <w:rPr>
                <w:rFonts w:ascii="Calibri" w:hAnsi="Calibri" w:cs="Calibri"/>
                <w:sz w:val="28"/>
                <w:szCs w:val="28"/>
              </w:rPr>
              <w:t>.</w:t>
            </w:r>
            <w:r w:rsidRPr="00E17673">
              <w:rPr>
                <w:rFonts w:ascii="Calibri" w:hAnsi="Calibri" w:cs="Calibri"/>
                <w:sz w:val="28"/>
                <w:szCs w:val="28"/>
              </w:rPr>
              <w:t xml:space="preserve"> Beard Fetish in </w:t>
            </w:r>
            <w:r w:rsidR="002170A7">
              <w:rPr>
                <w:rFonts w:ascii="Calibri" w:hAnsi="Calibri" w:cs="Calibri"/>
                <w:sz w:val="28"/>
                <w:szCs w:val="28"/>
              </w:rPr>
              <w:t>Early Modern</w:t>
            </w:r>
            <w:r w:rsidRPr="00E17673">
              <w:rPr>
                <w:rFonts w:ascii="Calibri" w:hAnsi="Calibri" w:cs="Calibri"/>
                <w:sz w:val="28"/>
                <w:szCs w:val="28"/>
              </w:rPr>
              <w:t xml:space="preserve"> England: Sex, Gender, and Registers of Value (New York: Routledge, 2011).</w:t>
            </w:r>
          </w:p>
          <w:p w14:paraId="2B40601A" w14:textId="3AED451C" w:rsidR="007C3868" w:rsidRDefault="007C3868" w:rsidP="00D92700">
            <w:pPr>
              <w:spacing w:line="256" w:lineRule="auto"/>
              <w:rPr>
                <w:rFonts w:ascii="Calibri" w:hAnsi="Calibri" w:cs="Calibri"/>
                <w:sz w:val="28"/>
                <w:szCs w:val="28"/>
              </w:rPr>
            </w:pPr>
          </w:p>
        </w:tc>
      </w:tr>
      <w:tr w:rsidR="00C31479" w14:paraId="54D6313D" w14:textId="77777777" w:rsidTr="00095133">
        <w:tc>
          <w:tcPr>
            <w:tcW w:w="987" w:type="dxa"/>
            <w:vAlign w:val="center"/>
          </w:tcPr>
          <w:p w14:paraId="1D76273C" w14:textId="4D6781DB" w:rsidR="00C31479" w:rsidRPr="00E17673" w:rsidRDefault="00C31479" w:rsidP="00C31479">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58CBF6B9" w14:textId="4FCFF33C" w:rsidR="00C31479" w:rsidRPr="00E17673" w:rsidRDefault="002170A7" w:rsidP="00C31479">
            <w:pPr>
              <w:rPr>
                <w:rFonts w:ascii="Calibri" w:hAnsi="Calibri" w:cs="Calibri"/>
                <w:sz w:val="28"/>
                <w:szCs w:val="28"/>
              </w:rPr>
            </w:pPr>
            <w:r>
              <w:rPr>
                <w:rFonts w:ascii="Calibri" w:hAnsi="Calibri" w:cs="Calibri"/>
                <w:sz w:val="28"/>
                <w:szCs w:val="28"/>
              </w:rPr>
              <w:t>Early Modern</w:t>
            </w:r>
            <w:r w:rsidR="00C31479" w:rsidRPr="00E17673">
              <w:rPr>
                <w:rFonts w:ascii="Calibri" w:hAnsi="Calibri" w:cs="Calibri"/>
                <w:sz w:val="28"/>
                <w:szCs w:val="28"/>
              </w:rPr>
              <w:t xml:space="preserve"> queerness</w:t>
            </w:r>
          </w:p>
        </w:tc>
        <w:tc>
          <w:tcPr>
            <w:tcW w:w="7160" w:type="dxa"/>
            <w:vAlign w:val="bottom"/>
          </w:tcPr>
          <w:p w14:paraId="78A8FC87" w14:textId="77777777" w:rsidR="007C3868" w:rsidRDefault="007C3868" w:rsidP="00C31479">
            <w:pPr>
              <w:spacing w:line="256" w:lineRule="auto"/>
              <w:rPr>
                <w:rFonts w:ascii="Calibri" w:hAnsi="Calibri" w:cs="Calibri"/>
                <w:sz w:val="28"/>
                <w:szCs w:val="28"/>
              </w:rPr>
            </w:pPr>
          </w:p>
          <w:p w14:paraId="50348D1A" w14:textId="1C72A54D" w:rsidR="00C31479" w:rsidRDefault="00C31479" w:rsidP="00C31479">
            <w:pPr>
              <w:spacing w:line="256" w:lineRule="auto"/>
              <w:rPr>
                <w:rFonts w:ascii="Calibri" w:hAnsi="Calibri" w:cs="Calibri"/>
                <w:sz w:val="28"/>
                <w:szCs w:val="28"/>
              </w:rPr>
            </w:pPr>
            <w:r w:rsidRPr="00E17673">
              <w:rPr>
                <w:rFonts w:ascii="Calibri" w:hAnsi="Calibri" w:cs="Calibri"/>
                <w:sz w:val="28"/>
                <w:szCs w:val="28"/>
              </w:rPr>
              <w:t>Kemp, Sawyer. “Transgender Shakespeare Performance: A Holistic Dramaturgy,” </w:t>
            </w:r>
            <w:r w:rsidR="002170A7">
              <w:rPr>
                <w:rFonts w:ascii="Calibri" w:hAnsi="Calibri" w:cs="Calibri"/>
                <w:sz w:val="28"/>
                <w:szCs w:val="28"/>
              </w:rPr>
              <w:t>Early Modern</w:t>
            </w:r>
            <w:r w:rsidRPr="00E17673">
              <w:rPr>
                <w:rFonts w:ascii="Calibri" w:hAnsi="Calibri" w:cs="Calibri"/>
                <w:sz w:val="28"/>
                <w:szCs w:val="28"/>
              </w:rPr>
              <w:t xml:space="preserve"> Trans Studies special issue of Journal for </w:t>
            </w:r>
            <w:r w:rsidR="002170A7">
              <w:rPr>
                <w:rFonts w:ascii="Calibri" w:hAnsi="Calibri" w:cs="Calibri"/>
                <w:sz w:val="28"/>
                <w:szCs w:val="28"/>
              </w:rPr>
              <w:t>Early Modern</w:t>
            </w:r>
            <w:r w:rsidRPr="00E17673">
              <w:rPr>
                <w:rFonts w:ascii="Calibri" w:hAnsi="Calibri" w:cs="Calibri"/>
                <w:sz w:val="28"/>
                <w:szCs w:val="28"/>
              </w:rPr>
              <w:t xml:space="preserve"> Cultural Studies, Simone Chess, Colby Gordon, and Will Fisher, eds. Vol 19, No 4 (Fall, 2019), pp. 265-283.</w:t>
            </w:r>
          </w:p>
          <w:p w14:paraId="23C4ED74" w14:textId="44AE0286" w:rsidR="007C3868" w:rsidRDefault="007C3868" w:rsidP="00C31479">
            <w:pPr>
              <w:spacing w:line="256" w:lineRule="auto"/>
              <w:rPr>
                <w:rFonts w:ascii="Calibri" w:hAnsi="Calibri" w:cs="Calibri"/>
                <w:sz w:val="28"/>
                <w:szCs w:val="28"/>
              </w:rPr>
            </w:pPr>
          </w:p>
        </w:tc>
      </w:tr>
      <w:tr w:rsidR="00C66539" w14:paraId="3AE59BB3" w14:textId="77777777" w:rsidTr="00095133">
        <w:tc>
          <w:tcPr>
            <w:tcW w:w="987" w:type="dxa"/>
            <w:vAlign w:val="center"/>
          </w:tcPr>
          <w:p w14:paraId="2417E2B5" w14:textId="6903903C" w:rsidR="00C66539" w:rsidRPr="00E17673" w:rsidRDefault="00C66539" w:rsidP="00C66539">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4360EFA1" w14:textId="24EAD41E" w:rsidR="00C66539" w:rsidRPr="00E17673" w:rsidRDefault="002170A7" w:rsidP="00C66539">
            <w:pPr>
              <w:rPr>
                <w:rFonts w:ascii="Calibri" w:hAnsi="Calibri" w:cs="Calibri"/>
                <w:sz w:val="28"/>
                <w:szCs w:val="28"/>
              </w:rPr>
            </w:pPr>
            <w:r>
              <w:rPr>
                <w:rFonts w:ascii="Calibri" w:hAnsi="Calibri" w:cs="Calibri"/>
                <w:sz w:val="28"/>
                <w:szCs w:val="28"/>
              </w:rPr>
              <w:t>Early Modern</w:t>
            </w:r>
            <w:r w:rsidR="00C66539" w:rsidRPr="00E17673">
              <w:rPr>
                <w:rFonts w:ascii="Calibri" w:hAnsi="Calibri" w:cs="Calibri"/>
                <w:sz w:val="28"/>
                <w:szCs w:val="28"/>
              </w:rPr>
              <w:t xml:space="preserve"> queerness</w:t>
            </w:r>
          </w:p>
        </w:tc>
        <w:tc>
          <w:tcPr>
            <w:tcW w:w="7160" w:type="dxa"/>
            <w:vAlign w:val="bottom"/>
          </w:tcPr>
          <w:p w14:paraId="3ACE32E5" w14:textId="77777777" w:rsidR="000A127E" w:rsidRDefault="000A127E" w:rsidP="00C66539">
            <w:pPr>
              <w:spacing w:line="256" w:lineRule="auto"/>
              <w:rPr>
                <w:rFonts w:ascii="Calibri" w:hAnsi="Calibri" w:cs="Calibri"/>
                <w:sz w:val="28"/>
                <w:szCs w:val="28"/>
              </w:rPr>
            </w:pPr>
          </w:p>
          <w:p w14:paraId="2E457DE5" w14:textId="08CE7253" w:rsidR="00C66539" w:rsidRDefault="00C66539" w:rsidP="00C66539">
            <w:pPr>
              <w:spacing w:line="256" w:lineRule="auto"/>
              <w:rPr>
                <w:rFonts w:ascii="Calibri" w:hAnsi="Calibri" w:cs="Calibri"/>
                <w:sz w:val="28"/>
                <w:szCs w:val="28"/>
              </w:rPr>
            </w:pPr>
            <w:r w:rsidRPr="00E17673">
              <w:rPr>
                <w:rFonts w:ascii="Calibri" w:hAnsi="Calibri" w:cs="Calibri"/>
                <w:sz w:val="28"/>
                <w:szCs w:val="28"/>
              </w:rPr>
              <w:t>---. "Shakespeare in Transition: Pedagogies of Transgender Justice and Performance," Teaching Social Justice Through Shakespeare: Why Renaissance Literature Matters Now.  Hillary Eklund &amp; Wendy Beth Hyman, eds. Edinburgh University Press, 2019. pp.36-45.</w:t>
            </w:r>
          </w:p>
          <w:p w14:paraId="78D5BDF7" w14:textId="576154C8" w:rsidR="000A127E" w:rsidRDefault="000A127E" w:rsidP="00C66539">
            <w:pPr>
              <w:spacing w:line="256" w:lineRule="auto"/>
              <w:rPr>
                <w:rFonts w:ascii="Calibri" w:hAnsi="Calibri" w:cs="Calibri"/>
                <w:sz w:val="28"/>
                <w:szCs w:val="28"/>
              </w:rPr>
            </w:pPr>
          </w:p>
        </w:tc>
      </w:tr>
      <w:tr w:rsidR="00073F69" w14:paraId="48C5DF44" w14:textId="77777777" w:rsidTr="00095133">
        <w:tc>
          <w:tcPr>
            <w:tcW w:w="987" w:type="dxa"/>
            <w:vAlign w:val="center"/>
          </w:tcPr>
          <w:p w14:paraId="51B8898A" w14:textId="5EA429B9" w:rsidR="00073F69" w:rsidRPr="00E17673" w:rsidRDefault="00073F69" w:rsidP="00073F69">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2F81645A" w14:textId="0887A610" w:rsidR="00073F69" w:rsidRPr="00E17673" w:rsidRDefault="002170A7" w:rsidP="00073F69">
            <w:pPr>
              <w:rPr>
                <w:rFonts w:ascii="Calibri" w:hAnsi="Calibri" w:cs="Calibri"/>
                <w:sz w:val="28"/>
                <w:szCs w:val="28"/>
              </w:rPr>
            </w:pPr>
            <w:r>
              <w:rPr>
                <w:rFonts w:ascii="Calibri" w:hAnsi="Calibri" w:cs="Calibri"/>
                <w:sz w:val="28"/>
                <w:szCs w:val="28"/>
              </w:rPr>
              <w:t>Early Modern</w:t>
            </w:r>
            <w:r w:rsidR="00073F69" w:rsidRPr="00E17673">
              <w:rPr>
                <w:rFonts w:ascii="Calibri" w:hAnsi="Calibri" w:cs="Calibri"/>
                <w:sz w:val="28"/>
                <w:szCs w:val="28"/>
              </w:rPr>
              <w:t xml:space="preserve"> queerness</w:t>
            </w:r>
          </w:p>
        </w:tc>
        <w:tc>
          <w:tcPr>
            <w:tcW w:w="7160" w:type="dxa"/>
            <w:vAlign w:val="bottom"/>
          </w:tcPr>
          <w:p w14:paraId="3522526F" w14:textId="77777777" w:rsidR="00073F69" w:rsidRDefault="00073F69" w:rsidP="00073F69">
            <w:pPr>
              <w:spacing w:line="256" w:lineRule="auto"/>
              <w:rPr>
                <w:rFonts w:ascii="Calibri" w:hAnsi="Calibri" w:cs="Calibri"/>
                <w:sz w:val="28"/>
                <w:szCs w:val="28"/>
              </w:rPr>
            </w:pPr>
          </w:p>
          <w:p w14:paraId="1282415D" w14:textId="77777777" w:rsidR="00073F69" w:rsidRDefault="00073F69" w:rsidP="00073F69">
            <w:pPr>
              <w:spacing w:line="256" w:lineRule="auto"/>
              <w:rPr>
                <w:rFonts w:ascii="Calibri" w:hAnsi="Calibri" w:cs="Calibri"/>
                <w:sz w:val="28"/>
                <w:szCs w:val="28"/>
              </w:rPr>
            </w:pPr>
            <w:r w:rsidRPr="00E17673">
              <w:rPr>
                <w:rFonts w:ascii="Calibri" w:hAnsi="Calibri" w:cs="Calibri"/>
                <w:sz w:val="28"/>
                <w:szCs w:val="28"/>
              </w:rPr>
              <w:t>----. “‘In That Dimension Grossly Clad:’ Transgender Rhetoric and Shakespeare.” Shakespeare Studies, vol. 47 (2019): 120–26</w:t>
            </w:r>
          </w:p>
          <w:p w14:paraId="11F395C8" w14:textId="683ADC4D" w:rsidR="00073F69" w:rsidRDefault="00073F69" w:rsidP="00073F69">
            <w:pPr>
              <w:spacing w:line="256" w:lineRule="auto"/>
              <w:rPr>
                <w:rFonts w:ascii="Calibri" w:hAnsi="Calibri" w:cs="Calibri"/>
                <w:sz w:val="28"/>
                <w:szCs w:val="28"/>
              </w:rPr>
            </w:pPr>
          </w:p>
        </w:tc>
      </w:tr>
      <w:tr w:rsidR="00354436" w14:paraId="326DAB13" w14:textId="77777777" w:rsidTr="00095133">
        <w:tc>
          <w:tcPr>
            <w:tcW w:w="987" w:type="dxa"/>
            <w:vAlign w:val="center"/>
          </w:tcPr>
          <w:p w14:paraId="6724972E" w14:textId="294F484E" w:rsidR="00354436" w:rsidRPr="00E17673" w:rsidRDefault="00354436" w:rsidP="00354436">
            <w:pPr>
              <w:rPr>
                <w:rFonts w:ascii="Calibri" w:hAnsi="Calibri" w:cs="Calibri"/>
                <w:color w:val="000000"/>
                <w:sz w:val="28"/>
                <w:szCs w:val="28"/>
              </w:rPr>
            </w:pPr>
            <w:r w:rsidRPr="00E17673">
              <w:rPr>
                <w:rFonts w:ascii="Calibri" w:hAnsi="Calibri" w:cs="Calibri"/>
                <w:color w:val="000000"/>
                <w:sz w:val="28"/>
                <w:szCs w:val="28"/>
              </w:rPr>
              <w:t>G/Q</w:t>
            </w:r>
          </w:p>
        </w:tc>
        <w:tc>
          <w:tcPr>
            <w:tcW w:w="1771" w:type="dxa"/>
            <w:vAlign w:val="center"/>
          </w:tcPr>
          <w:p w14:paraId="01C8A4DE" w14:textId="5F8D113A" w:rsidR="00354436" w:rsidRPr="00E17673" w:rsidRDefault="002170A7" w:rsidP="00354436">
            <w:pPr>
              <w:rPr>
                <w:rFonts w:ascii="Calibri" w:hAnsi="Calibri" w:cs="Calibri"/>
                <w:sz w:val="28"/>
                <w:szCs w:val="28"/>
              </w:rPr>
            </w:pPr>
            <w:r>
              <w:rPr>
                <w:rFonts w:ascii="Calibri" w:hAnsi="Calibri" w:cs="Calibri"/>
                <w:sz w:val="28"/>
                <w:szCs w:val="28"/>
              </w:rPr>
              <w:t>Early Modern</w:t>
            </w:r>
            <w:r w:rsidR="00354436" w:rsidRPr="00E17673">
              <w:rPr>
                <w:rFonts w:ascii="Calibri" w:hAnsi="Calibri" w:cs="Calibri"/>
                <w:sz w:val="28"/>
                <w:szCs w:val="28"/>
              </w:rPr>
              <w:t xml:space="preserve"> queerness</w:t>
            </w:r>
          </w:p>
        </w:tc>
        <w:tc>
          <w:tcPr>
            <w:tcW w:w="7160" w:type="dxa"/>
            <w:vAlign w:val="bottom"/>
          </w:tcPr>
          <w:p w14:paraId="17439F77" w14:textId="77777777" w:rsidR="00354436" w:rsidRDefault="00354436" w:rsidP="00354436">
            <w:pPr>
              <w:spacing w:line="256" w:lineRule="auto"/>
              <w:rPr>
                <w:rFonts w:ascii="Calibri" w:hAnsi="Calibri" w:cs="Calibri"/>
                <w:sz w:val="28"/>
                <w:szCs w:val="28"/>
              </w:rPr>
            </w:pPr>
          </w:p>
          <w:p w14:paraId="4710AB90" w14:textId="7F1EB3B1" w:rsidR="00354436" w:rsidRDefault="00354436" w:rsidP="00354436">
            <w:pPr>
              <w:spacing w:line="256" w:lineRule="auto"/>
              <w:rPr>
                <w:rFonts w:ascii="Calibri" w:hAnsi="Calibri" w:cs="Calibri"/>
                <w:sz w:val="28"/>
                <w:szCs w:val="28"/>
              </w:rPr>
            </w:pPr>
            <w:r w:rsidRPr="00E17673">
              <w:rPr>
                <w:rFonts w:ascii="Calibri" w:hAnsi="Calibri" w:cs="Calibri"/>
                <w:sz w:val="28"/>
                <w:szCs w:val="28"/>
              </w:rPr>
              <w:t xml:space="preserve">King, Helen. The One-Sex Body on Trial: The Classical and </w:t>
            </w:r>
            <w:r w:rsidR="002170A7">
              <w:rPr>
                <w:rFonts w:ascii="Calibri" w:hAnsi="Calibri" w:cs="Calibri"/>
                <w:sz w:val="28"/>
                <w:szCs w:val="28"/>
              </w:rPr>
              <w:t>Early Modern</w:t>
            </w:r>
            <w:r w:rsidRPr="00E17673">
              <w:rPr>
                <w:rFonts w:ascii="Calibri" w:hAnsi="Calibri" w:cs="Calibri"/>
                <w:sz w:val="28"/>
                <w:szCs w:val="28"/>
              </w:rPr>
              <w:t xml:space="preserve"> Evidence. Burlington: Ashgate, 2013.</w:t>
            </w:r>
          </w:p>
          <w:p w14:paraId="0969945F" w14:textId="42A86AA5" w:rsidR="00354436" w:rsidRDefault="00354436" w:rsidP="00354436">
            <w:pPr>
              <w:spacing w:line="256" w:lineRule="auto"/>
              <w:rPr>
                <w:rFonts w:ascii="Calibri" w:hAnsi="Calibri" w:cs="Calibri"/>
                <w:sz w:val="28"/>
                <w:szCs w:val="28"/>
              </w:rPr>
            </w:pPr>
          </w:p>
        </w:tc>
      </w:tr>
      <w:tr w:rsidR="005D539E" w14:paraId="4B19446E" w14:textId="77777777" w:rsidTr="00095133">
        <w:tc>
          <w:tcPr>
            <w:tcW w:w="987" w:type="dxa"/>
            <w:vAlign w:val="center"/>
          </w:tcPr>
          <w:p w14:paraId="46AF2560" w14:textId="7B785960" w:rsidR="005D539E" w:rsidRPr="00E17673" w:rsidRDefault="005D539E" w:rsidP="005D539E">
            <w:pPr>
              <w:rPr>
                <w:rFonts w:ascii="Calibri" w:hAnsi="Calibri" w:cs="Calibri"/>
                <w:color w:val="000000"/>
                <w:sz w:val="28"/>
                <w:szCs w:val="28"/>
              </w:rPr>
            </w:pPr>
            <w:r w:rsidRPr="00E17673">
              <w:rPr>
                <w:rFonts w:ascii="Calibri" w:hAnsi="Calibri" w:cs="Calibri"/>
                <w:color w:val="000000"/>
                <w:sz w:val="28"/>
                <w:szCs w:val="28"/>
              </w:rPr>
              <w:t>G/Q</w:t>
            </w:r>
          </w:p>
        </w:tc>
        <w:tc>
          <w:tcPr>
            <w:tcW w:w="1771" w:type="dxa"/>
            <w:vAlign w:val="center"/>
          </w:tcPr>
          <w:p w14:paraId="4839A852" w14:textId="5C84A0E7" w:rsidR="005D539E" w:rsidRPr="00E17673" w:rsidRDefault="002170A7" w:rsidP="005D539E">
            <w:pPr>
              <w:rPr>
                <w:rFonts w:ascii="Calibri" w:hAnsi="Calibri" w:cs="Calibri"/>
                <w:sz w:val="28"/>
                <w:szCs w:val="28"/>
              </w:rPr>
            </w:pPr>
            <w:r>
              <w:rPr>
                <w:rFonts w:ascii="Calibri" w:hAnsi="Calibri" w:cs="Calibri"/>
                <w:sz w:val="28"/>
                <w:szCs w:val="28"/>
              </w:rPr>
              <w:t>Early Modern</w:t>
            </w:r>
            <w:r w:rsidR="005D539E" w:rsidRPr="00E17673">
              <w:rPr>
                <w:rFonts w:ascii="Calibri" w:hAnsi="Calibri" w:cs="Calibri"/>
                <w:sz w:val="28"/>
                <w:szCs w:val="28"/>
              </w:rPr>
              <w:t xml:space="preserve"> queerness</w:t>
            </w:r>
          </w:p>
        </w:tc>
        <w:tc>
          <w:tcPr>
            <w:tcW w:w="7160" w:type="dxa"/>
            <w:vAlign w:val="bottom"/>
          </w:tcPr>
          <w:p w14:paraId="6C214E5D" w14:textId="77777777" w:rsidR="000A127E" w:rsidRDefault="000A127E" w:rsidP="005D539E">
            <w:pPr>
              <w:spacing w:line="256" w:lineRule="auto"/>
              <w:rPr>
                <w:rFonts w:ascii="Calibri" w:hAnsi="Calibri" w:cs="Calibri"/>
                <w:sz w:val="28"/>
                <w:szCs w:val="28"/>
              </w:rPr>
            </w:pPr>
          </w:p>
          <w:p w14:paraId="0AFA608E" w14:textId="5A815E11" w:rsidR="005D539E" w:rsidRDefault="005D539E" w:rsidP="005D539E">
            <w:pPr>
              <w:spacing w:line="256" w:lineRule="auto"/>
              <w:rPr>
                <w:rFonts w:ascii="Calibri" w:hAnsi="Calibri" w:cs="Calibri"/>
                <w:sz w:val="28"/>
                <w:szCs w:val="28"/>
              </w:rPr>
            </w:pPr>
            <w:r w:rsidRPr="00E17673">
              <w:rPr>
                <w:rFonts w:ascii="Calibri" w:hAnsi="Calibri" w:cs="Calibri"/>
                <w:sz w:val="28"/>
                <w:szCs w:val="28"/>
              </w:rPr>
              <w:t xml:space="preserve">Levine, Laura. Men in Women’s Clothing: Anti-Theatricality and </w:t>
            </w:r>
            <w:proofErr w:type="spellStart"/>
            <w:r w:rsidRPr="00E17673">
              <w:rPr>
                <w:rFonts w:ascii="Calibri" w:hAnsi="Calibri" w:cs="Calibri"/>
                <w:sz w:val="28"/>
                <w:szCs w:val="28"/>
              </w:rPr>
              <w:t>Effeminization</w:t>
            </w:r>
            <w:proofErr w:type="spellEnd"/>
            <w:r w:rsidRPr="00E17673">
              <w:rPr>
                <w:rFonts w:ascii="Calibri" w:hAnsi="Calibri" w:cs="Calibri"/>
                <w:sz w:val="28"/>
                <w:szCs w:val="28"/>
              </w:rPr>
              <w:t xml:space="preserve"> 1579-1642 (Cambridge: Cambridge University Press, 1994).</w:t>
            </w:r>
          </w:p>
          <w:p w14:paraId="66FB2076" w14:textId="1C480196" w:rsidR="000A127E" w:rsidRDefault="000A127E" w:rsidP="005D539E">
            <w:pPr>
              <w:spacing w:line="256" w:lineRule="auto"/>
              <w:rPr>
                <w:rFonts w:ascii="Calibri" w:hAnsi="Calibri" w:cs="Calibri"/>
                <w:sz w:val="28"/>
                <w:szCs w:val="28"/>
              </w:rPr>
            </w:pPr>
          </w:p>
        </w:tc>
      </w:tr>
      <w:tr w:rsidR="002D0D56" w14:paraId="3A085972" w14:textId="77777777" w:rsidTr="00095133">
        <w:tc>
          <w:tcPr>
            <w:tcW w:w="987" w:type="dxa"/>
            <w:vAlign w:val="center"/>
          </w:tcPr>
          <w:p w14:paraId="045A8D84" w14:textId="46CB6079" w:rsidR="002D0D56" w:rsidRPr="00E17673" w:rsidRDefault="002D0D56" w:rsidP="002D0D56">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20F3B867" w14:textId="76BB0EFB" w:rsidR="002D0D56" w:rsidRPr="00E17673" w:rsidRDefault="002170A7" w:rsidP="002D0D56">
            <w:pPr>
              <w:rPr>
                <w:rFonts w:ascii="Calibri" w:hAnsi="Calibri" w:cs="Calibri"/>
                <w:sz w:val="28"/>
                <w:szCs w:val="28"/>
              </w:rPr>
            </w:pPr>
            <w:r>
              <w:rPr>
                <w:rFonts w:ascii="Calibri" w:hAnsi="Calibri" w:cs="Calibri"/>
                <w:sz w:val="28"/>
                <w:szCs w:val="28"/>
              </w:rPr>
              <w:t>Early Modern</w:t>
            </w:r>
            <w:r w:rsidR="002D0D56" w:rsidRPr="00E17673">
              <w:rPr>
                <w:rFonts w:ascii="Calibri" w:hAnsi="Calibri" w:cs="Calibri"/>
                <w:sz w:val="28"/>
                <w:szCs w:val="28"/>
              </w:rPr>
              <w:t xml:space="preserve"> queerness</w:t>
            </w:r>
          </w:p>
        </w:tc>
        <w:tc>
          <w:tcPr>
            <w:tcW w:w="7160" w:type="dxa"/>
            <w:vAlign w:val="bottom"/>
          </w:tcPr>
          <w:p w14:paraId="0FB3A415" w14:textId="77777777" w:rsidR="000A127E" w:rsidRDefault="000A127E" w:rsidP="002D0D56">
            <w:pPr>
              <w:spacing w:line="256" w:lineRule="auto"/>
              <w:rPr>
                <w:rFonts w:ascii="Calibri" w:hAnsi="Calibri" w:cs="Calibri"/>
                <w:sz w:val="28"/>
                <w:szCs w:val="28"/>
              </w:rPr>
            </w:pPr>
          </w:p>
          <w:p w14:paraId="6850C0AE" w14:textId="4179EBE3" w:rsidR="000A127E" w:rsidRDefault="002D0D56" w:rsidP="002B3F17">
            <w:pPr>
              <w:spacing w:line="256" w:lineRule="auto"/>
              <w:rPr>
                <w:rFonts w:ascii="Calibri" w:hAnsi="Calibri" w:cs="Calibri"/>
                <w:sz w:val="28"/>
                <w:szCs w:val="28"/>
              </w:rPr>
            </w:pPr>
            <w:r w:rsidRPr="00E17673">
              <w:rPr>
                <w:rFonts w:ascii="Calibri" w:hAnsi="Calibri" w:cs="Calibri"/>
                <w:sz w:val="28"/>
                <w:szCs w:val="28"/>
              </w:rPr>
              <w:t>L</w:t>
            </w:r>
            <w:r>
              <w:rPr>
                <w:rFonts w:ascii="Calibri" w:hAnsi="Calibri" w:cs="Calibri"/>
                <w:sz w:val="28"/>
                <w:szCs w:val="28"/>
              </w:rPr>
              <w:t>o</w:t>
            </w:r>
            <w:r w:rsidRPr="00E17673">
              <w:rPr>
                <w:rFonts w:ascii="Calibri" w:hAnsi="Calibri" w:cs="Calibri"/>
                <w:sz w:val="28"/>
                <w:szCs w:val="28"/>
              </w:rPr>
              <w:t>w, Jennifer A. "</w:t>
            </w:r>
            <w:r w:rsidR="002170A7">
              <w:rPr>
                <w:rFonts w:ascii="Calibri" w:hAnsi="Calibri" w:cs="Calibri"/>
                <w:sz w:val="28"/>
                <w:szCs w:val="28"/>
              </w:rPr>
              <w:t>Early Modern</w:t>
            </w:r>
            <w:r w:rsidRPr="00E17673">
              <w:rPr>
                <w:rFonts w:ascii="Calibri" w:hAnsi="Calibri" w:cs="Calibri"/>
                <w:sz w:val="28"/>
                <w:szCs w:val="28"/>
              </w:rPr>
              <w:t xml:space="preserve"> Audiences and the Pleasure of Cross-dressed Characters," Poetics Today 35:4 (Winter 2014): 561-589.</w:t>
            </w:r>
          </w:p>
          <w:p w14:paraId="40F60AC7" w14:textId="19C43BDD" w:rsidR="002B3F17" w:rsidRDefault="002B3F17" w:rsidP="002B3F17">
            <w:pPr>
              <w:spacing w:line="256" w:lineRule="auto"/>
              <w:rPr>
                <w:rFonts w:ascii="Calibri" w:hAnsi="Calibri" w:cs="Calibri"/>
                <w:sz w:val="28"/>
                <w:szCs w:val="28"/>
              </w:rPr>
            </w:pPr>
          </w:p>
        </w:tc>
      </w:tr>
      <w:tr w:rsidR="00734FAC" w14:paraId="04050218" w14:textId="77777777" w:rsidTr="00095133">
        <w:tc>
          <w:tcPr>
            <w:tcW w:w="987" w:type="dxa"/>
            <w:vAlign w:val="center"/>
          </w:tcPr>
          <w:p w14:paraId="54C2CCC1" w14:textId="35FB7C66" w:rsidR="00734FAC" w:rsidRPr="00E17673" w:rsidRDefault="00734FAC" w:rsidP="00734FAC">
            <w:pPr>
              <w:rPr>
                <w:rFonts w:ascii="Calibri" w:hAnsi="Calibri" w:cs="Calibri"/>
                <w:color w:val="000000"/>
                <w:sz w:val="28"/>
                <w:szCs w:val="28"/>
              </w:rPr>
            </w:pPr>
            <w:r w:rsidRPr="00E17673">
              <w:rPr>
                <w:rFonts w:ascii="Calibri" w:hAnsi="Calibri" w:cs="Calibri"/>
                <w:color w:val="000000"/>
                <w:sz w:val="28"/>
                <w:szCs w:val="28"/>
              </w:rPr>
              <w:lastRenderedPageBreak/>
              <w:t>Q</w:t>
            </w:r>
          </w:p>
        </w:tc>
        <w:tc>
          <w:tcPr>
            <w:tcW w:w="1771" w:type="dxa"/>
            <w:vAlign w:val="center"/>
          </w:tcPr>
          <w:p w14:paraId="5035FCED" w14:textId="2D8B7628" w:rsidR="00734FAC" w:rsidRPr="00E17673" w:rsidRDefault="002170A7" w:rsidP="00734FAC">
            <w:pPr>
              <w:rPr>
                <w:rFonts w:ascii="Calibri" w:hAnsi="Calibri" w:cs="Calibri"/>
                <w:sz w:val="28"/>
                <w:szCs w:val="28"/>
              </w:rPr>
            </w:pPr>
            <w:r>
              <w:rPr>
                <w:rFonts w:ascii="Calibri" w:hAnsi="Calibri" w:cs="Calibri"/>
                <w:sz w:val="28"/>
                <w:szCs w:val="28"/>
              </w:rPr>
              <w:t>Early Modern</w:t>
            </w:r>
            <w:r w:rsidR="00734FAC" w:rsidRPr="00E17673">
              <w:rPr>
                <w:rFonts w:ascii="Calibri" w:hAnsi="Calibri" w:cs="Calibri"/>
                <w:sz w:val="28"/>
                <w:szCs w:val="28"/>
              </w:rPr>
              <w:t xml:space="preserve"> queerness</w:t>
            </w:r>
          </w:p>
        </w:tc>
        <w:tc>
          <w:tcPr>
            <w:tcW w:w="7160" w:type="dxa"/>
            <w:vAlign w:val="bottom"/>
          </w:tcPr>
          <w:p w14:paraId="1EFCAFE1" w14:textId="77777777" w:rsidR="00734FAC" w:rsidRDefault="00734FAC" w:rsidP="00734FAC">
            <w:pPr>
              <w:spacing w:line="256" w:lineRule="auto"/>
              <w:rPr>
                <w:rFonts w:ascii="Calibri" w:hAnsi="Calibri" w:cs="Calibri"/>
                <w:sz w:val="28"/>
                <w:szCs w:val="28"/>
              </w:rPr>
            </w:pPr>
          </w:p>
          <w:p w14:paraId="562F1ED1" w14:textId="0036A576" w:rsidR="00734FAC" w:rsidRDefault="00734FAC" w:rsidP="00734FAC">
            <w:pPr>
              <w:spacing w:line="256" w:lineRule="auto"/>
              <w:rPr>
                <w:rFonts w:ascii="Calibri" w:hAnsi="Calibri" w:cs="Calibri"/>
                <w:sz w:val="28"/>
                <w:szCs w:val="28"/>
              </w:rPr>
            </w:pPr>
            <w:r w:rsidRPr="00E17673">
              <w:rPr>
                <w:rFonts w:ascii="Calibri" w:hAnsi="Calibri" w:cs="Calibri"/>
                <w:sz w:val="28"/>
                <w:szCs w:val="28"/>
              </w:rPr>
              <w:t xml:space="preserve">Mann, Jennifer, “How to Look at a Hermaphrodite in </w:t>
            </w:r>
            <w:r w:rsidR="002170A7">
              <w:rPr>
                <w:rFonts w:ascii="Calibri" w:hAnsi="Calibri" w:cs="Calibri"/>
                <w:sz w:val="28"/>
                <w:szCs w:val="28"/>
              </w:rPr>
              <w:t>Early Modern</w:t>
            </w:r>
            <w:r w:rsidRPr="00E17673">
              <w:rPr>
                <w:rFonts w:ascii="Calibri" w:hAnsi="Calibri" w:cs="Calibri"/>
                <w:sz w:val="28"/>
                <w:szCs w:val="28"/>
              </w:rPr>
              <w:t xml:space="preserve"> England,” Studies in English Literature 1500-1900, 46:1 (2006): 67-91.</w:t>
            </w:r>
          </w:p>
          <w:p w14:paraId="4234F0C1" w14:textId="6C5F4C3D" w:rsidR="00734FAC" w:rsidRPr="00E17673" w:rsidRDefault="00734FAC" w:rsidP="00734FAC">
            <w:pPr>
              <w:spacing w:line="256" w:lineRule="auto"/>
              <w:rPr>
                <w:rFonts w:ascii="Calibri" w:hAnsi="Calibri" w:cs="Calibri"/>
                <w:sz w:val="28"/>
                <w:szCs w:val="28"/>
              </w:rPr>
            </w:pPr>
          </w:p>
        </w:tc>
      </w:tr>
      <w:tr w:rsidR="00075A34" w14:paraId="67F7A74B" w14:textId="77777777" w:rsidTr="00095133">
        <w:tc>
          <w:tcPr>
            <w:tcW w:w="987" w:type="dxa"/>
            <w:vAlign w:val="center"/>
          </w:tcPr>
          <w:p w14:paraId="1DAF8242" w14:textId="7B70BC55" w:rsidR="00075A34" w:rsidRPr="00E17673" w:rsidRDefault="00075A34" w:rsidP="00075A34">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7124CD1B" w14:textId="17B84E01" w:rsidR="00075A34" w:rsidRPr="00E17673" w:rsidRDefault="002170A7" w:rsidP="00075A34">
            <w:pPr>
              <w:rPr>
                <w:rFonts w:ascii="Calibri" w:hAnsi="Calibri" w:cs="Calibri"/>
                <w:sz w:val="28"/>
                <w:szCs w:val="28"/>
              </w:rPr>
            </w:pPr>
            <w:r>
              <w:rPr>
                <w:rFonts w:ascii="Calibri" w:hAnsi="Calibri" w:cs="Calibri"/>
                <w:sz w:val="28"/>
                <w:szCs w:val="28"/>
              </w:rPr>
              <w:t>Early Modern</w:t>
            </w:r>
            <w:r w:rsidR="00075A34" w:rsidRPr="00E17673">
              <w:rPr>
                <w:rFonts w:ascii="Calibri" w:hAnsi="Calibri" w:cs="Calibri"/>
                <w:sz w:val="28"/>
                <w:szCs w:val="28"/>
              </w:rPr>
              <w:t xml:space="preserve"> queerness</w:t>
            </w:r>
          </w:p>
        </w:tc>
        <w:tc>
          <w:tcPr>
            <w:tcW w:w="7160" w:type="dxa"/>
            <w:vAlign w:val="bottom"/>
          </w:tcPr>
          <w:p w14:paraId="3F63AD49" w14:textId="77777777" w:rsidR="00075A34" w:rsidRDefault="00075A34" w:rsidP="00075A34">
            <w:pPr>
              <w:spacing w:line="256" w:lineRule="auto"/>
              <w:rPr>
                <w:rFonts w:ascii="Calibri" w:hAnsi="Calibri" w:cs="Calibri"/>
                <w:sz w:val="28"/>
                <w:szCs w:val="28"/>
              </w:rPr>
            </w:pPr>
          </w:p>
          <w:p w14:paraId="00F2BB65" w14:textId="2465BC24" w:rsidR="00075A34" w:rsidRDefault="00075A34" w:rsidP="00075A34">
            <w:pPr>
              <w:spacing w:line="256" w:lineRule="auto"/>
              <w:rPr>
                <w:rFonts w:ascii="Calibri" w:hAnsi="Calibri" w:cs="Calibri"/>
                <w:sz w:val="28"/>
                <w:szCs w:val="28"/>
              </w:rPr>
            </w:pPr>
            <w:r w:rsidRPr="00E17673">
              <w:rPr>
                <w:rFonts w:ascii="Calibri" w:hAnsi="Calibri" w:cs="Calibri"/>
                <w:sz w:val="28"/>
                <w:szCs w:val="28"/>
              </w:rPr>
              <w:t>Menon, Madhavi. Unhistorical Shakespeare: Queer Theory in Shakespearean </w:t>
            </w:r>
            <w:r w:rsidR="002B3F17">
              <w:rPr>
                <w:rFonts w:ascii="Calibri" w:hAnsi="Calibri" w:cs="Calibri"/>
                <w:sz w:val="28"/>
                <w:szCs w:val="28"/>
              </w:rPr>
              <w:t>Literature and Film</w:t>
            </w:r>
            <w:r w:rsidRPr="00E17673">
              <w:rPr>
                <w:rFonts w:ascii="Calibri" w:hAnsi="Calibri" w:cs="Calibri"/>
                <w:sz w:val="28"/>
                <w:szCs w:val="28"/>
              </w:rPr>
              <w:t>.</w:t>
            </w:r>
            <w:r w:rsidR="002B3F17">
              <w:rPr>
                <w:rFonts w:ascii="Calibri" w:hAnsi="Calibri" w:cs="Calibri"/>
                <w:sz w:val="28"/>
                <w:szCs w:val="28"/>
              </w:rPr>
              <w:t xml:space="preserve"> (Palgrave Macmillan, 2008)</w:t>
            </w:r>
          </w:p>
          <w:p w14:paraId="2BDD6851" w14:textId="2FC73C61" w:rsidR="00075A34" w:rsidRDefault="00075A34" w:rsidP="00075A34">
            <w:pPr>
              <w:spacing w:line="256" w:lineRule="auto"/>
              <w:rPr>
                <w:rFonts w:ascii="Calibri" w:hAnsi="Calibri" w:cs="Calibri"/>
                <w:sz w:val="28"/>
                <w:szCs w:val="28"/>
              </w:rPr>
            </w:pPr>
          </w:p>
        </w:tc>
      </w:tr>
      <w:tr w:rsidR="00242520" w14:paraId="546A50C8" w14:textId="77777777" w:rsidTr="00095133">
        <w:tc>
          <w:tcPr>
            <w:tcW w:w="987" w:type="dxa"/>
            <w:vAlign w:val="center"/>
          </w:tcPr>
          <w:p w14:paraId="07E28F97" w14:textId="781DBE27" w:rsidR="00242520" w:rsidRPr="00E17673" w:rsidRDefault="00242520" w:rsidP="00242520">
            <w:pPr>
              <w:rPr>
                <w:rFonts w:ascii="Calibri" w:hAnsi="Calibri" w:cs="Calibri"/>
                <w:color w:val="000000"/>
                <w:sz w:val="28"/>
                <w:szCs w:val="28"/>
              </w:rPr>
            </w:pPr>
            <w:r w:rsidRPr="00E17673">
              <w:rPr>
                <w:rFonts w:ascii="Calibri" w:hAnsi="Calibri" w:cs="Calibri"/>
                <w:color w:val="000000"/>
                <w:sz w:val="28"/>
                <w:szCs w:val="28"/>
              </w:rPr>
              <w:t>G/Q</w:t>
            </w:r>
          </w:p>
        </w:tc>
        <w:tc>
          <w:tcPr>
            <w:tcW w:w="1771" w:type="dxa"/>
            <w:vAlign w:val="center"/>
          </w:tcPr>
          <w:p w14:paraId="19AB4529" w14:textId="3BB20D42" w:rsidR="00242520" w:rsidRPr="00E17673" w:rsidRDefault="002170A7" w:rsidP="00242520">
            <w:pPr>
              <w:rPr>
                <w:rFonts w:ascii="Calibri" w:hAnsi="Calibri" w:cs="Calibri"/>
                <w:sz w:val="28"/>
                <w:szCs w:val="28"/>
              </w:rPr>
            </w:pPr>
            <w:r>
              <w:rPr>
                <w:rFonts w:ascii="Calibri" w:hAnsi="Calibri" w:cs="Calibri"/>
                <w:sz w:val="28"/>
                <w:szCs w:val="28"/>
              </w:rPr>
              <w:t>Early Modern</w:t>
            </w:r>
            <w:r w:rsidR="00242520" w:rsidRPr="00E17673">
              <w:rPr>
                <w:rFonts w:ascii="Calibri" w:hAnsi="Calibri" w:cs="Calibri"/>
                <w:sz w:val="28"/>
                <w:szCs w:val="28"/>
              </w:rPr>
              <w:t xml:space="preserve"> queerness</w:t>
            </w:r>
          </w:p>
        </w:tc>
        <w:tc>
          <w:tcPr>
            <w:tcW w:w="7160" w:type="dxa"/>
            <w:vAlign w:val="bottom"/>
          </w:tcPr>
          <w:p w14:paraId="27766143" w14:textId="77777777" w:rsidR="000A127E" w:rsidRDefault="000A127E" w:rsidP="00242520">
            <w:pPr>
              <w:spacing w:line="256" w:lineRule="auto"/>
              <w:rPr>
                <w:rFonts w:ascii="Calibri" w:hAnsi="Calibri" w:cs="Calibri"/>
                <w:sz w:val="28"/>
                <w:szCs w:val="28"/>
              </w:rPr>
            </w:pPr>
          </w:p>
          <w:p w14:paraId="06AF42A1" w14:textId="05AC7FD3" w:rsidR="00242520" w:rsidRDefault="00242520" w:rsidP="00242520">
            <w:pPr>
              <w:spacing w:line="256" w:lineRule="auto"/>
              <w:rPr>
                <w:rFonts w:ascii="Calibri" w:hAnsi="Calibri" w:cs="Calibri"/>
                <w:sz w:val="28"/>
                <w:szCs w:val="28"/>
              </w:rPr>
            </w:pPr>
            <w:r w:rsidRPr="00E17673">
              <w:rPr>
                <w:rFonts w:ascii="Calibri" w:hAnsi="Calibri" w:cs="Calibri"/>
                <w:sz w:val="28"/>
                <w:szCs w:val="28"/>
              </w:rPr>
              <w:t xml:space="preserve">Munro, Lucy. “Queering Gender, Age and Status in </w:t>
            </w:r>
            <w:r w:rsidR="002170A7">
              <w:rPr>
                <w:rFonts w:ascii="Calibri" w:hAnsi="Calibri" w:cs="Calibri"/>
                <w:sz w:val="28"/>
                <w:szCs w:val="28"/>
              </w:rPr>
              <w:t>Early Modern</w:t>
            </w:r>
            <w:r w:rsidRPr="00E17673">
              <w:rPr>
                <w:rFonts w:ascii="Calibri" w:hAnsi="Calibri" w:cs="Calibri"/>
                <w:sz w:val="28"/>
                <w:szCs w:val="28"/>
              </w:rPr>
              <w:t xml:space="preserve"> Children’s Drama,” Queering Childhood in </w:t>
            </w:r>
            <w:r w:rsidR="002170A7">
              <w:rPr>
                <w:rFonts w:ascii="Calibri" w:hAnsi="Calibri" w:cs="Calibri"/>
                <w:sz w:val="28"/>
                <w:szCs w:val="28"/>
              </w:rPr>
              <w:t>Early Modern</w:t>
            </w:r>
            <w:r w:rsidRPr="00E17673">
              <w:rPr>
                <w:rFonts w:ascii="Calibri" w:hAnsi="Calibri" w:cs="Calibri"/>
                <w:sz w:val="28"/>
                <w:szCs w:val="28"/>
              </w:rPr>
              <w:t xml:space="preserve"> English Drama and Culture, eds. Jennifer Higginbotham and Mark Albert Johnston (New York: Palgrave MacMillan, 2018), 215-238.</w:t>
            </w:r>
          </w:p>
          <w:p w14:paraId="5A88FD4D" w14:textId="40A716A9" w:rsidR="00242520" w:rsidRDefault="00242520" w:rsidP="00242520">
            <w:pPr>
              <w:spacing w:line="256" w:lineRule="auto"/>
              <w:rPr>
                <w:rFonts w:ascii="Calibri" w:hAnsi="Calibri" w:cs="Calibri"/>
                <w:sz w:val="28"/>
                <w:szCs w:val="28"/>
              </w:rPr>
            </w:pPr>
          </w:p>
        </w:tc>
      </w:tr>
      <w:tr w:rsidR="00412D3B" w14:paraId="7A097A56" w14:textId="77777777" w:rsidTr="00095133">
        <w:tc>
          <w:tcPr>
            <w:tcW w:w="987" w:type="dxa"/>
            <w:vAlign w:val="center"/>
          </w:tcPr>
          <w:p w14:paraId="0E88298E" w14:textId="44D96ACC" w:rsidR="00412D3B" w:rsidRPr="00E17673" w:rsidRDefault="00412D3B" w:rsidP="00412D3B">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18AED739" w14:textId="1DC981D1" w:rsidR="00412D3B" w:rsidRPr="00E17673" w:rsidRDefault="002170A7" w:rsidP="00412D3B">
            <w:pPr>
              <w:rPr>
                <w:rFonts w:ascii="Calibri" w:hAnsi="Calibri" w:cs="Calibri"/>
                <w:sz w:val="28"/>
                <w:szCs w:val="28"/>
              </w:rPr>
            </w:pPr>
            <w:r>
              <w:rPr>
                <w:rFonts w:ascii="Calibri" w:hAnsi="Calibri" w:cs="Calibri"/>
                <w:sz w:val="28"/>
                <w:szCs w:val="28"/>
              </w:rPr>
              <w:t>Early Modern</w:t>
            </w:r>
            <w:r w:rsidR="00412D3B" w:rsidRPr="00E17673">
              <w:rPr>
                <w:rFonts w:ascii="Calibri" w:hAnsi="Calibri" w:cs="Calibri"/>
                <w:sz w:val="28"/>
                <w:szCs w:val="28"/>
              </w:rPr>
              <w:t xml:space="preserve"> queerness</w:t>
            </w:r>
          </w:p>
        </w:tc>
        <w:tc>
          <w:tcPr>
            <w:tcW w:w="7160" w:type="dxa"/>
            <w:vAlign w:val="bottom"/>
          </w:tcPr>
          <w:p w14:paraId="794A2365" w14:textId="77777777" w:rsidR="00412D3B" w:rsidRDefault="00412D3B" w:rsidP="00412D3B">
            <w:pPr>
              <w:spacing w:line="256" w:lineRule="auto"/>
              <w:rPr>
                <w:rFonts w:ascii="Calibri" w:hAnsi="Calibri" w:cs="Calibri"/>
                <w:sz w:val="28"/>
                <w:szCs w:val="28"/>
              </w:rPr>
            </w:pPr>
          </w:p>
          <w:p w14:paraId="3338721E" w14:textId="2DF46093" w:rsidR="00412D3B" w:rsidRDefault="00412D3B" w:rsidP="00412D3B">
            <w:pPr>
              <w:spacing w:line="256" w:lineRule="auto"/>
              <w:rPr>
                <w:rFonts w:ascii="Calibri" w:hAnsi="Calibri" w:cs="Calibri"/>
                <w:sz w:val="28"/>
                <w:szCs w:val="28"/>
              </w:rPr>
            </w:pPr>
            <w:r w:rsidRPr="00E17673">
              <w:rPr>
                <w:rFonts w:ascii="Calibri" w:hAnsi="Calibri" w:cs="Calibri"/>
                <w:sz w:val="28"/>
                <w:szCs w:val="28"/>
              </w:rPr>
              <w:t>Nardizzi, Vin. “Shakespeare’s Transplant Poetics: Vegetable Blazons and the Seasons of Pyramus’ Face,” </w:t>
            </w:r>
            <w:r w:rsidR="002170A7">
              <w:rPr>
                <w:rFonts w:ascii="Calibri" w:hAnsi="Calibri" w:cs="Calibri"/>
                <w:sz w:val="28"/>
                <w:szCs w:val="28"/>
              </w:rPr>
              <w:t>Early Modern</w:t>
            </w:r>
            <w:r w:rsidRPr="00E17673">
              <w:rPr>
                <w:rFonts w:ascii="Calibri" w:hAnsi="Calibri" w:cs="Calibri"/>
                <w:sz w:val="28"/>
                <w:szCs w:val="28"/>
              </w:rPr>
              <w:t xml:space="preserve"> Trans Studies special issue of Journal for </w:t>
            </w:r>
            <w:r w:rsidR="002170A7">
              <w:rPr>
                <w:rFonts w:ascii="Calibri" w:hAnsi="Calibri" w:cs="Calibri"/>
                <w:sz w:val="28"/>
                <w:szCs w:val="28"/>
              </w:rPr>
              <w:t>Early Modern</w:t>
            </w:r>
            <w:r w:rsidRPr="00E17673">
              <w:rPr>
                <w:rFonts w:ascii="Calibri" w:hAnsi="Calibri" w:cs="Calibri"/>
                <w:sz w:val="28"/>
                <w:szCs w:val="28"/>
              </w:rPr>
              <w:t xml:space="preserve"> Cultural Studies, Simone Chess, Colby Gordon, and Will Fisher, eds. Vol 19, No 4 (Fall, 2019), pp. 156-177.</w:t>
            </w:r>
          </w:p>
          <w:p w14:paraId="068366C0" w14:textId="3370611B" w:rsidR="00412D3B" w:rsidRDefault="00412D3B" w:rsidP="00412D3B">
            <w:pPr>
              <w:spacing w:line="256" w:lineRule="auto"/>
              <w:rPr>
                <w:rFonts w:ascii="Calibri" w:hAnsi="Calibri" w:cs="Calibri"/>
                <w:sz w:val="28"/>
                <w:szCs w:val="28"/>
              </w:rPr>
            </w:pPr>
          </w:p>
        </w:tc>
      </w:tr>
      <w:tr w:rsidR="00DB45F9" w14:paraId="421BCC7C" w14:textId="77777777" w:rsidTr="00095133">
        <w:tc>
          <w:tcPr>
            <w:tcW w:w="987" w:type="dxa"/>
            <w:vAlign w:val="center"/>
          </w:tcPr>
          <w:p w14:paraId="5744CC00" w14:textId="1BF792E7" w:rsidR="00DB45F9" w:rsidRPr="00E17673" w:rsidRDefault="00DB45F9" w:rsidP="00DB45F9">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05530042" w14:textId="40AE3E50" w:rsidR="00DB45F9" w:rsidRPr="00E17673" w:rsidRDefault="002170A7" w:rsidP="00DB45F9">
            <w:pPr>
              <w:rPr>
                <w:rFonts w:ascii="Calibri" w:hAnsi="Calibri" w:cs="Calibri"/>
                <w:sz w:val="28"/>
                <w:szCs w:val="28"/>
              </w:rPr>
            </w:pPr>
            <w:r>
              <w:rPr>
                <w:rFonts w:ascii="Calibri" w:hAnsi="Calibri" w:cs="Calibri"/>
                <w:sz w:val="28"/>
                <w:szCs w:val="28"/>
              </w:rPr>
              <w:t>Early Modern</w:t>
            </w:r>
            <w:r w:rsidR="00DB45F9" w:rsidRPr="00E17673">
              <w:rPr>
                <w:rFonts w:ascii="Calibri" w:hAnsi="Calibri" w:cs="Calibri"/>
                <w:sz w:val="28"/>
                <w:szCs w:val="28"/>
              </w:rPr>
              <w:t xml:space="preserve"> queerness</w:t>
            </w:r>
          </w:p>
        </w:tc>
        <w:tc>
          <w:tcPr>
            <w:tcW w:w="7160" w:type="dxa"/>
            <w:vAlign w:val="bottom"/>
          </w:tcPr>
          <w:p w14:paraId="189893C8" w14:textId="77777777" w:rsidR="000A127E" w:rsidRDefault="000A127E" w:rsidP="00DB45F9">
            <w:pPr>
              <w:spacing w:line="256" w:lineRule="auto"/>
              <w:rPr>
                <w:rFonts w:ascii="Calibri" w:hAnsi="Calibri" w:cs="Calibri"/>
                <w:sz w:val="28"/>
                <w:szCs w:val="28"/>
              </w:rPr>
            </w:pPr>
          </w:p>
          <w:p w14:paraId="1644727D" w14:textId="306F4120" w:rsidR="00DB45F9" w:rsidRDefault="00DB45F9" w:rsidP="00D24DC0">
            <w:pPr>
              <w:spacing w:line="256" w:lineRule="auto"/>
              <w:rPr>
                <w:rFonts w:ascii="Calibri" w:hAnsi="Calibri" w:cs="Calibri"/>
                <w:sz w:val="28"/>
                <w:szCs w:val="28"/>
              </w:rPr>
            </w:pPr>
            <w:r w:rsidRPr="00E17673">
              <w:rPr>
                <w:rFonts w:ascii="Calibri" w:hAnsi="Calibri" w:cs="Calibri"/>
                <w:sz w:val="28"/>
                <w:szCs w:val="28"/>
              </w:rPr>
              <w:t>Pfeffer, Jess. “Trans Materiality: Crooke’s </w:t>
            </w:r>
            <w:proofErr w:type="spellStart"/>
            <w:r w:rsidRPr="00E17673">
              <w:rPr>
                <w:rFonts w:ascii="Calibri" w:hAnsi="Calibri" w:cs="Calibri"/>
                <w:sz w:val="28"/>
                <w:szCs w:val="28"/>
              </w:rPr>
              <w:t>Mikrokosmographia</w:t>
            </w:r>
            <w:proofErr w:type="spellEnd"/>
            <w:r w:rsidRPr="00E17673">
              <w:rPr>
                <w:rFonts w:ascii="Calibri" w:hAnsi="Calibri" w:cs="Calibri"/>
                <w:sz w:val="28"/>
                <w:szCs w:val="28"/>
              </w:rPr>
              <w:t>, Sexual Dimorphism, and the Embodiment of Identity,” </w:t>
            </w:r>
            <w:r w:rsidR="002170A7">
              <w:rPr>
                <w:rFonts w:ascii="Calibri" w:hAnsi="Calibri" w:cs="Calibri"/>
                <w:sz w:val="28"/>
                <w:szCs w:val="28"/>
              </w:rPr>
              <w:t>Early Modern</w:t>
            </w:r>
            <w:r w:rsidRPr="00E17673">
              <w:rPr>
                <w:rFonts w:ascii="Calibri" w:hAnsi="Calibri" w:cs="Calibri"/>
                <w:sz w:val="28"/>
                <w:szCs w:val="28"/>
              </w:rPr>
              <w:t xml:space="preserve"> Trans Studies special issue of Journal for </w:t>
            </w:r>
            <w:r w:rsidR="002170A7">
              <w:rPr>
                <w:rFonts w:ascii="Calibri" w:hAnsi="Calibri" w:cs="Calibri"/>
                <w:sz w:val="28"/>
                <w:szCs w:val="28"/>
              </w:rPr>
              <w:t>Early Modern</w:t>
            </w:r>
            <w:r w:rsidRPr="00E17673">
              <w:rPr>
                <w:rFonts w:ascii="Calibri" w:hAnsi="Calibri" w:cs="Calibri"/>
                <w:sz w:val="28"/>
                <w:szCs w:val="28"/>
              </w:rPr>
              <w:t xml:space="preserve"> Cultural Studies, </w:t>
            </w:r>
            <w:r w:rsidR="002B3F17" w:rsidRPr="00E17673">
              <w:rPr>
                <w:rFonts w:ascii="Calibri" w:hAnsi="Calibri" w:cs="Calibri"/>
                <w:sz w:val="28"/>
                <w:szCs w:val="28"/>
              </w:rPr>
              <w:t xml:space="preserve">Chess, </w:t>
            </w:r>
            <w:r w:rsidRPr="00E17673">
              <w:rPr>
                <w:rFonts w:ascii="Calibri" w:hAnsi="Calibri" w:cs="Calibri"/>
                <w:sz w:val="28"/>
                <w:szCs w:val="28"/>
              </w:rPr>
              <w:t>Simone</w:t>
            </w:r>
            <w:r w:rsidR="002B3F17">
              <w:rPr>
                <w:rFonts w:ascii="Calibri" w:hAnsi="Calibri" w:cs="Calibri"/>
                <w:sz w:val="28"/>
                <w:szCs w:val="28"/>
              </w:rPr>
              <w:t>;</w:t>
            </w:r>
            <w:r w:rsidRPr="00E17673">
              <w:rPr>
                <w:rFonts w:ascii="Calibri" w:hAnsi="Calibri" w:cs="Calibri"/>
                <w:sz w:val="28"/>
                <w:szCs w:val="28"/>
              </w:rPr>
              <w:t xml:space="preserve"> Gordon, </w:t>
            </w:r>
            <w:r w:rsidR="002B3F17" w:rsidRPr="00E17673">
              <w:rPr>
                <w:rFonts w:ascii="Calibri" w:hAnsi="Calibri" w:cs="Calibri"/>
                <w:sz w:val="28"/>
                <w:szCs w:val="28"/>
              </w:rPr>
              <w:t>Colby</w:t>
            </w:r>
            <w:r w:rsidR="002B3F17">
              <w:rPr>
                <w:rFonts w:ascii="Calibri" w:hAnsi="Calibri" w:cs="Calibri"/>
                <w:sz w:val="28"/>
                <w:szCs w:val="28"/>
              </w:rPr>
              <w:t>;</w:t>
            </w:r>
            <w:r w:rsidR="002B3F17" w:rsidRPr="00E17673">
              <w:rPr>
                <w:rFonts w:ascii="Calibri" w:hAnsi="Calibri" w:cs="Calibri"/>
                <w:sz w:val="28"/>
                <w:szCs w:val="28"/>
              </w:rPr>
              <w:t xml:space="preserve"> </w:t>
            </w:r>
            <w:r w:rsidRPr="00E17673">
              <w:rPr>
                <w:rFonts w:ascii="Calibri" w:hAnsi="Calibri" w:cs="Calibri"/>
                <w:sz w:val="28"/>
                <w:szCs w:val="28"/>
              </w:rPr>
              <w:t xml:space="preserve">and </w:t>
            </w:r>
            <w:r w:rsidR="002B3F17" w:rsidRPr="00E17673">
              <w:rPr>
                <w:rFonts w:ascii="Calibri" w:hAnsi="Calibri" w:cs="Calibri"/>
                <w:sz w:val="28"/>
                <w:szCs w:val="28"/>
              </w:rPr>
              <w:t xml:space="preserve">Fisher, </w:t>
            </w:r>
            <w:r w:rsidRPr="00E17673">
              <w:rPr>
                <w:rFonts w:ascii="Calibri" w:hAnsi="Calibri" w:cs="Calibri"/>
                <w:sz w:val="28"/>
                <w:szCs w:val="28"/>
              </w:rPr>
              <w:t>Will eds. Vol 19, No 4 (Fall, 2019), pp. 227-241.</w:t>
            </w:r>
          </w:p>
          <w:p w14:paraId="5C3D98CD" w14:textId="1132E5BB" w:rsidR="002B3F17" w:rsidRDefault="002B3F17" w:rsidP="00D24DC0">
            <w:pPr>
              <w:spacing w:line="256" w:lineRule="auto"/>
              <w:rPr>
                <w:rFonts w:ascii="Calibri" w:hAnsi="Calibri" w:cs="Calibri"/>
                <w:sz w:val="28"/>
                <w:szCs w:val="28"/>
              </w:rPr>
            </w:pPr>
          </w:p>
        </w:tc>
      </w:tr>
      <w:tr w:rsidR="003A7158" w14:paraId="13DE69D1" w14:textId="77777777" w:rsidTr="00095133">
        <w:tc>
          <w:tcPr>
            <w:tcW w:w="987" w:type="dxa"/>
            <w:vAlign w:val="center"/>
          </w:tcPr>
          <w:p w14:paraId="15C0E011" w14:textId="677715CF" w:rsidR="003A7158" w:rsidRPr="00E17673" w:rsidRDefault="003A7158" w:rsidP="003A7158">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2360AABE" w14:textId="38B89CC4" w:rsidR="003A7158" w:rsidRPr="00E17673" w:rsidRDefault="002170A7" w:rsidP="003A7158">
            <w:pPr>
              <w:rPr>
                <w:rFonts w:ascii="Calibri" w:hAnsi="Calibri" w:cs="Calibri"/>
                <w:sz w:val="28"/>
                <w:szCs w:val="28"/>
              </w:rPr>
            </w:pPr>
            <w:r>
              <w:rPr>
                <w:rFonts w:ascii="Calibri" w:hAnsi="Calibri" w:cs="Calibri"/>
                <w:sz w:val="28"/>
                <w:szCs w:val="28"/>
              </w:rPr>
              <w:t>Early Modern</w:t>
            </w:r>
            <w:r w:rsidR="003A7158" w:rsidRPr="00E17673">
              <w:rPr>
                <w:rFonts w:ascii="Calibri" w:hAnsi="Calibri" w:cs="Calibri"/>
                <w:sz w:val="28"/>
                <w:szCs w:val="28"/>
              </w:rPr>
              <w:t xml:space="preserve"> queerness</w:t>
            </w:r>
          </w:p>
        </w:tc>
        <w:tc>
          <w:tcPr>
            <w:tcW w:w="7160" w:type="dxa"/>
            <w:vAlign w:val="bottom"/>
          </w:tcPr>
          <w:p w14:paraId="0540A030" w14:textId="77777777" w:rsidR="000A127E" w:rsidRDefault="000A127E" w:rsidP="003A7158">
            <w:pPr>
              <w:spacing w:line="256" w:lineRule="auto"/>
              <w:rPr>
                <w:rFonts w:ascii="Calibri" w:hAnsi="Calibri" w:cs="Calibri"/>
                <w:sz w:val="28"/>
                <w:szCs w:val="28"/>
              </w:rPr>
            </w:pPr>
          </w:p>
          <w:p w14:paraId="4E830833" w14:textId="2B0079B1" w:rsidR="000A127E" w:rsidRDefault="003A7158" w:rsidP="002B3F17">
            <w:pPr>
              <w:spacing w:line="256" w:lineRule="auto"/>
              <w:rPr>
                <w:rFonts w:ascii="Calibri" w:hAnsi="Calibri" w:cs="Calibri"/>
                <w:sz w:val="28"/>
                <w:szCs w:val="28"/>
              </w:rPr>
            </w:pPr>
            <w:r w:rsidRPr="00E17673">
              <w:rPr>
                <w:rFonts w:ascii="Calibri" w:hAnsi="Calibri" w:cs="Calibri"/>
                <w:sz w:val="28"/>
                <w:szCs w:val="28"/>
              </w:rPr>
              <w:t>---. “Circulating Desire, Shifting Bodies: The Transsexual Eroticism of Middleton and Dekker’s The Roaring Girl” in Desire, Performance, and Classification: Critical Perspectives on the Erotic. Oxford, UK: Inter-Disciplinary Press, 2013.</w:t>
            </w:r>
          </w:p>
        </w:tc>
      </w:tr>
      <w:tr w:rsidR="00B93DF0" w14:paraId="1A0E4CAB" w14:textId="77777777" w:rsidTr="00095133">
        <w:tc>
          <w:tcPr>
            <w:tcW w:w="987" w:type="dxa"/>
            <w:vAlign w:val="center"/>
          </w:tcPr>
          <w:p w14:paraId="48FA53F0" w14:textId="6D7A84F8" w:rsidR="00B93DF0" w:rsidRPr="00E17673" w:rsidRDefault="00B93DF0" w:rsidP="00B93DF0">
            <w:pPr>
              <w:rPr>
                <w:rFonts w:ascii="Calibri" w:hAnsi="Calibri" w:cs="Calibri"/>
                <w:color w:val="000000"/>
                <w:sz w:val="28"/>
                <w:szCs w:val="28"/>
              </w:rPr>
            </w:pPr>
            <w:r w:rsidRPr="00E17673">
              <w:rPr>
                <w:rFonts w:ascii="Calibri" w:hAnsi="Calibri" w:cs="Calibri"/>
                <w:color w:val="000000"/>
                <w:sz w:val="28"/>
                <w:szCs w:val="28"/>
              </w:rPr>
              <w:lastRenderedPageBreak/>
              <w:t>Q</w:t>
            </w:r>
          </w:p>
        </w:tc>
        <w:tc>
          <w:tcPr>
            <w:tcW w:w="1771" w:type="dxa"/>
            <w:vAlign w:val="center"/>
          </w:tcPr>
          <w:p w14:paraId="4672F1A8" w14:textId="73648669" w:rsidR="00B93DF0" w:rsidRPr="00E17673" w:rsidRDefault="002170A7" w:rsidP="00B93DF0">
            <w:pPr>
              <w:rPr>
                <w:rFonts w:ascii="Calibri" w:hAnsi="Calibri" w:cs="Calibri"/>
                <w:sz w:val="28"/>
                <w:szCs w:val="28"/>
              </w:rPr>
            </w:pPr>
            <w:r>
              <w:rPr>
                <w:rFonts w:ascii="Calibri" w:hAnsi="Calibri" w:cs="Calibri"/>
                <w:sz w:val="28"/>
                <w:szCs w:val="28"/>
              </w:rPr>
              <w:t>Early Modern</w:t>
            </w:r>
            <w:r w:rsidR="00B93DF0" w:rsidRPr="00E17673">
              <w:rPr>
                <w:rFonts w:ascii="Calibri" w:hAnsi="Calibri" w:cs="Calibri"/>
                <w:sz w:val="28"/>
                <w:szCs w:val="28"/>
              </w:rPr>
              <w:t xml:space="preserve"> queerness</w:t>
            </w:r>
          </w:p>
        </w:tc>
        <w:tc>
          <w:tcPr>
            <w:tcW w:w="7160" w:type="dxa"/>
            <w:vAlign w:val="bottom"/>
          </w:tcPr>
          <w:p w14:paraId="178750A0" w14:textId="77777777" w:rsidR="000A127E" w:rsidRDefault="000A127E" w:rsidP="00B93DF0">
            <w:pPr>
              <w:spacing w:line="256" w:lineRule="auto"/>
              <w:rPr>
                <w:rFonts w:ascii="Calibri" w:hAnsi="Calibri" w:cs="Calibri"/>
                <w:sz w:val="28"/>
                <w:szCs w:val="28"/>
              </w:rPr>
            </w:pPr>
          </w:p>
          <w:p w14:paraId="0B021029" w14:textId="77777777" w:rsidR="00B93DF0" w:rsidRDefault="00B93DF0" w:rsidP="00B93DF0">
            <w:pPr>
              <w:spacing w:line="256" w:lineRule="auto"/>
              <w:rPr>
                <w:rFonts w:ascii="Calibri" w:hAnsi="Calibri" w:cs="Calibri"/>
                <w:sz w:val="28"/>
                <w:szCs w:val="28"/>
              </w:rPr>
            </w:pPr>
            <w:r w:rsidRPr="00E17673">
              <w:rPr>
                <w:rFonts w:ascii="Calibri" w:hAnsi="Calibri" w:cs="Calibri"/>
                <w:sz w:val="28"/>
                <w:szCs w:val="28"/>
              </w:rPr>
              <w:t>---. “Circulating Desire, Shifting Bodies: The Transsexual Eroticism of Middleton and Dekker’s The Roaring Girl” in Desire, Performance, and Classification: Critical Perspectives on the Erotic. Oxford, UK: Inter-Disciplinary Press, 2013.</w:t>
            </w:r>
          </w:p>
          <w:p w14:paraId="42ADA135" w14:textId="2BFC57B1" w:rsidR="000A127E" w:rsidRPr="00E17673" w:rsidRDefault="000A127E" w:rsidP="00B93DF0">
            <w:pPr>
              <w:spacing w:line="256" w:lineRule="auto"/>
              <w:rPr>
                <w:rFonts w:ascii="Calibri" w:hAnsi="Calibri" w:cs="Calibri"/>
                <w:sz w:val="28"/>
                <w:szCs w:val="28"/>
              </w:rPr>
            </w:pPr>
          </w:p>
        </w:tc>
      </w:tr>
      <w:tr w:rsidR="003F587B" w14:paraId="411D8AEF" w14:textId="77777777" w:rsidTr="00095133">
        <w:tc>
          <w:tcPr>
            <w:tcW w:w="987" w:type="dxa"/>
            <w:vAlign w:val="center"/>
          </w:tcPr>
          <w:p w14:paraId="5C80DEED" w14:textId="209581D8" w:rsidR="003F587B" w:rsidRPr="00E17673" w:rsidRDefault="003F587B" w:rsidP="003F587B">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56F51971" w14:textId="018D3E42" w:rsidR="003F587B" w:rsidRPr="00E17673" w:rsidRDefault="002170A7" w:rsidP="003F587B">
            <w:pPr>
              <w:rPr>
                <w:rFonts w:ascii="Calibri" w:hAnsi="Calibri" w:cs="Calibri"/>
                <w:sz w:val="28"/>
                <w:szCs w:val="28"/>
              </w:rPr>
            </w:pPr>
            <w:r>
              <w:rPr>
                <w:rFonts w:ascii="Calibri" w:hAnsi="Calibri" w:cs="Calibri"/>
                <w:sz w:val="28"/>
                <w:szCs w:val="28"/>
              </w:rPr>
              <w:t>Early Modern</w:t>
            </w:r>
            <w:r w:rsidR="003F587B" w:rsidRPr="00E17673">
              <w:rPr>
                <w:rFonts w:ascii="Calibri" w:hAnsi="Calibri" w:cs="Calibri"/>
                <w:sz w:val="28"/>
                <w:szCs w:val="28"/>
              </w:rPr>
              <w:t xml:space="preserve"> queerness</w:t>
            </w:r>
          </w:p>
        </w:tc>
        <w:tc>
          <w:tcPr>
            <w:tcW w:w="7160" w:type="dxa"/>
            <w:vAlign w:val="bottom"/>
          </w:tcPr>
          <w:p w14:paraId="4395D448" w14:textId="77777777" w:rsidR="003F587B" w:rsidRDefault="003F587B" w:rsidP="003F587B">
            <w:pPr>
              <w:spacing w:line="256" w:lineRule="auto"/>
              <w:rPr>
                <w:rFonts w:ascii="Calibri" w:hAnsi="Calibri" w:cs="Calibri"/>
                <w:sz w:val="28"/>
                <w:szCs w:val="28"/>
              </w:rPr>
            </w:pPr>
          </w:p>
          <w:p w14:paraId="0F5D8BD7" w14:textId="2BCC63B7" w:rsidR="003F587B" w:rsidRDefault="003F587B" w:rsidP="003F587B">
            <w:pPr>
              <w:spacing w:line="256" w:lineRule="auto"/>
              <w:rPr>
                <w:rFonts w:ascii="Calibri" w:hAnsi="Calibri" w:cs="Calibri"/>
                <w:sz w:val="28"/>
                <w:szCs w:val="28"/>
              </w:rPr>
            </w:pPr>
            <w:r w:rsidRPr="00E17673">
              <w:rPr>
                <w:rFonts w:ascii="Calibri" w:hAnsi="Calibri" w:cs="Calibri"/>
                <w:sz w:val="28"/>
                <w:szCs w:val="28"/>
              </w:rPr>
              <w:t>Rubright, Marjorie, “Transgender Capacity in Thomas Dekker and Thomas Middleton’s The Roaring Girl (1611),” </w:t>
            </w:r>
            <w:r w:rsidR="002170A7">
              <w:rPr>
                <w:rFonts w:ascii="Calibri" w:hAnsi="Calibri" w:cs="Calibri"/>
                <w:sz w:val="28"/>
                <w:szCs w:val="28"/>
              </w:rPr>
              <w:t>Early Modern</w:t>
            </w:r>
            <w:r w:rsidRPr="00E17673">
              <w:rPr>
                <w:rFonts w:ascii="Calibri" w:hAnsi="Calibri" w:cs="Calibri"/>
                <w:sz w:val="28"/>
                <w:szCs w:val="28"/>
              </w:rPr>
              <w:t xml:space="preserve"> Trans Studies special issue of Journal for </w:t>
            </w:r>
            <w:r w:rsidR="002170A7">
              <w:rPr>
                <w:rFonts w:ascii="Calibri" w:hAnsi="Calibri" w:cs="Calibri"/>
                <w:sz w:val="28"/>
                <w:szCs w:val="28"/>
              </w:rPr>
              <w:t>Early Modern</w:t>
            </w:r>
            <w:r w:rsidRPr="00E17673">
              <w:rPr>
                <w:rFonts w:ascii="Calibri" w:hAnsi="Calibri" w:cs="Calibri"/>
                <w:sz w:val="28"/>
                <w:szCs w:val="28"/>
              </w:rPr>
              <w:t xml:space="preserve"> Cultural Studies, Simone Chess, Colby Gordon, and Will Fisher, eds. Vol 19, No 4 (Fall, 2019), pp. 45-74.</w:t>
            </w:r>
          </w:p>
          <w:p w14:paraId="13DDDABF" w14:textId="23A9C35B" w:rsidR="000A127E" w:rsidRDefault="000A127E" w:rsidP="003F587B">
            <w:pPr>
              <w:spacing w:line="256" w:lineRule="auto"/>
              <w:rPr>
                <w:rFonts w:ascii="Calibri" w:hAnsi="Calibri" w:cs="Calibri"/>
                <w:sz w:val="28"/>
                <w:szCs w:val="28"/>
              </w:rPr>
            </w:pPr>
          </w:p>
        </w:tc>
      </w:tr>
      <w:tr w:rsidR="009D7D7C" w14:paraId="00A76F6C" w14:textId="77777777" w:rsidTr="00095133">
        <w:tc>
          <w:tcPr>
            <w:tcW w:w="987" w:type="dxa"/>
            <w:vAlign w:val="center"/>
          </w:tcPr>
          <w:p w14:paraId="0C1E3D5A" w14:textId="056952CF" w:rsidR="009D7D7C" w:rsidRPr="00E17673" w:rsidRDefault="009D7D7C" w:rsidP="009D7D7C">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7F2455CC" w14:textId="186317E4" w:rsidR="009D7D7C" w:rsidRPr="00E17673" w:rsidRDefault="002170A7" w:rsidP="009D7D7C">
            <w:pPr>
              <w:rPr>
                <w:rFonts w:ascii="Calibri" w:hAnsi="Calibri" w:cs="Calibri"/>
                <w:sz w:val="28"/>
                <w:szCs w:val="28"/>
              </w:rPr>
            </w:pPr>
            <w:r>
              <w:rPr>
                <w:rFonts w:ascii="Calibri" w:hAnsi="Calibri" w:cs="Calibri"/>
                <w:sz w:val="28"/>
                <w:szCs w:val="28"/>
              </w:rPr>
              <w:t>Early Modern</w:t>
            </w:r>
            <w:r w:rsidR="009D7D7C" w:rsidRPr="00E17673">
              <w:rPr>
                <w:rFonts w:ascii="Calibri" w:hAnsi="Calibri" w:cs="Calibri"/>
                <w:sz w:val="28"/>
                <w:szCs w:val="28"/>
              </w:rPr>
              <w:t xml:space="preserve"> queerness</w:t>
            </w:r>
          </w:p>
        </w:tc>
        <w:tc>
          <w:tcPr>
            <w:tcW w:w="7160" w:type="dxa"/>
            <w:vAlign w:val="bottom"/>
          </w:tcPr>
          <w:p w14:paraId="5801DF68" w14:textId="77777777" w:rsidR="009D7D7C" w:rsidRDefault="009D7D7C" w:rsidP="009D7D7C">
            <w:pPr>
              <w:spacing w:line="256" w:lineRule="auto"/>
              <w:rPr>
                <w:rFonts w:ascii="Calibri" w:hAnsi="Calibri" w:cs="Calibri"/>
                <w:sz w:val="28"/>
                <w:szCs w:val="28"/>
              </w:rPr>
            </w:pPr>
          </w:p>
          <w:p w14:paraId="09758AC8" w14:textId="77777777" w:rsidR="009D7D7C" w:rsidRDefault="009D7D7C" w:rsidP="009D7D7C">
            <w:pPr>
              <w:spacing w:line="256" w:lineRule="auto"/>
              <w:rPr>
                <w:rFonts w:ascii="Calibri" w:hAnsi="Calibri" w:cs="Calibri"/>
                <w:sz w:val="28"/>
                <w:szCs w:val="28"/>
              </w:rPr>
            </w:pPr>
            <w:r w:rsidRPr="00E17673">
              <w:rPr>
                <w:rFonts w:ascii="Calibri" w:hAnsi="Calibri" w:cs="Calibri"/>
                <w:sz w:val="28"/>
                <w:szCs w:val="28"/>
              </w:rPr>
              <w:t xml:space="preserve">--“TRANS*: </w:t>
            </w:r>
            <w:proofErr w:type="spellStart"/>
            <w:r w:rsidRPr="00E17673">
              <w:rPr>
                <w:rFonts w:ascii="Calibri" w:hAnsi="Calibri" w:cs="Calibri"/>
                <w:sz w:val="28"/>
                <w:szCs w:val="28"/>
              </w:rPr>
              <w:t>Iphis</w:t>
            </w:r>
            <w:proofErr w:type="spellEnd"/>
            <w:r w:rsidRPr="00E17673">
              <w:rPr>
                <w:rFonts w:ascii="Calibri" w:hAnsi="Calibri" w:cs="Calibri"/>
                <w:sz w:val="28"/>
                <w:szCs w:val="28"/>
              </w:rPr>
              <w:t xml:space="preserve"> and the World of </w:t>
            </w:r>
            <w:proofErr w:type="spellStart"/>
            <w:r w:rsidRPr="00E17673">
              <w:rPr>
                <w:rFonts w:ascii="Calibri" w:hAnsi="Calibri" w:cs="Calibri"/>
                <w:sz w:val="28"/>
                <w:szCs w:val="28"/>
              </w:rPr>
              <w:t>Wordes</w:t>
            </w:r>
            <w:proofErr w:type="spellEnd"/>
            <w:r w:rsidRPr="00E17673">
              <w:rPr>
                <w:rFonts w:ascii="Calibri" w:hAnsi="Calibri" w:cs="Calibri"/>
                <w:sz w:val="28"/>
                <w:szCs w:val="28"/>
              </w:rPr>
              <w:t xml:space="preserve">,” Paper delivered at "Metamorphosis, Transformation, and Conversion: A symposium on Ovid, Lyly, and </w:t>
            </w:r>
            <w:proofErr w:type="spellStart"/>
            <w:r w:rsidRPr="00E17673">
              <w:rPr>
                <w:rFonts w:ascii="Calibri" w:hAnsi="Calibri" w:cs="Calibri"/>
                <w:sz w:val="28"/>
                <w:szCs w:val="28"/>
              </w:rPr>
              <w:t>Benserade</w:t>
            </w:r>
            <w:proofErr w:type="spellEnd"/>
            <w:r w:rsidRPr="00E17673">
              <w:rPr>
                <w:rFonts w:ascii="Calibri" w:hAnsi="Calibri" w:cs="Calibri"/>
                <w:sz w:val="28"/>
                <w:szCs w:val="28"/>
              </w:rPr>
              <w:t>," University of Michigan, 2016.</w:t>
            </w:r>
          </w:p>
          <w:p w14:paraId="2FFC647A" w14:textId="2E7EF821" w:rsidR="009D7D7C" w:rsidRDefault="009D7D7C" w:rsidP="009D7D7C">
            <w:pPr>
              <w:spacing w:line="256" w:lineRule="auto"/>
              <w:rPr>
                <w:rFonts w:ascii="Calibri" w:hAnsi="Calibri" w:cs="Calibri"/>
                <w:sz w:val="28"/>
                <w:szCs w:val="28"/>
              </w:rPr>
            </w:pPr>
          </w:p>
        </w:tc>
      </w:tr>
      <w:tr w:rsidR="00297B3D" w14:paraId="6310A358" w14:textId="77777777" w:rsidTr="00095133">
        <w:tc>
          <w:tcPr>
            <w:tcW w:w="987" w:type="dxa"/>
            <w:vAlign w:val="center"/>
          </w:tcPr>
          <w:p w14:paraId="3C7A3EE9" w14:textId="38B71244" w:rsidR="00297B3D" w:rsidRPr="00E17673" w:rsidRDefault="00297B3D" w:rsidP="00297B3D">
            <w:pPr>
              <w:rPr>
                <w:rFonts w:ascii="Calibri" w:hAnsi="Calibri" w:cs="Calibri"/>
                <w:color w:val="000000"/>
                <w:sz w:val="28"/>
                <w:szCs w:val="28"/>
              </w:rPr>
            </w:pPr>
            <w:r w:rsidRPr="00E17673">
              <w:rPr>
                <w:rFonts w:ascii="Calibri" w:hAnsi="Calibri" w:cs="Calibri"/>
                <w:color w:val="000000"/>
                <w:sz w:val="28"/>
                <w:szCs w:val="28"/>
              </w:rPr>
              <w:t>Q/G/R</w:t>
            </w:r>
          </w:p>
        </w:tc>
        <w:tc>
          <w:tcPr>
            <w:tcW w:w="1771" w:type="dxa"/>
            <w:vAlign w:val="center"/>
          </w:tcPr>
          <w:p w14:paraId="38CC4F34" w14:textId="62449810" w:rsidR="00297B3D" w:rsidRPr="00E17673" w:rsidRDefault="00297B3D" w:rsidP="00297B3D">
            <w:pPr>
              <w:rPr>
                <w:rFonts w:ascii="Calibri" w:hAnsi="Calibri" w:cs="Calibri"/>
                <w:sz w:val="28"/>
                <w:szCs w:val="28"/>
              </w:rPr>
            </w:pPr>
            <w:r w:rsidRPr="00E17673">
              <w:rPr>
                <w:rFonts w:ascii="Calibri" w:hAnsi="Calibri" w:cs="Calibri"/>
                <w:sz w:val="28"/>
                <w:szCs w:val="28"/>
              </w:rPr>
              <w:t>Intersectional</w:t>
            </w:r>
          </w:p>
        </w:tc>
        <w:tc>
          <w:tcPr>
            <w:tcW w:w="7160" w:type="dxa"/>
            <w:vAlign w:val="bottom"/>
          </w:tcPr>
          <w:p w14:paraId="35CA4934" w14:textId="77777777" w:rsidR="00D24DC0" w:rsidRDefault="00D24DC0" w:rsidP="00297B3D">
            <w:pPr>
              <w:spacing w:line="256" w:lineRule="auto"/>
              <w:rPr>
                <w:rFonts w:ascii="Calibri" w:hAnsi="Calibri" w:cs="Calibri"/>
                <w:sz w:val="28"/>
                <w:szCs w:val="28"/>
              </w:rPr>
            </w:pPr>
          </w:p>
          <w:p w14:paraId="6A5617BD" w14:textId="392EDCCC" w:rsidR="00297B3D" w:rsidRDefault="00297B3D" w:rsidP="00297B3D">
            <w:pPr>
              <w:spacing w:line="256" w:lineRule="auto"/>
              <w:rPr>
                <w:rFonts w:ascii="Calibri" w:hAnsi="Calibri" w:cs="Calibri"/>
                <w:sz w:val="28"/>
                <w:szCs w:val="28"/>
              </w:rPr>
            </w:pPr>
            <w:r w:rsidRPr="00E17673">
              <w:rPr>
                <w:rFonts w:ascii="Calibri" w:hAnsi="Calibri" w:cs="Calibri"/>
                <w:sz w:val="28"/>
                <w:szCs w:val="28"/>
              </w:rPr>
              <w:t>Sanchez, Melissa E. “</w:t>
            </w:r>
            <w:proofErr w:type="spellStart"/>
            <w:r w:rsidRPr="00E17673">
              <w:rPr>
                <w:rFonts w:ascii="Calibri" w:hAnsi="Calibri" w:cs="Calibri"/>
                <w:sz w:val="28"/>
                <w:szCs w:val="28"/>
              </w:rPr>
              <w:t>Transdevotion</w:t>
            </w:r>
            <w:proofErr w:type="spellEnd"/>
            <w:r w:rsidRPr="00E17673">
              <w:rPr>
                <w:rFonts w:ascii="Calibri" w:hAnsi="Calibri" w:cs="Calibri"/>
                <w:sz w:val="28"/>
                <w:szCs w:val="28"/>
              </w:rPr>
              <w:t>: Race, Gender, and Christian Universalism,” </w:t>
            </w:r>
            <w:r w:rsidR="002170A7">
              <w:rPr>
                <w:rFonts w:ascii="Calibri" w:hAnsi="Calibri" w:cs="Calibri"/>
                <w:sz w:val="28"/>
                <w:szCs w:val="28"/>
              </w:rPr>
              <w:t>Early Modern</w:t>
            </w:r>
            <w:r w:rsidRPr="00E17673">
              <w:rPr>
                <w:rFonts w:ascii="Calibri" w:hAnsi="Calibri" w:cs="Calibri"/>
                <w:sz w:val="28"/>
                <w:szCs w:val="28"/>
              </w:rPr>
              <w:t xml:space="preserve"> Trans Studies special issue of Journal for </w:t>
            </w:r>
            <w:r w:rsidR="002170A7">
              <w:rPr>
                <w:rFonts w:ascii="Calibri" w:hAnsi="Calibri" w:cs="Calibri"/>
                <w:sz w:val="28"/>
                <w:szCs w:val="28"/>
              </w:rPr>
              <w:t>Early Modern</w:t>
            </w:r>
            <w:r w:rsidRPr="00E17673">
              <w:rPr>
                <w:rFonts w:ascii="Calibri" w:hAnsi="Calibri" w:cs="Calibri"/>
                <w:sz w:val="28"/>
                <w:szCs w:val="28"/>
              </w:rPr>
              <w:t xml:space="preserve"> Cultural Studies, Simone Chess, Colby Gordon, and Will Fisher, eds. Vol 19, No 4 (Fall, 2019), pp. 94-115.</w:t>
            </w:r>
          </w:p>
          <w:p w14:paraId="11076093" w14:textId="05B98024" w:rsidR="00D24DC0" w:rsidRDefault="00D24DC0" w:rsidP="00297B3D">
            <w:pPr>
              <w:spacing w:line="256" w:lineRule="auto"/>
              <w:rPr>
                <w:rFonts w:ascii="Calibri" w:hAnsi="Calibri" w:cs="Calibri"/>
                <w:sz w:val="28"/>
                <w:szCs w:val="28"/>
              </w:rPr>
            </w:pPr>
          </w:p>
        </w:tc>
      </w:tr>
      <w:tr w:rsidR="009D5CC6" w14:paraId="05534D6D" w14:textId="77777777" w:rsidTr="00095133">
        <w:tc>
          <w:tcPr>
            <w:tcW w:w="987" w:type="dxa"/>
            <w:vAlign w:val="center"/>
          </w:tcPr>
          <w:p w14:paraId="2EFA51D2" w14:textId="1A7E6EE8" w:rsidR="009D5CC6" w:rsidRPr="00E17673" w:rsidRDefault="009D5CC6" w:rsidP="009D5CC6">
            <w:pPr>
              <w:rPr>
                <w:rFonts w:ascii="Calibri" w:hAnsi="Calibri" w:cs="Calibri"/>
                <w:color w:val="000000"/>
                <w:sz w:val="28"/>
                <w:szCs w:val="28"/>
              </w:rPr>
            </w:pPr>
            <w:r w:rsidRPr="00E17673">
              <w:rPr>
                <w:rFonts w:ascii="Calibri" w:hAnsi="Calibri" w:cs="Calibri"/>
                <w:color w:val="000000"/>
                <w:sz w:val="28"/>
                <w:szCs w:val="28"/>
              </w:rPr>
              <w:t>G/Q</w:t>
            </w:r>
          </w:p>
        </w:tc>
        <w:tc>
          <w:tcPr>
            <w:tcW w:w="1771" w:type="dxa"/>
            <w:vAlign w:val="center"/>
          </w:tcPr>
          <w:p w14:paraId="5421B935" w14:textId="0DB0FB38" w:rsidR="009D5CC6" w:rsidRPr="00E17673" w:rsidRDefault="002170A7" w:rsidP="009D5CC6">
            <w:pPr>
              <w:rPr>
                <w:rFonts w:ascii="Calibri" w:hAnsi="Calibri" w:cs="Calibri"/>
                <w:sz w:val="28"/>
                <w:szCs w:val="28"/>
              </w:rPr>
            </w:pPr>
            <w:r>
              <w:rPr>
                <w:rFonts w:ascii="Calibri" w:hAnsi="Calibri" w:cs="Calibri"/>
                <w:sz w:val="28"/>
                <w:szCs w:val="28"/>
              </w:rPr>
              <w:t>Early Modern</w:t>
            </w:r>
            <w:r w:rsidR="009D5CC6" w:rsidRPr="00E17673">
              <w:rPr>
                <w:rFonts w:ascii="Calibri" w:hAnsi="Calibri" w:cs="Calibri"/>
                <w:sz w:val="28"/>
                <w:szCs w:val="28"/>
              </w:rPr>
              <w:t xml:space="preserve"> queerness</w:t>
            </w:r>
          </w:p>
        </w:tc>
        <w:tc>
          <w:tcPr>
            <w:tcW w:w="7160" w:type="dxa"/>
            <w:vAlign w:val="bottom"/>
          </w:tcPr>
          <w:p w14:paraId="0CD6B270" w14:textId="77777777" w:rsidR="007C3868" w:rsidRDefault="007C3868" w:rsidP="009D5CC6">
            <w:pPr>
              <w:spacing w:line="256" w:lineRule="auto"/>
              <w:rPr>
                <w:rFonts w:ascii="Calibri" w:hAnsi="Calibri" w:cs="Calibri"/>
                <w:sz w:val="28"/>
                <w:szCs w:val="28"/>
              </w:rPr>
            </w:pPr>
          </w:p>
          <w:p w14:paraId="620EF2FB" w14:textId="0C49F8B3" w:rsidR="009D5CC6" w:rsidRDefault="009D5CC6" w:rsidP="009D5CC6">
            <w:pPr>
              <w:spacing w:line="256" w:lineRule="auto"/>
              <w:rPr>
                <w:rFonts w:ascii="Calibri" w:hAnsi="Calibri" w:cs="Calibri"/>
                <w:sz w:val="28"/>
                <w:szCs w:val="28"/>
              </w:rPr>
            </w:pPr>
            <w:proofErr w:type="spellStart"/>
            <w:r w:rsidRPr="00E17673">
              <w:rPr>
                <w:rFonts w:ascii="Calibri" w:hAnsi="Calibri" w:cs="Calibri"/>
                <w:sz w:val="28"/>
                <w:szCs w:val="28"/>
              </w:rPr>
              <w:t>Sedinger</w:t>
            </w:r>
            <w:proofErr w:type="spellEnd"/>
            <w:r w:rsidRPr="00E17673">
              <w:rPr>
                <w:rFonts w:ascii="Calibri" w:hAnsi="Calibri" w:cs="Calibri"/>
                <w:sz w:val="28"/>
                <w:szCs w:val="28"/>
              </w:rPr>
              <w:t>, Tracey. "'If Sight and Shape Be True': The Epistemology of Crossdressing on the London Stage," Shakespeare Quarterly 48, no. 1 (Spring 1997): 63-79.</w:t>
            </w:r>
          </w:p>
          <w:p w14:paraId="2CCB10E1" w14:textId="12CA802A" w:rsidR="007C3868" w:rsidRDefault="007C3868" w:rsidP="009D5CC6">
            <w:pPr>
              <w:spacing w:line="256" w:lineRule="auto"/>
              <w:rPr>
                <w:rFonts w:ascii="Calibri" w:hAnsi="Calibri" w:cs="Calibri"/>
                <w:sz w:val="28"/>
                <w:szCs w:val="28"/>
              </w:rPr>
            </w:pPr>
          </w:p>
        </w:tc>
      </w:tr>
      <w:tr w:rsidR="00FF28A3" w14:paraId="566CB20B" w14:textId="77777777" w:rsidTr="00095133">
        <w:tc>
          <w:tcPr>
            <w:tcW w:w="987" w:type="dxa"/>
            <w:vAlign w:val="center"/>
          </w:tcPr>
          <w:p w14:paraId="55C345F6" w14:textId="60FA4762" w:rsidR="00FF28A3" w:rsidRPr="00E17673" w:rsidRDefault="00FF28A3" w:rsidP="00FF28A3">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3F5FDB03" w14:textId="449474A8" w:rsidR="00FF28A3" w:rsidRPr="00E17673" w:rsidRDefault="002170A7" w:rsidP="00FF28A3">
            <w:pPr>
              <w:rPr>
                <w:rFonts w:ascii="Calibri" w:hAnsi="Calibri" w:cs="Calibri"/>
                <w:sz w:val="28"/>
                <w:szCs w:val="28"/>
              </w:rPr>
            </w:pPr>
            <w:r>
              <w:rPr>
                <w:rFonts w:ascii="Calibri" w:hAnsi="Calibri" w:cs="Calibri"/>
                <w:sz w:val="28"/>
                <w:szCs w:val="28"/>
              </w:rPr>
              <w:t>Early Modern</w:t>
            </w:r>
            <w:r w:rsidR="00FF28A3" w:rsidRPr="00E17673">
              <w:rPr>
                <w:rFonts w:ascii="Calibri" w:hAnsi="Calibri" w:cs="Calibri"/>
                <w:sz w:val="28"/>
                <w:szCs w:val="28"/>
              </w:rPr>
              <w:t xml:space="preserve"> queerness</w:t>
            </w:r>
          </w:p>
        </w:tc>
        <w:tc>
          <w:tcPr>
            <w:tcW w:w="7160" w:type="dxa"/>
            <w:vAlign w:val="bottom"/>
          </w:tcPr>
          <w:p w14:paraId="7C8A3FBA" w14:textId="77777777" w:rsidR="00FF28A3" w:rsidRDefault="00FF28A3" w:rsidP="00FF28A3">
            <w:pPr>
              <w:spacing w:line="256" w:lineRule="auto"/>
              <w:rPr>
                <w:rFonts w:ascii="Calibri" w:hAnsi="Calibri" w:cs="Calibri"/>
                <w:sz w:val="28"/>
                <w:szCs w:val="28"/>
              </w:rPr>
            </w:pPr>
          </w:p>
          <w:p w14:paraId="61129B5E" w14:textId="77777777" w:rsidR="00FF28A3" w:rsidRDefault="00FF28A3" w:rsidP="00FF28A3">
            <w:pPr>
              <w:spacing w:line="256" w:lineRule="auto"/>
              <w:rPr>
                <w:rFonts w:ascii="Calibri" w:hAnsi="Calibri" w:cs="Calibri"/>
                <w:sz w:val="28"/>
                <w:szCs w:val="28"/>
              </w:rPr>
            </w:pPr>
            <w:r w:rsidRPr="00E17673">
              <w:rPr>
                <w:rFonts w:ascii="Calibri" w:hAnsi="Calibri" w:cs="Calibri"/>
                <w:sz w:val="28"/>
                <w:szCs w:val="28"/>
              </w:rPr>
              <w:t>Sinfield, Alan. Shakespeare, Authority, Sexuality. New York: Routledge, 2006.</w:t>
            </w:r>
          </w:p>
          <w:p w14:paraId="322670D7" w14:textId="77777777" w:rsidR="007C3868" w:rsidRDefault="007C3868" w:rsidP="00FF28A3">
            <w:pPr>
              <w:spacing w:line="256" w:lineRule="auto"/>
              <w:rPr>
                <w:rFonts w:ascii="Calibri" w:hAnsi="Calibri" w:cs="Calibri"/>
                <w:sz w:val="28"/>
                <w:szCs w:val="28"/>
              </w:rPr>
            </w:pPr>
          </w:p>
          <w:p w14:paraId="5B61EA77" w14:textId="73D63A5F" w:rsidR="002B3F17" w:rsidRPr="00E17673" w:rsidRDefault="002B3F17" w:rsidP="00FF28A3">
            <w:pPr>
              <w:spacing w:line="256" w:lineRule="auto"/>
              <w:rPr>
                <w:rFonts w:ascii="Calibri" w:hAnsi="Calibri" w:cs="Calibri"/>
                <w:sz w:val="28"/>
                <w:szCs w:val="28"/>
              </w:rPr>
            </w:pPr>
          </w:p>
        </w:tc>
      </w:tr>
      <w:tr w:rsidR="008618F8" w14:paraId="26353FAC" w14:textId="77777777" w:rsidTr="00095133">
        <w:tc>
          <w:tcPr>
            <w:tcW w:w="987" w:type="dxa"/>
            <w:vAlign w:val="center"/>
          </w:tcPr>
          <w:p w14:paraId="152D6381" w14:textId="4761B0CE" w:rsidR="008618F8" w:rsidRPr="00E17673" w:rsidRDefault="008618F8" w:rsidP="008618F8">
            <w:pPr>
              <w:rPr>
                <w:rFonts w:ascii="Calibri" w:hAnsi="Calibri" w:cs="Calibri"/>
                <w:color w:val="000000"/>
                <w:sz w:val="28"/>
                <w:szCs w:val="28"/>
              </w:rPr>
            </w:pPr>
            <w:r w:rsidRPr="00E17673">
              <w:rPr>
                <w:rFonts w:ascii="Calibri" w:hAnsi="Calibri" w:cs="Calibri"/>
                <w:color w:val="000000"/>
                <w:sz w:val="28"/>
                <w:szCs w:val="28"/>
              </w:rPr>
              <w:lastRenderedPageBreak/>
              <w:t>Q</w:t>
            </w:r>
          </w:p>
        </w:tc>
        <w:tc>
          <w:tcPr>
            <w:tcW w:w="1771" w:type="dxa"/>
            <w:vAlign w:val="center"/>
          </w:tcPr>
          <w:p w14:paraId="094F05DD" w14:textId="1924350F" w:rsidR="008618F8" w:rsidRPr="00E17673" w:rsidRDefault="002170A7" w:rsidP="008618F8">
            <w:pPr>
              <w:rPr>
                <w:rFonts w:ascii="Calibri" w:hAnsi="Calibri" w:cs="Calibri"/>
                <w:sz w:val="28"/>
                <w:szCs w:val="28"/>
              </w:rPr>
            </w:pPr>
            <w:r>
              <w:rPr>
                <w:rFonts w:ascii="Calibri" w:hAnsi="Calibri" w:cs="Calibri"/>
                <w:sz w:val="28"/>
                <w:szCs w:val="28"/>
              </w:rPr>
              <w:t>Early Modern</w:t>
            </w:r>
            <w:r w:rsidR="008618F8" w:rsidRPr="00E17673">
              <w:rPr>
                <w:rFonts w:ascii="Calibri" w:hAnsi="Calibri" w:cs="Calibri"/>
                <w:sz w:val="28"/>
                <w:szCs w:val="28"/>
              </w:rPr>
              <w:t xml:space="preserve"> queerness</w:t>
            </w:r>
          </w:p>
        </w:tc>
        <w:tc>
          <w:tcPr>
            <w:tcW w:w="7160" w:type="dxa"/>
            <w:vAlign w:val="bottom"/>
          </w:tcPr>
          <w:p w14:paraId="109DBBE5" w14:textId="77777777" w:rsidR="000A127E" w:rsidRDefault="000A127E" w:rsidP="008618F8">
            <w:pPr>
              <w:spacing w:line="256" w:lineRule="auto"/>
              <w:rPr>
                <w:rFonts w:ascii="Calibri" w:hAnsi="Calibri" w:cs="Calibri"/>
                <w:sz w:val="28"/>
                <w:szCs w:val="28"/>
              </w:rPr>
            </w:pPr>
          </w:p>
          <w:p w14:paraId="77DBD91F" w14:textId="77777777" w:rsidR="008618F8" w:rsidRDefault="008618F8" w:rsidP="008618F8">
            <w:pPr>
              <w:spacing w:line="256" w:lineRule="auto"/>
              <w:rPr>
                <w:rFonts w:ascii="Calibri" w:hAnsi="Calibri" w:cs="Calibri"/>
                <w:sz w:val="28"/>
                <w:szCs w:val="28"/>
              </w:rPr>
            </w:pPr>
            <w:proofErr w:type="spellStart"/>
            <w:r w:rsidRPr="00E17673">
              <w:rPr>
                <w:rFonts w:ascii="Calibri" w:hAnsi="Calibri" w:cs="Calibri"/>
                <w:sz w:val="28"/>
                <w:szCs w:val="28"/>
              </w:rPr>
              <w:t>Stallybrass</w:t>
            </w:r>
            <w:proofErr w:type="spellEnd"/>
            <w:r w:rsidRPr="00E17673">
              <w:rPr>
                <w:rFonts w:ascii="Calibri" w:hAnsi="Calibri" w:cs="Calibri"/>
                <w:sz w:val="28"/>
                <w:szCs w:val="28"/>
              </w:rPr>
              <w:t>, Peter. "Transvestism and the 'Body Beneath': Speculating on the Boy Actor" in Erotic Politics: Desire on the Renaissance Stage, ed. Susan Zimmerman, 64-83. New York: Routledge, 1992.</w:t>
            </w:r>
          </w:p>
          <w:p w14:paraId="37A09307" w14:textId="0FA2A563" w:rsidR="000A127E" w:rsidRDefault="000A127E" w:rsidP="008618F8">
            <w:pPr>
              <w:spacing w:line="256" w:lineRule="auto"/>
              <w:rPr>
                <w:rFonts w:ascii="Calibri" w:hAnsi="Calibri" w:cs="Calibri"/>
                <w:sz w:val="28"/>
                <w:szCs w:val="28"/>
              </w:rPr>
            </w:pPr>
          </w:p>
        </w:tc>
      </w:tr>
      <w:tr w:rsidR="00274667" w14:paraId="049DEBE9" w14:textId="77777777" w:rsidTr="00095133">
        <w:tc>
          <w:tcPr>
            <w:tcW w:w="987" w:type="dxa"/>
            <w:vAlign w:val="center"/>
          </w:tcPr>
          <w:p w14:paraId="0F66FB54" w14:textId="35517204" w:rsidR="00274667" w:rsidRPr="00E17673" w:rsidRDefault="00274667" w:rsidP="00274667">
            <w:pPr>
              <w:rPr>
                <w:rFonts w:ascii="Calibri" w:hAnsi="Calibri" w:cs="Calibri"/>
                <w:color w:val="000000"/>
                <w:sz w:val="28"/>
                <w:szCs w:val="28"/>
              </w:rPr>
            </w:pPr>
            <w:r w:rsidRPr="00E17673">
              <w:rPr>
                <w:rFonts w:ascii="Calibri" w:hAnsi="Calibri" w:cs="Calibri"/>
                <w:color w:val="000000"/>
                <w:sz w:val="28"/>
                <w:szCs w:val="28"/>
              </w:rPr>
              <w:t>R/G/Q</w:t>
            </w:r>
          </w:p>
        </w:tc>
        <w:tc>
          <w:tcPr>
            <w:tcW w:w="1771" w:type="dxa"/>
            <w:vAlign w:val="center"/>
          </w:tcPr>
          <w:p w14:paraId="7CC48F3E" w14:textId="108FD8BA" w:rsidR="00274667" w:rsidRPr="00E17673" w:rsidRDefault="00274667" w:rsidP="00274667">
            <w:pPr>
              <w:rPr>
                <w:rFonts w:ascii="Calibri" w:hAnsi="Calibri" w:cs="Calibri"/>
                <w:sz w:val="28"/>
                <w:szCs w:val="28"/>
              </w:rPr>
            </w:pPr>
            <w:r w:rsidRPr="00E17673">
              <w:rPr>
                <w:rFonts w:ascii="Calibri" w:hAnsi="Calibri" w:cs="Calibri"/>
                <w:sz w:val="28"/>
                <w:szCs w:val="28"/>
              </w:rPr>
              <w:t>Intersectional</w:t>
            </w:r>
          </w:p>
        </w:tc>
        <w:tc>
          <w:tcPr>
            <w:tcW w:w="7160" w:type="dxa"/>
            <w:vAlign w:val="bottom"/>
          </w:tcPr>
          <w:p w14:paraId="333AEFB5" w14:textId="77777777" w:rsidR="00274667" w:rsidRDefault="00274667" w:rsidP="00274667">
            <w:pPr>
              <w:spacing w:line="256" w:lineRule="auto"/>
              <w:rPr>
                <w:rFonts w:ascii="Calibri" w:hAnsi="Calibri" w:cs="Calibri"/>
                <w:sz w:val="28"/>
                <w:szCs w:val="28"/>
              </w:rPr>
            </w:pPr>
          </w:p>
          <w:p w14:paraId="7582A770" w14:textId="7452A700" w:rsidR="00274667" w:rsidRDefault="00274667" w:rsidP="00274667">
            <w:pPr>
              <w:spacing w:line="256" w:lineRule="auto"/>
              <w:rPr>
                <w:rFonts w:ascii="Calibri" w:hAnsi="Calibri" w:cs="Calibri"/>
                <w:sz w:val="28"/>
                <w:szCs w:val="28"/>
              </w:rPr>
            </w:pPr>
            <w:r w:rsidRPr="00E17673">
              <w:rPr>
                <w:rFonts w:ascii="Calibri" w:hAnsi="Calibri" w:cs="Calibri"/>
                <w:sz w:val="28"/>
                <w:szCs w:val="28"/>
              </w:rPr>
              <w:t xml:space="preserve">Wagner, Sydnee. “Racing Gender to the Edge of the World: Decoding the Transmasculine Amazon Cannibal in </w:t>
            </w:r>
            <w:r w:rsidR="002170A7">
              <w:rPr>
                <w:rFonts w:ascii="Calibri" w:hAnsi="Calibri" w:cs="Calibri"/>
                <w:sz w:val="28"/>
                <w:szCs w:val="28"/>
              </w:rPr>
              <w:t>Early Modern</w:t>
            </w:r>
            <w:r w:rsidRPr="00E17673">
              <w:rPr>
                <w:rFonts w:ascii="Calibri" w:hAnsi="Calibri" w:cs="Calibri"/>
                <w:sz w:val="28"/>
                <w:szCs w:val="28"/>
              </w:rPr>
              <w:t xml:space="preserve"> Travel Writing,” </w:t>
            </w:r>
            <w:r w:rsidR="002170A7">
              <w:rPr>
                <w:rFonts w:ascii="Calibri" w:hAnsi="Calibri" w:cs="Calibri"/>
                <w:sz w:val="28"/>
                <w:szCs w:val="28"/>
              </w:rPr>
              <w:t>Early Modern</w:t>
            </w:r>
            <w:r w:rsidRPr="00E17673">
              <w:rPr>
                <w:rFonts w:ascii="Calibri" w:hAnsi="Calibri" w:cs="Calibri"/>
                <w:sz w:val="28"/>
                <w:szCs w:val="28"/>
              </w:rPr>
              <w:t xml:space="preserve"> Trans Studies special issue of Journal for </w:t>
            </w:r>
            <w:r w:rsidR="002170A7">
              <w:rPr>
                <w:rFonts w:ascii="Calibri" w:hAnsi="Calibri" w:cs="Calibri"/>
                <w:sz w:val="28"/>
                <w:szCs w:val="28"/>
              </w:rPr>
              <w:t>Early Modern</w:t>
            </w:r>
            <w:r w:rsidRPr="00E17673">
              <w:rPr>
                <w:rFonts w:ascii="Calibri" w:hAnsi="Calibri" w:cs="Calibri"/>
                <w:sz w:val="28"/>
                <w:szCs w:val="28"/>
              </w:rPr>
              <w:t xml:space="preserve"> Cultural Studies, Simone Chess, Colby Gordon, and Will Fisher, eds. Vol 19, No 4 (Fall, 2019), pp. 137-155.</w:t>
            </w:r>
          </w:p>
          <w:p w14:paraId="1BB8338A" w14:textId="60FF0A4C" w:rsidR="00274667" w:rsidRDefault="00274667" w:rsidP="00274667">
            <w:pPr>
              <w:spacing w:line="256" w:lineRule="auto"/>
              <w:rPr>
                <w:rFonts w:ascii="Calibri" w:hAnsi="Calibri" w:cs="Calibri"/>
                <w:sz w:val="28"/>
                <w:szCs w:val="28"/>
              </w:rPr>
            </w:pPr>
          </w:p>
        </w:tc>
      </w:tr>
      <w:tr w:rsidR="00F95676" w14:paraId="159ACE36" w14:textId="77777777" w:rsidTr="00095133">
        <w:tc>
          <w:tcPr>
            <w:tcW w:w="987" w:type="dxa"/>
            <w:vAlign w:val="center"/>
          </w:tcPr>
          <w:p w14:paraId="0655364B" w14:textId="021085BD" w:rsidR="00F95676" w:rsidRPr="00E17673" w:rsidRDefault="00F95676" w:rsidP="00F95676">
            <w:pPr>
              <w:rPr>
                <w:rFonts w:ascii="Calibri" w:hAnsi="Calibri" w:cs="Calibri"/>
                <w:color w:val="000000"/>
                <w:sz w:val="28"/>
                <w:szCs w:val="28"/>
              </w:rPr>
            </w:pPr>
            <w:r w:rsidRPr="00E17673">
              <w:rPr>
                <w:rFonts w:ascii="Calibri" w:hAnsi="Calibri" w:cs="Calibri"/>
                <w:color w:val="000000"/>
                <w:sz w:val="28"/>
                <w:szCs w:val="28"/>
              </w:rPr>
              <w:t>Q</w:t>
            </w:r>
          </w:p>
        </w:tc>
        <w:tc>
          <w:tcPr>
            <w:tcW w:w="1771" w:type="dxa"/>
            <w:vAlign w:val="center"/>
          </w:tcPr>
          <w:p w14:paraId="0E109219" w14:textId="4D0F7D77" w:rsidR="00F95676" w:rsidRPr="00E17673" w:rsidRDefault="002170A7" w:rsidP="00F95676">
            <w:pPr>
              <w:rPr>
                <w:rFonts w:ascii="Calibri" w:hAnsi="Calibri" w:cs="Calibri"/>
                <w:sz w:val="28"/>
                <w:szCs w:val="28"/>
              </w:rPr>
            </w:pPr>
            <w:r>
              <w:rPr>
                <w:rFonts w:ascii="Calibri" w:hAnsi="Calibri" w:cs="Calibri"/>
                <w:sz w:val="28"/>
                <w:szCs w:val="28"/>
              </w:rPr>
              <w:t>Early Modern</w:t>
            </w:r>
            <w:r w:rsidR="00F95676" w:rsidRPr="00E17673">
              <w:rPr>
                <w:rFonts w:ascii="Calibri" w:hAnsi="Calibri" w:cs="Calibri"/>
                <w:sz w:val="28"/>
                <w:szCs w:val="28"/>
              </w:rPr>
              <w:t xml:space="preserve"> queerness</w:t>
            </w:r>
          </w:p>
        </w:tc>
        <w:tc>
          <w:tcPr>
            <w:tcW w:w="7160" w:type="dxa"/>
            <w:vAlign w:val="bottom"/>
          </w:tcPr>
          <w:p w14:paraId="23A92F37" w14:textId="77777777" w:rsidR="00F95676" w:rsidRDefault="00F95676" w:rsidP="00F95676">
            <w:pPr>
              <w:spacing w:line="256" w:lineRule="auto"/>
              <w:rPr>
                <w:rFonts w:ascii="Calibri" w:hAnsi="Calibri" w:cs="Calibri"/>
                <w:sz w:val="28"/>
                <w:szCs w:val="28"/>
              </w:rPr>
            </w:pPr>
          </w:p>
          <w:p w14:paraId="0705C2CD" w14:textId="38DD427A" w:rsidR="00F95676" w:rsidRDefault="002B3F17" w:rsidP="00F95676">
            <w:pPr>
              <w:spacing w:line="256" w:lineRule="auto"/>
              <w:rPr>
                <w:rFonts w:ascii="Calibri" w:hAnsi="Calibri" w:cs="Calibri"/>
                <w:sz w:val="28"/>
                <w:szCs w:val="28"/>
              </w:rPr>
            </w:pPr>
            <w:r w:rsidRPr="00E17673">
              <w:rPr>
                <w:rFonts w:ascii="Calibri" w:hAnsi="Calibri" w:cs="Calibri"/>
                <w:sz w:val="28"/>
                <w:szCs w:val="28"/>
              </w:rPr>
              <w:t xml:space="preserve">Chess, </w:t>
            </w:r>
            <w:r w:rsidR="00F95676" w:rsidRPr="00E17673">
              <w:rPr>
                <w:rFonts w:ascii="Calibri" w:hAnsi="Calibri" w:cs="Calibri"/>
                <w:sz w:val="28"/>
                <w:szCs w:val="28"/>
              </w:rPr>
              <w:t>Simone</w:t>
            </w:r>
            <w:r>
              <w:rPr>
                <w:rFonts w:ascii="Calibri" w:hAnsi="Calibri" w:cs="Calibri"/>
                <w:sz w:val="28"/>
                <w:szCs w:val="28"/>
              </w:rPr>
              <w:t>.</w:t>
            </w:r>
            <w:r w:rsidR="00F95676" w:rsidRPr="00E17673">
              <w:rPr>
                <w:rFonts w:ascii="Calibri" w:hAnsi="Calibri" w:cs="Calibri"/>
                <w:sz w:val="28"/>
                <w:szCs w:val="28"/>
              </w:rPr>
              <w:t xml:space="preserve"> 'Contented Cuckolds: Infertility and Queer Reproductive Practice in Middleton's A Chaste Maid in Cheapside and Machiavelli's </w:t>
            </w:r>
            <w:proofErr w:type="spellStart"/>
            <w:r w:rsidR="00F95676" w:rsidRPr="00E17673">
              <w:rPr>
                <w:rFonts w:ascii="Calibri" w:hAnsi="Calibri" w:cs="Calibri"/>
                <w:sz w:val="28"/>
                <w:szCs w:val="28"/>
              </w:rPr>
              <w:t>Mandragola</w:t>
            </w:r>
            <w:proofErr w:type="spellEnd"/>
            <w:r w:rsidR="00F95676" w:rsidRPr="00E17673">
              <w:rPr>
                <w:rFonts w:ascii="Calibri" w:hAnsi="Calibri" w:cs="Calibri"/>
                <w:sz w:val="28"/>
                <w:szCs w:val="28"/>
              </w:rPr>
              <w:t xml:space="preserve">' in Performing Disability in </w:t>
            </w:r>
            <w:r w:rsidR="002170A7">
              <w:rPr>
                <w:rFonts w:ascii="Calibri" w:hAnsi="Calibri" w:cs="Calibri"/>
                <w:sz w:val="28"/>
                <w:szCs w:val="28"/>
              </w:rPr>
              <w:t>Early Modern</w:t>
            </w:r>
            <w:r w:rsidR="00F95676" w:rsidRPr="00E17673">
              <w:rPr>
                <w:rFonts w:ascii="Calibri" w:hAnsi="Calibri" w:cs="Calibri"/>
                <w:sz w:val="28"/>
                <w:szCs w:val="28"/>
              </w:rPr>
              <w:t xml:space="preserve"> English Drama ed. Leslie C. Dunn</w:t>
            </w:r>
          </w:p>
          <w:p w14:paraId="2CC17B10" w14:textId="18161ED2" w:rsidR="00F95676" w:rsidRDefault="00F95676" w:rsidP="00F95676">
            <w:pPr>
              <w:spacing w:line="256" w:lineRule="auto"/>
              <w:rPr>
                <w:rFonts w:ascii="Calibri" w:hAnsi="Calibri" w:cs="Calibri"/>
                <w:sz w:val="28"/>
                <w:szCs w:val="28"/>
              </w:rPr>
            </w:pPr>
          </w:p>
        </w:tc>
      </w:tr>
      <w:tr w:rsidR="008E13A9" w14:paraId="3595768A" w14:textId="77777777" w:rsidTr="00095133">
        <w:tc>
          <w:tcPr>
            <w:tcW w:w="987" w:type="dxa"/>
            <w:vAlign w:val="center"/>
          </w:tcPr>
          <w:p w14:paraId="63741817" w14:textId="3A36D14A" w:rsidR="008E13A9" w:rsidRPr="00E17673" w:rsidRDefault="008E13A9" w:rsidP="008E13A9">
            <w:pPr>
              <w:rPr>
                <w:rFonts w:ascii="Calibri" w:hAnsi="Calibri" w:cs="Calibri"/>
                <w:color w:val="000000"/>
                <w:sz w:val="28"/>
                <w:szCs w:val="28"/>
              </w:rPr>
            </w:pPr>
            <w:r w:rsidRPr="00E17673">
              <w:rPr>
                <w:rFonts w:ascii="Calibri" w:hAnsi="Calibri" w:cs="Calibri"/>
                <w:color w:val="000000"/>
                <w:sz w:val="28"/>
                <w:szCs w:val="28"/>
              </w:rPr>
              <w:t>Q/D</w:t>
            </w:r>
          </w:p>
        </w:tc>
        <w:tc>
          <w:tcPr>
            <w:tcW w:w="1771" w:type="dxa"/>
            <w:vAlign w:val="center"/>
          </w:tcPr>
          <w:p w14:paraId="77CD0D8F" w14:textId="6407DBD9" w:rsidR="008E13A9" w:rsidRPr="00E17673" w:rsidRDefault="008E13A9" w:rsidP="008E13A9">
            <w:pPr>
              <w:rPr>
                <w:rFonts w:ascii="Calibri" w:hAnsi="Calibri" w:cs="Calibri"/>
                <w:sz w:val="28"/>
                <w:szCs w:val="28"/>
              </w:rPr>
            </w:pPr>
            <w:r w:rsidRPr="00E17673">
              <w:rPr>
                <w:rFonts w:ascii="Calibri" w:hAnsi="Calibri" w:cs="Calibri"/>
                <w:sz w:val="28"/>
                <w:szCs w:val="28"/>
              </w:rPr>
              <w:t>Intersectional</w:t>
            </w:r>
          </w:p>
        </w:tc>
        <w:tc>
          <w:tcPr>
            <w:tcW w:w="7160" w:type="dxa"/>
            <w:vAlign w:val="bottom"/>
          </w:tcPr>
          <w:p w14:paraId="26458628" w14:textId="77777777" w:rsidR="008E13A9" w:rsidRDefault="008E13A9" w:rsidP="008E13A9">
            <w:pPr>
              <w:spacing w:line="256" w:lineRule="auto"/>
              <w:rPr>
                <w:rFonts w:ascii="Calibri" w:hAnsi="Calibri" w:cs="Calibri"/>
                <w:sz w:val="28"/>
                <w:szCs w:val="28"/>
              </w:rPr>
            </w:pPr>
          </w:p>
          <w:p w14:paraId="161AAC9C" w14:textId="6622780C" w:rsidR="008E13A9" w:rsidRDefault="002B3F17" w:rsidP="008E13A9">
            <w:pPr>
              <w:spacing w:line="256" w:lineRule="auto"/>
              <w:rPr>
                <w:rFonts w:ascii="Calibri" w:hAnsi="Calibri" w:cs="Calibri"/>
                <w:sz w:val="28"/>
                <w:szCs w:val="28"/>
              </w:rPr>
            </w:pPr>
            <w:r w:rsidRPr="00E17673">
              <w:rPr>
                <w:rFonts w:ascii="Calibri" w:hAnsi="Calibri" w:cs="Calibri"/>
                <w:sz w:val="28"/>
                <w:szCs w:val="28"/>
              </w:rPr>
              <w:t xml:space="preserve">Chess, </w:t>
            </w:r>
            <w:r w:rsidR="008E13A9" w:rsidRPr="00E17673">
              <w:rPr>
                <w:rFonts w:ascii="Calibri" w:hAnsi="Calibri" w:cs="Calibri"/>
                <w:sz w:val="28"/>
                <w:szCs w:val="28"/>
              </w:rPr>
              <w:t>Simone</w:t>
            </w:r>
            <w:r>
              <w:rPr>
                <w:rFonts w:ascii="Calibri" w:hAnsi="Calibri" w:cs="Calibri"/>
                <w:sz w:val="28"/>
                <w:szCs w:val="28"/>
              </w:rPr>
              <w:t>.</w:t>
            </w:r>
            <w:r w:rsidR="008E13A9" w:rsidRPr="00E17673">
              <w:rPr>
                <w:rFonts w:ascii="Calibri" w:hAnsi="Calibri" w:cs="Calibri"/>
                <w:sz w:val="28"/>
                <w:szCs w:val="28"/>
              </w:rPr>
              <w:t xml:space="preserve"> 'Opting Out: Anorexia, Asexuality, and </w:t>
            </w:r>
            <w:r w:rsidR="002170A7">
              <w:rPr>
                <w:rFonts w:ascii="Calibri" w:hAnsi="Calibri" w:cs="Calibri"/>
                <w:sz w:val="28"/>
                <w:szCs w:val="28"/>
              </w:rPr>
              <w:t>Early Modern</w:t>
            </w:r>
            <w:r w:rsidR="008E13A9" w:rsidRPr="00E17673">
              <w:rPr>
                <w:rFonts w:ascii="Calibri" w:hAnsi="Calibri" w:cs="Calibri"/>
                <w:sz w:val="28"/>
                <w:szCs w:val="28"/>
              </w:rPr>
              <w:t xml:space="preserve"> Women' </w:t>
            </w:r>
            <w:r w:rsidR="002170A7">
              <w:rPr>
                <w:rFonts w:ascii="Calibri" w:hAnsi="Calibri" w:cs="Calibri"/>
                <w:sz w:val="28"/>
                <w:szCs w:val="28"/>
              </w:rPr>
              <w:t>Early Modern</w:t>
            </w:r>
            <w:r w:rsidR="008E13A9" w:rsidRPr="00E17673">
              <w:rPr>
                <w:rFonts w:ascii="Calibri" w:hAnsi="Calibri" w:cs="Calibri"/>
                <w:sz w:val="28"/>
                <w:szCs w:val="28"/>
              </w:rPr>
              <w:t xml:space="preserve"> Women, vol 15 no 1.</w:t>
            </w:r>
          </w:p>
          <w:p w14:paraId="108E13AC" w14:textId="673CE5B7" w:rsidR="008E13A9" w:rsidRDefault="008E13A9" w:rsidP="008E13A9">
            <w:pPr>
              <w:spacing w:line="256" w:lineRule="auto"/>
              <w:rPr>
                <w:rFonts w:ascii="Calibri" w:hAnsi="Calibri" w:cs="Calibri"/>
                <w:sz w:val="28"/>
                <w:szCs w:val="28"/>
              </w:rPr>
            </w:pPr>
          </w:p>
        </w:tc>
      </w:tr>
    </w:tbl>
    <w:p w14:paraId="6134EDD6" w14:textId="77777777" w:rsidR="008E13A9" w:rsidRDefault="008E13A9" w:rsidP="000F0259">
      <w:pPr>
        <w:rPr>
          <w:rFonts w:ascii="Calibri" w:hAnsi="Calibri" w:cs="Calibri"/>
          <w:sz w:val="28"/>
          <w:szCs w:val="28"/>
        </w:rPr>
      </w:pPr>
    </w:p>
    <w:p w14:paraId="608BCD8D" w14:textId="77777777" w:rsidR="002B3F17" w:rsidRDefault="002B3F17" w:rsidP="000F0259">
      <w:pPr>
        <w:rPr>
          <w:rFonts w:ascii="Calibri" w:hAnsi="Calibri" w:cs="Calibri"/>
          <w:sz w:val="28"/>
          <w:szCs w:val="28"/>
        </w:rPr>
      </w:pPr>
    </w:p>
    <w:p w14:paraId="4497A3C7" w14:textId="77777777" w:rsidR="00237FC5" w:rsidRPr="000A127E" w:rsidRDefault="00237FC5" w:rsidP="00237FC5">
      <w:pPr>
        <w:pStyle w:val="Heading2"/>
        <w:rPr>
          <w:rFonts w:ascii="Calibri" w:hAnsi="Calibri" w:cs="Calibri"/>
          <w:b/>
          <w:bCs/>
          <w:color w:val="auto"/>
        </w:rPr>
      </w:pPr>
      <w:bookmarkStart w:id="26" w:name="_Toc204007686"/>
      <w:r w:rsidRPr="000A127E">
        <w:rPr>
          <w:rFonts w:ascii="Calibri" w:hAnsi="Calibri" w:cs="Calibri"/>
          <w:b/>
          <w:bCs/>
          <w:color w:val="auto"/>
        </w:rPr>
        <w:t>External reading list</w:t>
      </w:r>
      <w:bookmarkEnd w:id="26"/>
    </w:p>
    <w:tbl>
      <w:tblPr>
        <w:tblW w:w="9514" w:type="dxa"/>
        <w:tblLook w:val="04A0" w:firstRow="1" w:lastRow="0" w:firstColumn="1" w:lastColumn="0" w:noHBand="0" w:noVBand="1"/>
      </w:tblPr>
      <w:tblGrid>
        <w:gridCol w:w="1102"/>
        <w:gridCol w:w="1543"/>
        <w:gridCol w:w="6869"/>
      </w:tblGrid>
      <w:tr w:rsidR="00237FC5" w:rsidRPr="00E17673" w14:paraId="79F753C4" w14:textId="77777777" w:rsidTr="00F14F8C">
        <w:trPr>
          <w:trHeight w:val="719"/>
        </w:trPr>
        <w:tc>
          <w:tcPr>
            <w:tcW w:w="1102" w:type="dxa"/>
            <w:tcBorders>
              <w:top w:val="single" w:sz="4" w:space="0" w:color="auto"/>
              <w:left w:val="single" w:sz="4" w:space="0" w:color="auto"/>
              <w:bottom w:val="single" w:sz="4" w:space="0" w:color="auto"/>
              <w:right w:val="single" w:sz="4" w:space="0" w:color="auto"/>
            </w:tcBorders>
            <w:vAlign w:val="center"/>
            <w:hideMark/>
          </w:tcPr>
          <w:p w14:paraId="0872F066" w14:textId="77777777" w:rsidR="00237FC5" w:rsidRPr="00E17673" w:rsidRDefault="00237FC5" w:rsidP="00F14F8C">
            <w:pPr>
              <w:spacing w:line="256" w:lineRule="auto"/>
              <w:rPr>
                <w:rFonts w:ascii="Calibri" w:hAnsi="Calibri" w:cs="Calibri"/>
                <w:color w:val="000000"/>
                <w:sz w:val="28"/>
                <w:szCs w:val="28"/>
              </w:rPr>
            </w:pPr>
            <w:r w:rsidRPr="00E17673">
              <w:rPr>
                <w:rFonts w:ascii="Calibri" w:hAnsi="Calibri" w:cs="Calibri"/>
                <w:color w:val="000000"/>
                <w:sz w:val="28"/>
                <w:szCs w:val="28"/>
              </w:rPr>
              <w:t>Q/G</w:t>
            </w:r>
          </w:p>
        </w:tc>
        <w:tc>
          <w:tcPr>
            <w:tcW w:w="1543" w:type="dxa"/>
            <w:tcBorders>
              <w:top w:val="single" w:sz="4" w:space="0" w:color="auto"/>
              <w:left w:val="nil"/>
              <w:bottom w:val="single" w:sz="4" w:space="0" w:color="auto"/>
              <w:right w:val="single" w:sz="4" w:space="0" w:color="auto"/>
            </w:tcBorders>
            <w:vAlign w:val="center"/>
            <w:hideMark/>
          </w:tcPr>
          <w:p w14:paraId="3C7D2A22" w14:textId="77777777" w:rsidR="00237FC5" w:rsidRPr="00E17673" w:rsidRDefault="00237FC5" w:rsidP="00F14F8C">
            <w:pPr>
              <w:spacing w:line="256" w:lineRule="auto"/>
              <w:rPr>
                <w:rFonts w:ascii="Calibri" w:hAnsi="Calibri" w:cs="Calibri"/>
                <w:color w:val="000000"/>
                <w:sz w:val="28"/>
                <w:szCs w:val="28"/>
              </w:rPr>
            </w:pPr>
            <w:r w:rsidRPr="00E17673">
              <w:rPr>
                <w:rFonts w:ascii="Calibri" w:hAnsi="Calibri" w:cs="Calibri"/>
                <w:color w:val="000000"/>
                <w:sz w:val="28"/>
                <w:szCs w:val="28"/>
              </w:rPr>
              <w:t>External reading list</w:t>
            </w:r>
          </w:p>
        </w:tc>
        <w:tc>
          <w:tcPr>
            <w:tcW w:w="6869" w:type="dxa"/>
            <w:tcBorders>
              <w:top w:val="single" w:sz="4" w:space="0" w:color="auto"/>
              <w:left w:val="nil"/>
              <w:bottom w:val="single" w:sz="4" w:space="0" w:color="auto"/>
              <w:right w:val="single" w:sz="4" w:space="0" w:color="auto"/>
            </w:tcBorders>
            <w:noWrap/>
            <w:vAlign w:val="bottom"/>
            <w:hideMark/>
          </w:tcPr>
          <w:p w14:paraId="28C63338" w14:textId="4CE02094" w:rsidR="00237FC5" w:rsidRDefault="002170A7" w:rsidP="00F14F8C">
            <w:pPr>
              <w:spacing w:line="256" w:lineRule="auto"/>
              <w:rPr>
                <w:rStyle w:val="Hyperlink"/>
                <w:rFonts w:ascii="Calibri" w:hAnsi="Calibri" w:cs="Calibri"/>
                <w:color w:val="467886"/>
                <w:sz w:val="28"/>
                <w:szCs w:val="28"/>
              </w:rPr>
            </w:pPr>
            <w:hyperlink r:id="rId84" w:history="1">
              <w:r>
                <w:rPr>
                  <w:rStyle w:val="Hyperlink"/>
                  <w:rFonts w:ascii="Calibri" w:hAnsi="Calibri" w:cs="Calibri"/>
                  <w:color w:val="467886"/>
                  <w:sz w:val="28"/>
                  <w:szCs w:val="28"/>
                </w:rPr>
                <w:t>Early Modern</w:t>
              </w:r>
              <w:r w:rsidR="00237FC5" w:rsidRPr="00E17673">
                <w:rPr>
                  <w:rStyle w:val="Hyperlink"/>
                  <w:rFonts w:ascii="Calibri" w:hAnsi="Calibri" w:cs="Calibri"/>
                  <w:color w:val="467886"/>
                  <w:sz w:val="28"/>
                  <w:szCs w:val="28"/>
                </w:rPr>
                <w:t xml:space="preserve"> Trans Studies Bibliography</w:t>
              </w:r>
            </w:hyperlink>
          </w:p>
          <w:p w14:paraId="56A7AF27" w14:textId="77777777" w:rsidR="00237FC5" w:rsidRPr="00E17673" w:rsidRDefault="00237FC5" w:rsidP="00F14F8C">
            <w:pPr>
              <w:spacing w:line="256" w:lineRule="auto"/>
              <w:rPr>
                <w:rFonts w:ascii="Calibri" w:hAnsi="Calibri" w:cs="Calibri"/>
                <w:color w:val="467886"/>
                <w:sz w:val="28"/>
                <w:szCs w:val="28"/>
                <w:u w:val="single"/>
              </w:rPr>
            </w:pPr>
          </w:p>
        </w:tc>
      </w:tr>
      <w:tr w:rsidR="00237FC5" w:rsidRPr="00E17673" w14:paraId="2CAD1B3D" w14:textId="77777777" w:rsidTr="00F14F8C">
        <w:trPr>
          <w:trHeight w:val="719"/>
        </w:trPr>
        <w:tc>
          <w:tcPr>
            <w:tcW w:w="1102" w:type="dxa"/>
            <w:tcBorders>
              <w:top w:val="single" w:sz="4" w:space="0" w:color="auto"/>
              <w:left w:val="single" w:sz="4" w:space="0" w:color="auto"/>
              <w:bottom w:val="single" w:sz="4" w:space="0" w:color="auto"/>
              <w:right w:val="single" w:sz="4" w:space="0" w:color="auto"/>
            </w:tcBorders>
            <w:vAlign w:val="center"/>
            <w:hideMark/>
          </w:tcPr>
          <w:p w14:paraId="205575EC" w14:textId="77777777" w:rsidR="00237FC5" w:rsidRPr="00E17673" w:rsidRDefault="00237FC5" w:rsidP="00F14F8C">
            <w:pPr>
              <w:spacing w:line="256" w:lineRule="auto"/>
              <w:rPr>
                <w:rFonts w:ascii="Calibri" w:hAnsi="Calibri" w:cs="Calibri"/>
                <w:color w:val="000000"/>
                <w:sz w:val="28"/>
                <w:szCs w:val="28"/>
              </w:rPr>
            </w:pPr>
            <w:r w:rsidRPr="00E17673">
              <w:rPr>
                <w:rFonts w:ascii="Calibri" w:hAnsi="Calibri" w:cs="Calibri"/>
                <w:color w:val="000000"/>
                <w:sz w:val="28"/>
                <w:szCs w:val="28"/>
              </w:rPr>
              <w:t>Q</w:t>
            </w:r>
          </w:p>
        </w:tc>
        <w:tc>
          <w:tcPr>
            <w:tcW w:w="1543" w:type="dxa"/>
            <w:tcBorders>
              <w:top w:val="single" w:sz="4" w:space="0" w:color="auto"/>
              <w:left w:val="nil"/>
              <w:bottom w:val="single" w:sz="4" w:space="0" w:color="auto"/>
              <w:right w:val="single" w:sz="4" w:space="0" w:color="auto"/>
            </w:tcBorders>
            <w:vAlign w:val="center"/>
            <w:hideMark/>
          </w:tcPr>
          <w:p w14:paraId="0999B1FC" w14:textId="77777777" w:rsidR="00237FC5" w:rsidRPr="00E17673" w:rsidRDefault="00237FC5" w:rsidP="00F14F8C">
            <w:pPr>
              <w:spacing w:line="256" w:lineRule="auto"/>
              <w:rPr>
                <w:rFonts w:ascii="Calibri" w:hAnsi="Calibri" w:cs="Calibri"/>
                <w:color w:val="000000"/>
                <w:sz w:val="28"/>
                <w:szCs w:val="28"/>
              </w:rPr>
            </w:pPr>
            <w:r w:rsidRPr="00E17673">
              <w:rPr>
                <w:rFonts w:ascii="Calibri" w:hAnsi="Calibri" w:cs="Calibri"/>
                <w:color w:val="000000"/>
                <w:sz w:val="28"/>
                <w:szCs w:val="28"/>
              </w:rPr>
              <w:t>External reading list</w:t>
            </w:r>
          </w:p>
        </w:tc>
        <w:tc>
          <w:tcPr>
            <w:tcW w:w="6869" w:type="dxa"/>
            <w:tcBorders>
              <w:top w:val="single" w:sz="4" w:space="0" w:color="auto"/>
              <w:left w:val="nil"/>
              <w:bottom w:val="single" w:sz="4" w:space="0" w:color="auto"/>
              <w:right w:val="single" w:sz="4" w:space="0" w:color="auto"/>
            </w:tcBorders>
            <w:noWrap/>
            <w:vAlign w:val="bottom"/>
            <w:hideMark/>
          </w:tcPr>
          <w:p w14:paraId="684DBC74" w14:textId="77777777" w:rsidR="00237FC5" w:rsidRPr="00E17673" w:rsidRDefault="00237FC5" w:rsidP="00F14F8C">
            <w:pPr>
              <w:spacing w:line="256" w:lineRule="auto"/>
              <w:rPr>
                <w:rFonts w:ascii="Calibri" w:hAnsi="Calibri" w:cs="Calibri"/>
                <w:color w:val="467886"/>
                <w:sz w:val="28"/>
                <w:szCs w:val="28"/>
                <w:u w:val="single"/>
              </w:rPr>
            </w:pPr>
            <w:r w:rsidRPr="00E17673">
              <w:rPr>
                <w:rFonts w:ascii="Calibri" w:hAnsi="Calibri" w:cs="Calibri"/>
                <w:color w:val="467886"/>
                <w:sz w:val="28"/>
                <w:szCs w:val="28"/>
                <w:u w:val="single"/>
              </w:rPr>
              <w:t>LGBT+ History Bibliography</w:t>
            </w:r>
          </w:p>
          <w:p w14:paraId="094398EB" w14:textId="77777777" w:rsidR="00237FC5" w:rsidRDefault="00237FC5" w:rsidP="00F14F8C">
            <w:pPr>
              <w:spacing w:line="256" w:lineRule="auto"/>
              <w:rPr>
                <w:rFonts w:ascii="Calibri" w:hAnsi="Calibri" w:cs="Calibri"/>
                <w:color w:val="467886"/>
                <w:sz w:val="28"/>
                <w:szCs w:val="28"/>
                <w:u w:val="single"/>
              </w:rPr>
            </w:pPr>
            <w:hyperlink r:id="rId85" w:history="1">
              <w:r w:rsidRPr="00BF2ADE">
                <w:rPr>
                  <w:rStyle w:val="Hyperlink"/>
                  <w:rFonts w:ascii="Calibri" w:hAnsi="Calibri" w:cs="Calibri"/>
                  <w:sz w:val="28"/>
                  <w:szCs w:val="28"/>
                </w:rPr>
                <w:t>https://projectsinhistory.org/2022/01/17/lgbtq-history-bibliography/</w:t>
              </w:r>
            </w:hyperlink>
          </w:p>
          <w:p w14:paraId="014E1CA2" w14:textId="77777777" w:rsidR="00237FC5" w:rsidRPr="00E17673" w:rsidRDefault="00237FC5" w:rsidP="00F14F8C">
            <w:pPr>
              <w:spacing w:line="256" w:lineRule="auto"/>
              <w:rPr>
                <w:rFonts w:ascii="Calibri" w:hAnsi="Calibri" w:cs="Calibri"/>
                <w:color w:val="467886"/>
                <w:sz w:val="28"/>
                <w:szCs w:val="28"/>
                <w:u w:val="single"/>
              </w:rPr>
            </w:pPr>
          </w:p>
        </w:tc>
      </w:tr>
    </w:tbl>
    <w:p w14:paraId="796E135D" w14:textId="77777777" w:rsidR="00237FC5" w:rsidRDefault="00237FC5" w:rsidP="000F0259">
      <w:pPr>
        <w:rPr>
          <w:rFonts w:ascii="Calibri" w:hAnsi="Calibri" w:cs="Calibri"/>
          <w:sz w:val="28"/>
          <w:szCs w:val="28"/>
        </w:rPr>
      </w:pPr>
    </w:p>
    <w:p w14:paraId="15FC04D8" w14:textId="77777777" w:rsidR="006262AF" w:rsidRPr="000A127E" w:rsidRDefault="006262AF" w:rsidP="000A127E">
      <w:pPr>
        <w:pStyle w:val="Heading2"/>
        <w:rPr>
          <w:rFonts w:ascii="Calibri" w:hAnsi="Calibri" w:cs="Calibri"/>
          <w:b/>
          <w:bCs/>
          <w:color w:val="auto"/>
        </w:rPr>
      </w:pPr>
      <w:bookmarkStart w:id="27" w:name="_Toc204007687"/>
      <w:r w:rsidRPr="000A127E">
        <w:rPr>
          <w:rFonts w:ascii="Calibri" w:hAnsi="Calibri" w:cs="Calibri"/>
          <w:b/>
          <w:bCs/>
          <w:color w:val="auto"/>
        </w:rPr>
        <w:lastRenderedPageBreak/>
        <w:t>Queer Studies</w:t>
      </w:r>
      <w:bookmarkEnd w:id="27"/>
    </w:p>
    <w:tbl>
      <w:tblPr>
        <w:tblStyle w:val="TableGrid"/>
        <w:tblW w:w="9493" w:type="dxa"/>
        <w:tblLook w:val="04A0" w:firstRow="1" w:lastRow="0" w:firstColumn="1" w:lastColumn="0" w:noHBand="0" w:noVBand="1"/>
      </w:tblPr>
      <w:tblGrid>
        <w:gridCol w:w="988"/>
        <w:gridCol w:w="1701"/>
        <w:gridCol w:w="6804"/>
      </w:tblGrid>
      <w:tr w:rsidR="006A2322" w14:paraId="419A3A46" w14:textId="77777777" w:rsidTr="00D24DC0">
        <w:tc>
          <w:tcPr>
            <w:tcW w:w="988" w:type="dxa"/>
            <w:vAlign w:val="center"/>
          </w:tcPr>
          <w:p w14:paraId="77E02F17" w14:textId="17E3CFF2" w:rsidR="006A2322" w:rsidRDefault="006A2322" w:rsidP="006A2322">
            <w:pPr>
              <w:rPr>
                <w:rFonts w:ascii="Calibri" w:hAnsi="Calibri" w:cs="Calibri"/>
                <w:sz w:val="28"/>
                <w:szCs w:val="28"/>
              </w:rPr>
            </w:pPr>
            <w:r w:rsidRPr="00E17673">
              <w:rPr>
                <w:rFonts w:ascii="Calibri" w:hAnsi="Calibri" w:cs="Calibri"/>
                <w:color w:val="000000"/>
                <w:sz w:val="28"/>
                <w:szCs w:val="28"/>
              </w:rPr>
              <w:t>Q</w:t>
            </w:r>
          </w:p>
        </w:tc>
        <w:tc>
          <w:tcPr>
            <w:tcW w:w="1701" w:type="dxa"/>
            <w:vAlign w:val="center"/>
          </w:tcPr>
          <w:p w14:paraId="6E7B6C14" w14:textId="19AD3CAD" w:rsidR="006A2322" w:rsidRDefault="006A2322" w:rsidP="006A2322">
            <w:pPr>
              <w:rPr>
                <w:rFonts w:ascii="Calibri" w:hAnsi="Calibri" w:cs="Calibri"/>
                <w:sz w:val="28"/>
                <w:szCs w:val="28"/>
              </w:rPr>
            </w:pPr>
            <w:r w:rsidRPr="00E17673">
              <w:rPr>
                <w:rFonts w:ascii="Calibri" w:hAnsi="Calibri" w:cs="Calibri"/>
                <w:color w:val="000000"/>
                <w:sz w:val="28"/>
                <w:szCs w:val="28"/>
              </w:rPr>
              <w:t>Queer studies</w:t>
            </w:r>
          </w:p>
        </w:tc>
        <w:tc>
          <w:tcPr>
            <w:tcW w:w="6804" w:type="dxa"/>
            <w:vAlign w:val="center"/>
          </w:tcPr>
          <w:p w14:paraId="373C5EE0" w14:textId="77777777" w:rsidR="000A127E" w:rsidRDefault="000A127E" w:rsidP="006A2322">
            <w:pPr>
              <w:rPr>
                <w:rFonts w:ascii="Calibri" w:hAnsi="Calibri" w:cs="Calibri"/>
                <w:color w:val="000000"/>
                <w:sz w:val="28"/>
                <w:szCs w:val="28"/>
              </w:rPr>
            </w:pPr>
          </w:p>
          <w:p w14:paraId="0A319E4F" w14:textId="77777777" w:rsidR="006A2322" w:rsidRDefault="006A2322" w:rsidP="006A2322">
            <w:pPr>
              <w:rPr>
                <w:rFonts w:ascii="Calibri" w:hAnsi="Calibri" w:cs="Calibri"/>
                <w:color w:val="000000"/>
                <w:sz w:val="28"/>
                <w:szCs w:val="28"/>
              </w:rPr>
            </w:pPr>
            <w:r w:rsidRPr="00E17673">
              <w:rPr>
                <w:rFonts w:ascii="Calibri" w:hAnsi="Calibri" w:cs="Calibri"/>
                <w:color w:val="000000"/>
                <w:sz w:val="28"/>
                <w:szCs w:val="28"/>
              </w:rPr>
              <w:t>Duggan, Lisa, ‘Making it Perfectly Queer’, Radical Society, 22.1 (1992), 11-31</w:t>
            </w:r>
          </w:p>
          <w:p w14:paraId="0FEE3CAC" w14:textId="3D00EE11" w:rsidR="006A2322" w:rsidRDefault="006A2322" w:rsidP="006A2322">
            <w:pPr>
              <w:rPr>
                <w:rFonts w:ascii="Calibri" w:hAnsi="Calibri" w:cs="Calibri"/>
                <w:sz w:val="28"/>
                <w:szCs w:val="28"/>
              </w:rPr>
            </w:pPr>
          </w:p>
        </w:tc>
      </w:tr>
      <w:tr w:rsidR="00B67B0A" w14:paraId="4A79C82B" w14:textId="77777777" w:rsidTr="00D24DC0">
        <w:tc>
          <w:tcPr>
            <w:tcW w:w="988" w:type="dxa"/>
            <w:vAlign w:val="center"/>
          </w:tcPr>
          <w:p w14:paraId="19A37AB4" w14:textId="3B7A6A85" w:rsidR="00B67B0A" w:rsidRPr="00E17673" w:rsidRDefault="00B67B0A" w:rsidP="00B67B0A">
            <w:pPr>
              <w:rPr>
                <w:rFonts w:ascii="Calibri" w:hAnsi="Calibri" w:cs="Calibri"/>
                <w:color w:val="000000"/>
                <w:sz w:val="28"/>
                <w:szCs w:val="28"/>
              </w:rPr>
            </w:pPr>
            <w:r w:rsidRPr="00E17673">
              <w:rPr>
                <w:rFonts w:ascii="Calibri" w:hAnsi="Calibri" w:cs="Calibri"/>
                <w:color w:val="000000"/>
                <w:sz w:val="28"/>
                <w:szCs w:val="28"/>
              </w:rPr>
              <w:t>Q</w:t>
            </w:r>
          </w:p>
        </w:tc>
        <w:tc>
          <w:tcPr>
            <w:tcW w:w="1701" w:type="dxa"/>
            <w:vAlign w:val="center"/>
          </w:tcPr>
          <w:p w14:paraId="2FA707C9" w14:textId="6255371F" w:rsidR="00B67B0A" w:rsidRPr="00E17673" w:rsidRDefault="00B67B0A" w:rsidP="00B67B0A">
            <w:pPr>
              <w:rPr>
                <w:rFonts w:ascii="Calibri" w:hAnsi="Calibri" w:cs="Calibri"/>
                <w:color w:val="000000"/>
                <w:sz w:val="28"/>
                <w:szCs w:val="28"/>
              </w:rPr>
            </w:pPr>
            <w:r w:rsidRPr="00E17673">
              <w:rPr>
                <w:rFonts w:ascii="Calibri" w:hAnsi="Calibri" w:cs="Calibri"/>
                <w:color w:val="000000"/>
                <w:sz w:val="28"/>
                <w:szCs w:val="28"/>
              </w:rPr>
              <w:t>Queer studies</w:t>
            </w:r>
          </w:p>
        </w:tc>
        <w:tc>
          <w:tcPr>
            <w:tcW w:w="6804" w:type="dxa"/>
            <w:vAlign w:val="center"/>
          </w:tcPr>
          <w:p w14:paraId="2A069A4A" w14:textId="77777777" w:rsidR="00B67B0A" w:rsidRDefault="00B67B0A" w:rsidP="00B67B0A">
            <w:pPr>
              <w:rPr>
                <w:rFonts w:ascii="Calibri" w:hAnsi="Calibri" w:cs="Calibri"/>
                <w:color w:val="000000"/>
                <w:sz w:val="28"/>
                <w:szCs w:val="28"/>
              </w:rPr>
            </w:pPr>
          </w:p>
          <w:p w14:paraId="458C82AE" w14:textId="77777777" w:rsidR="00B67B0A" w:rsidRDefault="00B67B0A" w:rsidP="00B67B0A">
            <w:pPr>
              <w:rPr>
                <w:rFonts w:ascii="Calibri" w:hAnsi="Calibri" w:cs="Calibri"/>
                <w:color w:val="000000"/>
                <w:sz w:val="28"/>
                <w:szCs w:val="28"/>
              </w:rPr>
            </w:pPr>
            <w:r w:rsidRPr="00E17673">
              <w:rPr>
                <w:rFonts w:ascii="Calibri" w:hAnsi="Calibri" w:cs="Calibri"/>
                <w:color w:val="000000"/>
                <w:sz w:val="28"/>
                <w:szCs w:val="28"/>
              </w:rPr>
              <w:t>Edelman, Lee, No Future: Queer Theory and the Death Drive (Durham, NC: Duke University Press, 2004)</w:t>
            </w:r>
          </w:p>
          <w:p w14:paraId="35E26CEE" w14:textId="2CE00AAF" w:rsidR="00B67B0A" w:rsidRPr="00E17673" w:rsidRDefault="00B67B0A" w:rsidP="00B67B0A">
            <w:pPr>
              <w:rPr>
                <w:rFonts w:ascii="Calibri" w:hAnsi="Calibri" w:cs="Calibri"/>
                <w:color w:val="000000"/>
                <w:sz w:val="28"/>
                <w:szCs w:val="28"/>
              </w:rPr>
            </w:pPr>
          </w:p>
        </w:tc>
      </w:tr>
      <w:tr w:rsidR="002F07CB" w14:paraId="6F5AB555" w14:textId="77777777" w:rsidTr="00D24DC0">
        <w:tc>
          <w:tcPr>
            <w:tcW w:w="988" w:type="dxa"/>
            <w:vAlign w:val="center"/>
          </w:tcPr>
          <w:p w14:paraId="669B27AE" w14:textId="3ABBBD24" w:rsidR="002F07CB" w:rsidRPr="00E17673" w:rsidRDefault="002F07CB" w:rsidP="002F07CB">
            <w:pPr>
              <w:rPr>
                <w:rFonts w:ascii="Calibri" w:hAnsi="Calibri" w:cs="Calibri"/>
                <w:color w:val="000000"/>
                <w:sz w:val="28"/>
                <w:szCs w:val="28"/>
              </w:rPr>
            </w:pPr>
            <w:r w:rsidRPr="00E17673">
              <w:rPr>
                <w:rFonts w:ascii="Calibri" w:hAnsi="Calibri" w:cs="Calibri"/>
                <w:color w:val="000000"/>
                <w:sz w:val="28"/>
                <w:szCs w:val="28"/>
              </w:rPr>
              <w:t>Q</w:t>
            </w:r>
          </w:p>
        </w:tc>
        <w:tc>
          <w:tcPr>
            <w:tcW w:w="1701" w:type="dxa"/>
            <w:vAlign w:val="center"/>
          </w:tcPr>
          <w:p w14:paraId="694E3EEF" w14:textId="4F53D57C" w:rsidR="002F07CB" w:rsidRPr="00E17673" w:rsidRDefault="002F07CB" w:rsidP="002F07CB">
            <w:pPr>
              <w:rPr>
                <w:rFonts w:ascii="Calibri" w:hAnsi="Calibri" w:cs="Calibri"/>
                <w:color w:val="000000"/>
                <w:sz w:val="28"/>
                <w:szCs w:val="28"/>
              </w:rPr>
            </w:pPr>
            <w:r w:rsidRPr="00E17673">
              <w:rPr>
                <w:rFonts w:ascii="Calibri" w:hAnsi="Calibri" w:cs="Calibri"/>
                <w:color w:val="000000"/>
                <w:sz w:val="28"/>
                <w:szCs w:val="28"/>
              </w:rPr>
              <w:t>Queer studies</w:t>
            </w:r>
          </w:p>
        </w:tc>
        <w:tc>
          <w:tcPr>
            <w:tcW w:w="6804" w:type="dxa"/>
            <w:vAlign w:val="center"/>
          </w:tcPr>
          <w:p w14:paraId="13E4356D" w14:textId="77777777" w:rsidR="002F07CB" w:rsidRDefault="002F07CB" w:rsidP="002F07CB">
            <w:pPr>
              <w:rPr>
                <w:rFonts w:ascii="Calibri" w:hAnsi="Calibri" w:cs="Calibri"/>
                <w:color w:val="000000"/>
                <w:sz w:val="28"/>
                <w:szCs w:val="28"/>
              </w:rPr>
            </w:pPr>
          </w:p>
          <w:p w14:paraId="68602B26" w14:textId="77777777" w:rsidR="002F07CB" w:rsidRDefault="002F07CB" w:rsidP="002F07CB">
            <w:pPr>
              <w:rPr>
                <w:rFonts w:ascii="Calibri" w:hAnsi="Calibri" w:cs="Calibri"/>
                <w:color w:val="000000"/>
                <w:sz w:val="28"/>
                <w:szCs w:val="28"/>
              </w:rPr>
            </w:pPr>
            <w:r w:rsidRPr="00E17673">
              <w:rPr>
                <w:rFonts w:ascii="Calibri" w:hAnsi="Calibri" w:cs="Calibri"/>
                <w:color w:val="000000"/>
                <w:sz w:val="28"/>
                <w:szCs w:val="28"/>
              </w:rPr>
              <w:t>Foucault, Michel, The History of Sexuality: An Introduction (New York: Knopf Doubleday, 2012)</w:t>
            </w:r>
          </w:p>
          <w:p w14:paraId="79D15945" w14:textId="58C8369E" w:rsidR="002F07CB" w:rsidRDefault="002F07CB" w:rsidP="002F07CB">
            <w:pPr>
              <w:rPr>
                <w:rFonts w:ascii="Calibri" w:hAnsi="Calibri" w:cs="Calibri"/>
                <w:color w:val="000000"/>
                <w:sz w:val="28"/>
                <w:szCs w:val="28"/>
              </w:rPr>
            </w:pPr>
          </w:p>
        </w:tc>
      </w:tr>
      <w:tr w:rsidR="00A40343" w14:paraId="38744227" w14:textId="77777777" w:rsidTr="00D24DC0">
        <w:tc>
          <w:tcPr>
            <w:tcW w:w="988" w:type="dxa"/>
            <w:vAlign w:val="center"/>
          </w:tcPr>
          <w:p w14:paraId="498F5C91" w14:textId="63D78301" w:rsidR="00A40343" w:rsidRPr="00E17673" w:rsidRDefault="00A40343" w:rsidP="00A40343">
            <w:pPr>
              <w:rPr>
                <w:rFonts w:ascii="Calibri" w:hAnsi="Calibri" w:cs="Calibri"/>
                <w:color w:val="000000"/>
                <w:sz w:val="28"/>
                <w:szCs w:val="28"/>
              </w:rPr>
            </w:pPr>
            <w:r w:rsidRPr="00E17673">
              <w:rPr>
                <w:rFonts w:ascii="Calibri" w:hAnsi="Calibri" w:cs="Calibri"/>
                <w:color w:val="000000"/>
                <w:sz w:val="28"/>
                <w:szCs w:val="28"/>
              </w:rPr>
              <w:t>Q</w:t>
            </w:r>
          </w:p>
        </w:tc>
        <w:tc>
          <w:tcPr>
            <w:tcW w:w="1701" w:type="dxa"/>
            <w:vAlign w:val="center"/>
          </w:tcPr>
          <w:p w14:paraId="1BDEF5CD" w14:textId="5DC99E2B" w:rsidR="00A40343" w:rsidRPr="00E17673" w:rsidRDefault="00A40343" w:rsidP="00A40343">
            <w:pPr>
              <w:rPr>
                <w:rFonts w:ascii="Calibri" w:hAnsi="Calibri" w:cs="Calibri"/>
                <w:color w:val="000000"/>
                <w:sz w:val="28"/>
                <w:szCs w:val="28"/>
              </w:rPr>
            </w:pPr>
            <w:r w:rsidRPr="00E17673">
              <w:rPr>
                <w:rFonts w:ascii="Calibri" w:hAnsi="Calibri" w:cs="Calibri"/>
                <w:color w:val="000000"/>
                <w:sz w:val="28"/>
                <w:szCs w:val="28"/>
              </w:rPr>
              <w:t>Queer studies</w:t>
            </w:r>
          </w:p>
        </w:tc>
        <w:tc>
          <w:tcPr>
            <w:tcW w:w="6804" w:type="dxa"/>
            <w:vAlign w:val="center"/>
          </w:tcPr>
          <w:p w14:paraId="4EECDE0F" w14:textId="77777777" w:rsidR="00A40343" w:rsidRDefault="00A40343" w:rsidP="00A40343">
            <w:pPr>
              <w:rPr>
                <w:rFonts w:ascii="Calibri" w:hAnsi="Calibri" w:cs="Calibri"/>
                <w:color w:val="000000"/>
                <w:sz w:val="28"/>
                <w:szCs w:val="28"/>
              </w:rPr>
            </w:pPr>
          </w:p>
          <w:p w14:paraId="2818E0D3" w14:textId="77777777" w:rsidR="00A40343" w:rsidRDefault="00A40343" w:rsidP="00A40343">
            <w:pPr>
              <w:rPr>
                <w:rFonts w:ascii="Calibri" w:hAnsi="Calibri" w:cs="Calibri"/>
                <w:color w:val="000000"/>
                <w:sz w:val="28"/>
                <w:szCs w:val="28"/>
              </w:rPr>
            </w:pPr>
            <w:r w:rsidRPr="00E17673">
              <w:rPr>
                <w:rFonts w:ascii="Calibri" w:hAnsi="Calibri" w:cs="Calibri"/>
                <w:color w:val="000000"/>
                <w:sz w:val="28"/>
                <w:szCs w:val="28"/>
              </w:rPr>
              <w:t>Freeman, Elizabeth, Time Binds: Queer Temporalities, Queer Histories (Durham, NC: Duke University Press, 2010)</w:t>
            </w:r>
          </w:p>
          <w:p w14:paraId="53888C1E" w14:textId="45B514D4" w:rsidR="00A40343" w:rsidRDefault="00A40343" w:rsidP="00A40343">
            <w:pPr>
              <w:rPr>
                <w:rFonts w:ascii="Calibri" w:hAnsi="Calibri" w:cs="Calibri"/>
                <w:color w:val="000000"/>
                <w:sz w:val="28"/>
                <w:szCs w:val="28"/>
              </w:rPr>
            </w:pPr>
          </w:p>
        </w:tc>
      </w:tr>
      <w:tr w:rsidR="00D432F5" w14:paraId="3C2B1396" w14:textId="77777777" w:rsidTr="00D24DC0">
        <w:tc>
          <w:tcPr>
            <w:tcW w:w="988" w:type="dxa"/>
            <w:vAlign w:val="center"/>
          </w:tcPr>
          <w:p w14:paraId="20B1B7DC" w14:textId="4E906F6D" w:rsidR="00D432F5" w:rsidRPr="00E17673" w:rsidRDefault="00D432F5" w:rsidP="00D432F5">
            <w:pPr>
              <w:rPr>
                <w:rFonts w:ascii="Calibri" w:hAnsi="Calibri" w:cs="Calibri"/>
                <w:color w:val="000000"/>
                <w:sz w:val="28"/>
                <w:szCs w:val="28"/>
              </w:rPr>
            </w:pPr>
            <w:r w:rsidRPr="00E17673">
              <w:rPr>
                <w:rFonts w:ascii="Calibri" w:hAnsi="Calibri" w:cs="Calibri"/>
                <w:color w:val="000000"/>
                <w:sz w:val="28"/>
                <w:szCs w:val="28"/>
              </w:rPr>
              <w:t>Q</w:t>
            </w:r>
          </w:p>
        </w:tc>
        <w:tc>
          <w:tcPr>
            <w:tcW w:w="1701" w:type="dxa"/>
            <w:vAlign w:val="center"/>
          </w:tcPr>
          <w:p w14:paraId="5CE72499" w14:textId="160F7913" w:rsidR="00D432F5" w:rsidRPr="00E17673" w:rsidRDefault="00D432F5" w:rsidP="00D432F5">
            <w:pPr>
              <w:rPr>
                <w:rFonts w:ascii="Calibri" w:hAnsi="Calibri" w:cs="Calibri"/>
                <w:color w:val="000000"/>
                <w:sz w:val="28"/>
                <w:szCs w:val="28"/>
              </w:rPr>
            </w:pPr>
            <w:r w:rsidRPr="00E17673">
              <w:rPr>
                <w:rFonts w:ascii="Calibri" w:hAnsi="Calibri" w:cs="Calibri"/>
                <w:color w:val="000000"/>
                <w:sz w:val="28"/>
                <w:szCs w:val="28"/>
              </w:rPr>
              <w:t>Queer studies</w:t>
            </w:r>
          </w:p>
        </w:tc>
        <w:tc>
          <w:tcPr>
            <w:tcW w:w="6804" w:type="dxa"/>
            <w:vAlign w:val="bottom"/>
          </w:tcPr>
          <w:p w14:paraId="347CDCA9" w14:textId="77777777" w:rsidR="00D432F5" w:rsidRDefault="00D432F5" w:rsidP="00D432F5">
            <w:pPr>
              <w:rPr>
                <w:rFonts w:ascii="Calibri" w:hAnsi="Calibri" w:cs="Calibri"/>
                <w:color w:val="000000"/>
                <w:sz w:val="28"/>
                <w:szCs w:val="28"/>
              </w:rPr>
            </w:pPr>
          </w:p>
          <w:p w14:paraId="2C44C547" w14:textId="77777777" w:rsidR="00D432F5" w:rsidRDefault="00D432F5" w:rsidP="00D432F5">
            <w:pPr>
              <w:rPr>
                <w:rFonts w:ascii="Calibri" w:hAnsi="Calibri" w:cs="Calibri"/>
                <w:color w:val="000000"/>
                <w:sz w:val="28"/>
                <w:szCs w:val="28"/>
              </w:rPr>
            </w:pPr>
            <w:r w:rsidRPr="00E17673">
              <w:rPr>
                <w:rFonts w:ascii="Calibri" w:hAnsi="Calibri" w:cs="Calibri"/>
                <w:color w:val="000000"/>
                <w:sz w:val="28"/>
                <w:szCs w:val="28"/>
              </w:rPr>
              <w:t xml:space="preserve">--- ‘LGBT histories and the politics of identity’ in History, Memory and Public Life </w:t>
            </w:r>
            <w:proofErr w:type="gramStart"/>
            <w:r w:rsidRPr="00E17673">
              <w:rPr>
                <w:rFonts w:ascii="Calibri" w:hAnsi="Calibri" w:cs="Calibri"/>
                <w:color w:val="000000"/>
                <w:sz w:val="28"/>
                <w:szCs w:val="28"/>
              </w:rPr>
              <w:t>in  History</w:t>
            </w:r>
            <w:proofErr w:type="gramEnd"/>
            <w:r w:rsidRPr="00E17673">
              <w:rPr>
                <w:rFonts w:ascii="Calibri" w:hAnsi="Calibri" w:cs="Calibri"/>
                <w:color w:val="000000"/>
                <w:sz w:val="28"/>
                <w:szCs w:val="28"/>
              </w:rPr>
              <w:t xml:space="preserve">, Memory, and Public Life </w:t>
            </w:r>
          </w:p>
          <w:p w14:paraId="2A73EBD5" w14:textId="004364C0" w:rsidR="00D432F5" w:rsidRDefault="00D432F5" w:rsidP="00D432F5">
            <w:pPr>
              <w:rPr>
                <w:rFonts w:ascii="Calibri" w:hAnsi="Calibri" w:cs="Calibri"/>
                <w:color w:val="000000"/>
                <w:sz w:val="28"/>
                <w:szCs w:val="28"/>
              </w:rPr>
            </w:pPr>
          </w:p>
        </w:tc>
      </w:tr>
      <w:tr w:rsidR="007C2782" w14:paraId="300F2D23" w14:textId="77777777" w:rsidTr="00D24DC0">
        <w:tc>
          <w:tcPr>
            <w:tcW w:w="988" w:type="dxa"/>
            <w:vAlign w:val="center"/>
          </w:tcPr>
          <w:p w14:paraId="72F9731E" w14:textId="4DBE1871" w:rsidR="007C2782" w:rsidRPr="00E17673" w:rsidRDefault="007C2782" w:rsidP="007C2782">
            <w:pPr>
              <w:rPr>
                <w:rFonts w:ascii="Calibri" w:hAnsi="Calibri" w:cs="Calibri"/>
                <w:color w:val="000000"/>
                <w:sz w:val="28"/>
                <w:szCs w:val="28"/>
              </w:rPr>
            </w:pPr>
            <w:r w:rsidRPr="00E17673">
              <w:rPr>
                <w:rFonts w:ascii="Calibri" w:hAnsi="Calibri" w:cs="Calibri"/>
                <w:color w:val="000000"/>
                <w:sz w:val="28"/>
                <w:szCs w:val="28"/>
              </w:rPr>
              <w:t>Q</w:t>
            </w:r>
          </w:p>
        </w:tc>
        <w:tc>
          <w:tcPr>
            <w:tcW w:w="1701" w:type="dxa"/>
            <w:vAlign w:val="center"/>
          </w:tcPr>
          <w:p w14:paraId="66C23C6F" w14:textId="10BC956C" w:rsidR="007C2782" w:rsidRPr="00E17673" w:rsidRDefault="007C2782" w:rsidP="007C2782">
            <w:pPr>
              <w:rPr>
                <w:rFonts w:ascii="Calibri" w:hAnsi="Calibri" w:cs="Calibri"/>
                <w:color w:val="000000"/>
                <w:sz w:val="28"/>
                <w:szCs w:val="28"/>
              </w:rPr>
            </w:pPr>
            <w:r w:rsidRPr="00E17673">
              <w:rPr>
                <w:rFonts w:ascii="Calibri" w:hAnsi="Calibri" w:cs="Calibri"/>
                <w:color w:val="000000"/>
                <w:sz w:val="28"/>
                <w:szCs w:val="28"/>
              </w:rPr>
              <w:t>Queer studies</w:t>
            </w:r>
          </w:p>
        </w:tc>
        <w:tc>
          <w:tcPr>
            <w:tcW w:w="6804" w:type="dxa"/>
            <w:vAlign w:val="center"/>
          </w:tcPr>
          <w:p w14:paraId="140C77E9" w14:textId="77777777" w:rsidR="000A127E" w:rsidRDefault="000A127E" w:rsidP="007C2782">
            <w:pPr>
              <w:rPr>
                <w:rFonts w:ascii="Calibri" w:hAnsi="Calibri" w:cs="Calibri"/>
                <w:color w:val="000000"/>
                <w:sz w:val="28"/>
                <w:szCs w:val="28"/>
              </w:rPr>
            </w:pPr>
          </w:p>
          <w:p w14:paraId="7AB282C4" w14:textId="77777777" w:rsidR="007C2782" w:rsidRDefault="007C2782" w:rsidP="007C2782">
            <w:pPr>
              <w:rPr>
                <w:rFonts w:ascii="Calibri" w:hAnsi="Calibri" w:cs="Calibri"/>
                <w:color w:val="000000"/>
                <w:sz w:val="28"/>
                <w:szCs w:val="28"/>
              </w:rPr>
            </w:pPr>
            <w:r w:rsidRPr="00E17673">
              <w:rPr>
                <w:rFonts w:ascii="Calibri" w:hAnsi="Calibri" w:cs="Calibri"/>
                <w:color w:val="000000"/>
                <w:sz w:val="28"/>
                <w:szCs w:val="28"/>
              </w:rPr>
              <w:t>Rand, Erin J., Reclaiming Queer: Activist and Academic Rhetorics of Resistance (Tuscaloosa: University of Alabama Press, 2014)</w:t>
            </w:r>
          </w:p>
          <w:p w14:paraId="6C3A7B30" w14:textId="77777777" w:rsidR="000A127E" w:rsidRDefault="000A127E" w:rsidP="007C2782">
            <w:pPr>
              <w:rPr>
                <w:rFonts w:ascii="Calibri" w:hAnsi="Calibri" w:cs="Calibri"/>
                <w:color w:val="000000"/>
                <w:sz w:val="28"/>
                <w:szCs w:val="28"/>
              </w:rPr>
            </w:pPr>
          </w:p>
          <w:p w14:paraId="449555F3" w14:textId="20A1D80A" w:rsidR="00D24DC0" w:rsidRDefault="00D24DC0" w:rsidP="007C2782">
            <w:pPr>
              <w:rPr>
                <w:rFonts w:ascii="Calibri" w:hAnsi="Calibri" w:cs="Calibri"/>
                <w:color w:val="000000"/>
                <w:sz w:val="28"/>
                <w:szCs w:val="28"/>
              </w:rPr>
            </w:pPr>
          </w:p>
        </w:tc>
      </w:tr>
      <w:tr w:rsidR="004427D5" w14:paraId="336556E0" w14:textId="77777777" w:rsidTr="00D24DC0">
        <w:tc>
          <w:tcPr>
            <w:tcW w:w="988" w:type="dxa"/>
            <w:vAlign w:val="center"/>
          </w:tcPr>
          <w:p w14:paraId="351F0162" w14:textId="625B7FE8" w:rsidR="004427D5" w:rsidRPr="00E17673" w:rsidRDefault="004427D5" w:rsidP="004427D5">
            <w:pPr>
              <w:rPr>
                <w:rFonts w:ascii="Calibri" w:hAnsi="Calibri" w:cs="Calibri"/>
                <w:color w:val="000000"/>
                <w:sz w:val="28"/>
                <w:szCs w:val="28"/>
              </w:rPr>
            </w:pPr>
            <w:r w:rsidRPr="00E17673">
              <w:rPr>
                <w:rFonts w:ascii="Calibri" w:hAnsi="Calibri" w:cs="Calibri"/>
                <w:color w:val="000000"/>
                <w:sz w:val="28"/>
                <w:szCs w:val="28"/>
              </w:rPr>
              <w:t>Q</w:t>
            </w:r>
          </w:p>
        </w:tc>
        <w:tc>
          <w:tcPr>
            <w:tcW w:w="1701" w:type="dxa"/>
            <w:vAlign w:val="center"/>
          </w:tcPr>
          <w:p w14:paraId="0184CAF2" w14:textId="6B46C77D" w:rsidR="004427D5" w:rsidRPr="00E17673" w:rsidRDefault="004427D5" w:rsidP="004427D5">
            <w:pPr>
              <w:rPr>
                <w:rFonts w:ascii="Calibri" w:hAnsi="Calibri" w:cs="Calibri"/>
                <w:color w:val="000000"/>
                <w:sz w:val="28"/>
                <w:szCs w:val="28"/>
              </w:rPr>
            </w:pPr>
            <w:r w:rsidRPr="00E17673">
              <w:rPr>
                <w:rFonts w:ascii="Calibri" w:hAnsi="Calibri" w:cs="Calibri"/>
                <w:color w:val="000000"/>
                <w:sz w:val="28"/>
                <w:szCs w:val="28"/>
              </w:rPr>
              <w:t>Queer studies</w:t>
            </w:r>
          </w:p>
        </w:tc>
        <w:tc>
          <w:tcPr>
            <w:tcW w:w="6804" w:type="dxa"/>
            <w:vAlign w:val="center"/>
          </w:tcPr>
          <w:p w14:paraId="6B07E66D" w14:textId="77777777" w:rsidR="004427D5" w:rsidRDefault="004427D5" w:rsidP="004427D5">
            <w:pPr>
              <w:rPr>
                <w:rFonts w:ascii="Calibri" w:hAnsi="Calibri" w:cs="Calibri"/>
                <w:color w:val="000000"/>
                <w:sz w:val="28"/>
                <w:szCs w:val="28"/>
              </w:rPr>
            </w:pPr>
          </w:p>
          <w:p w14:paraId="462E2FE8" w14:textId="77777777" w:rsidR="004427D5" w:rsidRDefault="004427D5" w:rsidP="004427D5">
            <w:pPr>
              <w:rPr>
                <w:rFonts w:ascii="Calibri" w:hAnsi="Calibri" w:cs="Calibri"/>
                <w:color w:val="000000"/>
                <w:sz w:val="28"/>
                <w:szCs w:val="28"/>
              </w:rPr>
            </w:pPr>
            <w:r w:rsidRPr="00E17673">
              <w:rPr>
                <w:rFonts w:ascii="Calibri" w:hAnsi="Calibri" w:cs="Calibri"/>
                <w:color w:val="000000"/>
                <w:sz w:val="28"/>
                <w:szCs w:val="28"/>
              </w:rPr>
              <w:t>Rich, Adrienne, 'Compulsory Heterosexuality and Lesbian Existence', Signs: Journal of Women in Culture and Society, 5.4 (1980), 631-660</w:t>
            </w:r>
          </w:p>
          <w:p w14:paraId="5E6A69AF" w14:textId="3E30A3C7" w:rsidR="004427D5" w:rsidRDefault="004427D5" w:rsidP="004427D5">
            <w:pPr>
              <w:rPr>
                <w:rFonts w:ascii="Calibri" w:hAnsi="Calibri" w:cs="Calibri"/>
                <w:color w:val="000000"/>
                <w:sz w:val="28"/>
                <w:szCs w:val="28"/>
              </w:rPr>
            </w:pPr>
          </w:p>
        </w:tc>
      </w:tr>
      <w:tr w:rsidR="00585243" w14:paraId="1451C290" w14:textId="77777777" w:rsidTr="00D24DC0">
        <w:tc>
          <w:tcPr>
            <w:tcW w:w="988" w:type="dxa"/>
            <w:vAlign w:val="center"/>
          </w:tcPr>
          <w:p w14:paraId="55A36BF8" w14:textId="46BACC1F" w:rsidR="00585243" w:rsidRPr="00E17673" w:rsidRDefault="00585243" w:rsidP="00585243">
            <w:pPr>
              <w:rPr>
                <w:rFonts w:ascii="Calibri" w:hAnsi="Calibri" w:cs="Calibri"/>
                <w:color w:val="000000"/>
                <w:sz w:val="28"/>
                <w:szCs w:val="28"/>
              </w:rPr>
            </w:pPr>
            <w:r w:rsidRPr="00E17673">
              <w:rPr>
                <w:rFonts w:ascii="Calibri" w:hAnsi="Calibri" w:cs="Calibri"/>
                <w:color w:val="000000"/>
                <w:sz w:val="28"/>
                <w:szCs w:val="28"/>
              </w:rPr>
              <w:t>Q</w:t>
            </w:r>
          </w:p>
        </w:tc>
        <w:tc>
          <w:tcPr>
            <w:tcW w:w="1701" w:type="dxa"/>
            <w:vAlign w:val="center"/>
          </w:tcPr>
          <w:p w14:paraId="7971F583" w14:textId="07358EBE" w:rsidR="00585243" w:rsidRPr="00E17673" w:rsidRDefault="00585243" w:rsidP="00585243">
            <w:pPr>
              <w:rPr>
                <w:rFonts w:ascii="Calibri" w:hAnsi="Calibri" w:cs="Calibri"/>
                <w:color w:val="000000"/>
                <w:sz w:val="28"/>
                <w:szCs w:val="28"/>
              </w:rPr>
            </w:pPr>
            <w:r w:rsidRPr="00E17673">
              <w:rPr>
                <w:rFonts w:ascii="Calibri" w:hAnsi="Calibri" w:cs="Calibri"/>
                <w:color w:val="000000"/>
                <w:sz w:val="28"/>
                <w:szCs w:val="28"/>
              </w:rPr>
              <w:t>Queer studies</w:t>
            </w:r>
          </w:p>
        </w:tc>
        <w:tc>
          <w:tcPr>
            <w:tcW w:w="6804" w:type="dxa"/>
            <w:vAlign w:val="center"/>
          </w:tcPr>
          <w:p w14:paraId="0450E2C3" w14:textId="77777777" w:rsidR="00585243" w:rsidRDefault="00585243" w:rsidP="00585243">
            <w:pPr>
              <w:rPr>
                <w:rFonts w:ascii="Calibri" w:hAnsi="Calibri" w:cs="Calibri"/>
                <w:color w:val="000000"/>
                <w:sz w:val="28"/>
                <w:szCs w:val="28"/>
              </w:rPr>
            </w:pPr>
          </w:p>
          <w:p w14:paraId="6CC52B6E" w14:textId="77777777" w:rsidR="00585243" w:rsidRDefault="00585243" w:rsidP="00585243">
            <w:pPr>
              <w:rPr>
                <w:rFonts w:ascii="Calibri" w:hAnsi="Calibri" w:cs="Calibri"/>
                <w:color w:val="000000"/>
                <w:sz w:val="28"/>
                <w:szCs w:val="28"/>
              </w:rPr>
            </w:pPr>
            <w:r w:rsidRPr="00E17673">
              <w:rPr>
                <w:rFonts w:ascii="Calibri" w:hAnsi="Calibri" w:cs="Calibri"/>
                <w:color w:val="000000"/>
                <w:sz w:val="28"/>
                <w:szCs w:val="28"/>
              </w:rPr>
              <w:t>---'Reflections on 'Compulsory Heterosexuality'', Journal of Women's History, 16.1 (2004), 9-11</w:t>
            </w:r>
          </w:p>
          <w:p w14:paraId="7958F4E3" w14:textId="77777777" w:rsidR="00585243" w:rsidRDefault="00585243" w:rsidP="00585243">
            <w:pPr>
              <w:rPr>
                <w:rFonts w:ascii="Calibri" w:hAnsi="Calibri" w:cs="Calibri"/>
                <w:color w:val="000000"/>
                <w:sz w:val="28"/>
                <w:szCs w:val="28"/>
              </w:rPr>
            </w:pPr>
          </w:p>
          <w:p w14:paraId="23E49C6D" w14:textId="1D31387D" w:rsidR="002B3F17" w:rsidRDefault="002B3F17" w:rsidP="00585243">
            <w:pPr>
              <w:rPr>
                <w:rFonts w:ascii="Calibri" w:hAnsi="Calibri" w:cs="Calibri"/>
                <w:color w:val="000000"/>
                <w:sz w:val="28"/>
                <w:szCs w:val="28"/>
              </w:rPr>
            </w:pPr>
          </w:p>
        </w:tc>
      </w:tr>
      <w:tr w:rsidR="00192FDC" w14:paraId="1C0C5A5F" w14:textId="77777777" w:rsidTr="00D24DC0">
        <w:tc>
          <w:tcPr>
            <w:tcW w:w="988" w:type="dxa"/>
            <w:vAlign w:val="center"/>
          </w:tcPr>
          <w:p w14:paraId="4B651DDF" w14:textId="2F385AA5" w:rsidR="00192FDC" w:rsidRPr="00E17673" w:rsidRDefault="00192FDC" w:rsidP="00192FDC">
            <w:pPr>
              <w:rPr>
                <w:rFonts w:ascii="Calibri" w:hAnsi="Calibri" w:cs="Calibri"/>
                <w:color w:val="000000"/>
                <w:sz w:val="28"/>
                <w:szCs w:val="28"/>
              </w:rPr>
            </w:pPr>
            <w:r w:rsidRPr="00E17673">
              <w:rPr>
                <w:rFonts w:ascii="Calibri" w:hAnsi="Calibri" w:cs="Calibri"/>
                <w:color w:val="000000"/>
                <w:sz w:val="28"/>
                <w:szCs w:val="28"/>
              </w:rPr>
              <w:lastRenderedPageBreak/>
              <w:t>Q</w:t>
            </w:r>
          </w:p>
        </w:tc>
        <w:tc>
          <w:tcPr>
            <w:tcW w:w="1701" w:type="dxa"/>
            <w:vAlign w:val="center"/>
          </w:tcPr>
          <w:p w14:paraId="0137D26D" w14:textId="1FFA2DF5" w:rsidR="00192FDC" w:rsidRPr="00E17673" w:rsidRDefault="00192FDC" w:rsidP="00192FDC">
            <w:pPr>
              <w:rPr>
                <w:rFonts w:ascii="Calibri" w:hAnsi="Calibri" w:cs="Calibri"/>
                <w:color w:val="000000"/>
                <w:sz w:val="28"/>
                <w:szCs w:val="28"/>
              </w:rPr>
            </w:pPr>
            <w:r w:rsidRPr="00E17673">
              <w:rPr>
                <w:rFonts w:ascii="Calibri" w:hAnsi="Calibri" w:cs="Calibri"/>
                <w:color w:val="000000"/>
                <w:sz w:val="28"/>
                <w:szCs w:val="28"/>
              </w:rPr>
              <w:t>Queer studies</w:t>
            </w:r>
          </w:p>
        </w:tc>
        <w:tc>
          <w:tcPr>
            <w:tcW w:w="6804" w:type="dxa"/>
            <w:vAlign w:val="center"/>
          </w:tcPr>
          <w:p w14:paraId="674DBE5D" w14:textId="77777777" w:rsidR="00192FDC" w:rsidRDefault="00192FDC" w:rsidP="00192FDC">
            <w:pPr>
              <w:rPr>
                <w:rFonts w:ascii="Calibri" w:hAnsi="Calibri" w:cs="Calibri"/>
                <w:color w:val="000000"/>
                <w:sz w:val="28"/>
                <w:szCs w:val="28"/>
              </w:rPr>
            </w:pPr>
          </w:p>
          <w:p w14:paraId="346A17BE" w14:textId="77777777" w:rsidR="00192FDC" w:rsidRDefault="00192FDC" w:rsidP="00192FDC">
            <w:pPr>
              <w:rPr>
                <w:rFonts w:ascii="Calibri" w:hAnsi="Calibri" w:cs="Calibri"/>
                <w:color w:val="000000"/>
                <w:sz w:val="28"/>
                <w:szCs w:val="28"/>
              </w:rPr>
            </w:pPr>
            <w:r w:rsidRPr="00E17673">
              <w:rPr>
                <w:rFonts w:ascii="Calibri" w:hAnsi="Calibri" w:cs="Calibri"/>
                <w:color w:val="000000"/>
                <w:sz w:val="28"/>
                <w:szCs w:val="28"/>
              </w:rPr>
              <w:t xml:space="preserve">Rupp, Leila, </w:t>
            </w:r>
            <w:proofErr w:type="spellStart"/>
            <w:r w:rsidRPr="00E17673">
              <w:rPr>
                <w:rFonts w:ascii="Calibri" w:hAnsi="Calibri" w:cs="Calibri"/>
                <w:color w:val="000000"/>
                <w:sz w:val="28"/>
                <w:szCs w:val="28"/>
              </w:rPr>
              <w:t>Sapphistries</w:t>
            </w:r>
            <w:proofErr w:type="spellEnd"/>
            <w:r w:rsidRPr="00E17673">
              <w:rPr>
                <w:rFonts w:ascii="Calibri" w:hAnsi="Calibri" w:cs="Calibri"/>
                <w:color w:val="000000"/>
                <w:sz w:val="28"/>
                <w:szCs w:val="28"/>
              </w:rPr>
              <w:t>: A Global History of Love between Women (New York: New York University Press, 2009)</w:t>
            </w:r>
          </w:p>
          <w:p w14:paraId="55904DFA" w14:textId="3F7E31EA" w:rsidR="00192FDC" w:rsidRDefault="00192FDC" w:rsidP="00192FDC">
            <w:pPr>
              <w:rPr>
                <w:rFonts w:ascii="Calibri" w:hAnsi="Calibri" w:cs="Calibri"/>
                <w:color w:val="000000"/>
                <w:sz w:val="28"/>
                <w:szCs w:val="28"/>
              </w:rPr>
            </w:pPr>
          </w:p>
        </w:tc>
      </w:tr>
      <w:tr w:rsidR="0048129B" w14:paraId="0DFF6F26" w14:textId="77777777" w:rsidTr="00D24DC0">
        <w:tc>
          <w:tcPr>
            <w:tcW w:w="988" w:type="dxa"/>
            <w:vAlign w:val="center"/>
          </w:tcPr>
          <w:p w14:paraId="2B9499E0" w14:textId="664A2A4F" w:rsidR="0048129B" w:rsidRPr="00E17673" w:rsidRDefault="0048129B" w:rsidP="0048129B">
            <w:pPr>
              <w:rPr>
                <w:rFonts w:ascii="Calibri" w:hAnsi="Calibri" w:cs="Calibri"/>
                <w:color w:val="000000"/>
                <w:sz w:val="28"/>
                <w:szCs w:val="28"/>
              </w:rPr>
            </w:pPr>
            <w:r w:rsidRPr="00E17673">
              <w:rPr>
                <w:rFonts w:ascii="Calibri" w:hAnsi="Calibri" w:cs="Calibri"/>
                <w:color w:val="000000"/>
                <w:sz w:val="28"/>
                <w:szCs w:val="28"/>
              </w:rPr>
              <w:t>Q</w:t>
            </w:r>
          </w:p>
        </w:tc>
        <w:tc>
          <w:tcPr>
            <w:tcW w:w="1701" w:type="dxa"/>
            <w:vAlign w:val="center"/>
          </w:tcPr>
          <w:p w14:paraId="7EDFFD83" w14:textId="46460F2A" w:rsidR="0048129B" w:rsidRPr="00E17673" w:rsidRDefault="0048129B" w:rsidP="0048129B">
            <w:pPr>
              <w:rPr>
                <w:rFonts w:ascii="Calibri" w:hAnsi="Calibri" w:cs="Calibri"/>
                <w:color w:val="000000"/>
                <w:sz w:val="28"/>
                <w:szCs w:val="28"/>
              </w:rPr>
            </w:pPr>
            <w:r w:rsidRPr="00E17673">
              <w:rPr>
                <w:rFonts w:ascii="Calibri" w:hAnsi="Calibri" w:cs="Calibri"/>
                <w:color w:val="000000"/>
                <w:sz w:val="28"/>
                <w:szCs w:val="28"/>
              </w:rPr>
              <w:t>Queer studies</w:t>
            </w:r>
          </w:p>
        </w:tc>
        <w:tc>
          <w:tcPr>
            <w:tcW w:w="6804" w:type="dxa"/>
            <w:vAlign w:val="center"/>
          </w:tcPr>
          <w:p w14:paraId="217759A9" w14:textId="77777777" w:rsidR="0048129B" w:rsidRDefault="0048129B" w:rsidP="0048129B">
            <w:pPr>
              <w:rPr>
                <w:rFonts w:ascii="Calibri" w:hAnsi="Calibri" w:cs="Calibri"/>
                <w:color w:val="000000"/>
                <w:sz w:val="28"/>
                <w:szCs w:val="28"/>
              </w:rPr>
            </w:pPr>
          </w:p>
          <w:p w14:paraId="6C5411BE" w14:textId="77777777" w:rsidR="0048129B" w:rsidRDefault="0048129B" w:rsidP="0048129B">
            <w:pPr>
              <w:rPr>
                <w:rFonts w:ascii="Calibri" w:hAnsi="Calibri" w:cs="Calibri"/>
                <w:color w:val="000000"/>
                <w:sz w:val="28"/>
                <w:szCs w:val="28"/>
              </w:rPr>
            </w:pPr>
            <w:r w:rsidRPr="00E17673">
              <w:rPr>
                <w:rFonts w:ascii="Calibri" w:hAnsi="Calibri" w:cs="Calibri"/>
                <w:color w:val="000000"/>
                <w:sz w:val="28"/>
                <w:szCs w:val="28"/>
              </w:rPr>
              <w:t xml:space="preserve">Slagle, R. Anthony, ‘In </w:t>
            </w:r>
            <w:proofErr w:type="spellStart"/>
            <w:r w:rsidRPr="00E17673">
              <w:rPr>
                <w:rFonts w:ascii="Calibri" w:hAnsi="Calibri" w:cs="Calibri"/>
                <w:color w:val="000000"/>
                <w:sz w:val="28"/>
                <w:szCs w:val="28"/>
              </w:rPr>
              <w:t>Defense</w:t>
            </w:r>
            <w:proofErr w:type="spellEnd"/>
            <w:r w:rsidRPr="00E17673">
              <w:rPr>
                <w:rFonts w:ascii="Calibri" w:hAnsi="Calibri" w:cs="Calibri"/>
                <w:color w:val="000000"/>
                <w:sz w:val="28"/>
                <w:szCs w:val="28"/>
              </w:rPr>
              <w:t xml:space="preserve"> of Queer Nation: From Identity Politics to a Politics of Difference’, Western Journal of Communication, 59.2 (1995), 85-102</w:t>
            </w:r>
          </w:p>
          <w:p w14:paraId="720D944E" w14:textId="3035F7FC" w:rsidR="0048129B" w:rsidRDefault="0048129B" w:rsidP="0048129B">
            <w:pPr>
              <w:rPr>
                <w:rFonts w:ascii="Calibri" w:hAnsi="Calibri" w:cs="Calibri"/>
                <w:color w:val="000000"/>
                <w:sz w:val="28"/>
                <w:szCs w:val="28"/>
              </w:rPr>
            </w:pPr>
          </w:p>
        </w:tc>
      </w:tr>
      <w:tr w:rsidR="00DA3EC5" w14:paraId="2D75C3F6" w14:textId="77777777" w:rsidTr="00D24DC0">
        <w:tc>
          <w:tcPr>
            <w:tcW w:w="988" w:type="dxa"/>
            <w:vAlign w:val="center"/>
          </w:tcPr>
          <w:p w14:paraId="58FCC6C8" w14:textId="0567FEEC" w:rsidR="00DA3EC5" w:rsidRPr="00E17673" w:rsidRDefault="00DA3EC5" w:rsidP="00DA3EC5">
            <w:pPr>
              <w:rPr>
                <w:rFonts w:ascii="Calibri" w:hAnsi="Calibri" w:cs="Calibri"/>
                <w:color w:val="000000"/>
                <w:sz w:val="28"/>
                <w:szCs w:val="28"/>
              </w:rPr>
            </w:pPr>
            <w:r w:rsidRPr="00E17673">
              <w:rPr>
                <w:rFonts w:ascii="Calibri" w:hAnsi="Calibri" w:cs="Calibri"/>
                <w:color w:val="000000"/>
                <w:sz w:val="28"/>
                <w:szCs w:val="28"/>
              </w:rPr>
              <w:t>Q</w:t>
            </w:r>
          </w:p>
        </w:tc>
        <w:tc>
          <w:tcPr>
            <w:tcW w:w="1701" w:type="dxa"/>
            <w:vAlign w:val="center"/>
          </w:tcPr>
          <w:p w14:paraId="7462BEEB" w14:textId="01AB490E" w:rsidR="00DA3EC5" w:rsidRPr="00E17673" w:rsidRDefault="00DA3EC5" w:rsidP="00DA3EC5">
            <w:pPr>
              <w:rPr>
                <w:rFonts w:ascii="Calibri" w:hAnsi="Calibri" w:cs="Calibri"/>
                <w:color w:val="000000"/>
                <w:sz w:val="28"/>
                <w:szCs w:val="28"/>
              </w:rPr>
            </w:pPr>
            <w:r w:rsidRPr="00E17673">
              <w:rPr>
                <w:rFonts w:ascii="Calibri" w:hAnsi="Calibri" w:cs="Calibri"/>
                <w:color w:val="000000"/>
                <w:sz w:val="28"/>
                <w:szCs w:val="28"/>
              </w:rPr>
              <w:t>Queer studies</w:t>
            </w:r>
          </w:p>
        </w:tc>
        <w:tc>
          <w:tcPr>
            <w:tcW w:w="6804" w:type="dxa"/>
            <w:vAlign w:val="center"/>
          </w:tcPr>
          <w:p w14:paraId="153BFB89" w14:textId="77777777" w:rsidR="00DA3EC5" w:rsidRDefault="00DA3EC5" w:rsidP="00DA3EC5">
            <w:pPr>
              <w:rPr>
                <w:rFonts w:ascii="Calibri" w:hAnsi="Calibri" w:cs="Calibri"/>
                <w:color w:val="000000"/>
                <w:sz w:val="28"/>
                <w:szCs w:val="28"/>
              </w:rPr>
            </w:pPr>
          </w:p>
          <w:p w14:paraId="1D54DB71" w14:textId="51BB770F" w:rsidR="00DA3EC5" w:rsidRDefault="002B3F17" w:rsidP="00DA3EC5">
            <w:pPr>
              <w:rPr>
                <w:rFonts w:ascii="Calibri" w:hAnsi="Calibri" w:cs="Calibri"/>
                <w:color w:val="000000"/>
                <w:sz w:val="28"/>
                <w:szCs w:val="28"/>
              </w:rPr>
            </w:pPr>
            <w:r w:rsidRPr="00E17673">
              <w:rPr>
                <w:rFonts w:ascii="Calibri" w:hAnsi="Calibri" w:cs="Calibri"/>
                <w:color w:val="000000"/>
                <w:sz w:val="28"/>
                <w:szCs w:val="28"/>
              </w:rPr>
              <w:t xml:space="preserve">Sedgewick, </w:t>
            </w:r>
            <w:r w:rsidR="00DA3EC5" w:rsidRPr="00E17673">
              <w:rPr>
                <w:rFonts w:ascii="Calibri" w:hAnsi="Calibri" w:cs="Calibri"/>
                <w:color w:val="000000"/>
                <w:sz w:val="28"/>
                <w:szCs w:val="28"/>
              </w:rPr>
              <w:t>Eve</w:t>
            </w:r>
            <w:r>
              <w:rPr>
                <w:rFonts w:ascii="Calibri" w:hAnsi="Calibri" w:cs="Calibri"/>
                <w:color w:val="000000"/>
                <w:sz w:val="28"/>
                <w:szCs w:val="28"/>
              </w:rPr>
              <w:t>.</w:t>
            </w:r>
            <w:r w:rsidR="00DA3EC5" w:rsidRPr="00E17673">
              <w:rPr>
                <w:rFonts w:ascii="Calibri" w:hAnsi="Calibri" w:cs="Calibri"/>
                <w:color w:val="000000"/>
                <w:sz w:val="28"/>
                <w:szCs w:val="28"/>
              </w:rPr>
              <w:t xml:space="preserve"> Epistemology of the Closet</w:t>
            </w:r>
            <w:r w:rsidR="00445302">
              <w:rPr>
                <w:rFonts w:ascii="Calibri" w:hAnsi="Calibri" w:cs="Calibri"/>
                <w:color w:val="000000"/>
                <w:sz w:val="28"/>
                <w:szCs w:val="28"/>
              </w:rPr>
              <w:t xml:space="preserve"> (University of California Press, 2008)</w:t>
            </w:r>
          </w:p>
          <w:p w14:paraId="0B433C87" w14:textId="0132CF01" w:rsidR="00DA3EC5" w:rsidRDefault="00DA3EC5" w:rsidP="00DA3EC5">
            <w:pPr>
              <w:rPr>
                <w:rFonts w:ascii="Calibri" w:hAnsi="Calibri" w:cs="Calibri"/>
                <w:color w:val="000000"/>
                <w:sz w:val="28"/>
                <w:szCs w:val="28"/>
              </w:rPr>
            </w:pPr>
          </w:p>
        </w:tc>
      </w:tr>
      <w:tr w:rsidR="001475E2" w14:paraId="712C2FDC" w14:textId="77777777" w:rsidTr="00D24DC0">
        <w:tc>
          <w:tcPr>
            <w:tcW w:w="988" w:type="dxa"/>
            <w:vAlign w:val="center"/>
          </w:tcPr>
          <w:p w14:paraId="30E390C1" w14:textId="3EFB54C9" w:rsidR="001475E2" w:rsidRPr="00E17673" w:rsidRDefault="001475E2" w:rsidP="001475E2">
            <w:pPr>
              <w:rPr>
                <w:rFonts w:ascii="Calibri" w:hAnsi="Calibri" w:cs="Calibri"/>
                <w:color w:val="000000"/>
                <w:sz w:val="28"/>
                <w:szCs w:val="28"/>
              </w:rPr>
            </w:pPr>
            <w:r w:rsidRPr="00E17673">
              <w:rPr>
                <w:rFonts w:ascii="Calibri" w:hAnsi="Calibri" w:cs="Calibri"/>
                <w:color w:val="000000"/>
                <w:sz w:val="28"/>
                <w:szCs w:val="28"/>
              </w:rPr>
              <w:t>Q</w:t>
            </w:r>
          </w:p>
        </w:tc>
        <w:tc>
          <w:tcPr>
            <w:tcW w:w="1701" w:type="dxa"/>
            <w:vAlign w:val="center"/>
          </w:tcPr>
          <w:p w14:paraId="2534FD01" w14:textId="4AF07A16" w:rsidR="001475E2" w:rsidRPr="00E17673" w:rsidRDefault="001475E2" w:rsidP="001475E2">
            <w:pPr>
              <w:rPr>
                <w:rFonts w:ascii="Calibri" w:hAnsi="Calibri" w:cs="Calibri"/>
                <w:color w:val="000000"/>
                <w:sz w:val="28"/>
                <w:szCs w:val="28"/>
              </w:rPr>
            </w:pPr>
            <w:r w:rsidRPr="00E17673">
              <w:rPr>
                <w:rFonts w:ascii="Calibri" w:hAnsi="Calibri" w:cs="Calibri"/>
                <w:color w:val="000000"/>
                <w:sz w:val="28"/>
                <w:szCs w:val="28"/>
              </w:rPr>
              <w:t>Queer studies</w:t>
            </w:r>
          </w:p>
        </w:tc>
        <w:tc>
          <w:tcPr>
            <w:tcW w:w="6804" w:type="dxa"/>
            <w:vAlign w:val="center"/>
          </w:tcPr>
          <w:p w14:paraId="28CEF2DF" w14:textId="77777777" w:rsidR="001475E2" w:rsidRDefault="001475E2" w:rsidP="001475E2">
            <w:pPr>
              <w:rPr>
                <w:rFonts w:ascii="Calibri" w:hAnsi="Calibri" w:cs="Calibri"/>
                <w:color w:val="000000"/>
                <w:sz w:val="28"/>
                <w:szCs w:val="28"/>
              </w:rPr>
            </w:pPr>
          </w:p>
          <w:p w14:paraId="34C81197" w14:textId="07FC6428" w:rsidR="001475E2" w:rsidRDefault="002B3F17" w:rsidP="001475E2">
            <w:pPr>
              <w:rPr>
                <w:rFonts w:ascii="Calibri" w:hAnsi="Calibri" w:cs="Calibri"/>
                <w:color w:val="000000"/>
                <w:sz w:val="28"/>
                <w:szCs w:val="28"/>
              </w:rPr>
            </w:pPr>
            <w:r w:rsidRPr="00E17673">
              <w:rPr>
                <w:rFonts w:ascii="Calibri" w:hAnsi="Calibri" w:cs="Calibri"/>
                <w:color w:val="000000"/>
                <w:sz w:val="28"/>
                <w:szCs w:val="28"/>
              </w:rPr>
              <w:t>Stockton,</w:t>
            </w:r>
            <w:r>
              <w:rPr>
                <w:rFonts w:ascii="Calibri" w:hAnsi="Calibri" w:cs="Calibri"/>
                <w:color w:val="000000"/>
                <w:sz w:val="28"/>
                <w:szCs w:val="28"/>
              </w:rPr>
              <w:t xml:space="preserve"> </w:t>
            </w:r>
            <w:r w:rsidR="001475E2" w:rsidRPr="00E17673">
              <w:rPr>
                <w:rFonts w:ascii="Calibri" w:hAnsi="Calibri" w:cs="Calibri"/>
                <w:color w:val="000000"/>
                <w:sz w:val="28"/>
                <w:szCs w:val="28"/>
              </w:rPr>
              <w:t>Kathryn Bond</w:t>
            </w:r>
            <w:r>
              <w:rPr>
                <w:rFonts w:ascii="Calibri" w:hAnsi="Calibri" w:cs="Calibri"/>
                <w:color w:val="000000"/>
                <w:sz w:val="28"/>
                <w:szCs w:val="28"/>
              </w:rPr>
              <w:t>.</w:t>
            </w:r>
            <w:r w:rsidR="001475E2" w:rsidRPr="00E17673">
              <w:rPr>
                <w:rFonts w:ascii="Calibri" w:hAnsi="Calibri" w:cs="Calibri"/>
                <w:color w:val="000000"/>
                <w:sz w:val="28"/>
                <w:szCs w:val="28"/>
              </w:rPr>
              <w:t xml:space="preserve"> The Queer Child, or Growing Sideways in the Twentieth Century</w:t>
            </w:r>
            <w:r w:rsidR="00445302">
              <w:rPr>
                <w:rFonts w:ascii="Calibri" w:hAnsi="Calibri" w:cs="Calibri"/>
                <w:color w:val="000000"/>
                <w:sz w:val="28"/>
                <w:szCs w:val="28"/>
              </w:rPr>
              <w:t xml:space="preserve"> (Duke University Press, 2009)</w:t>
            </w:r>
          </w:p>
          <w:p w14:paraId="7CDACE60" w14:textId="2CCBFDA8" w:rsidR="001475E2" w:rsidRDefault="001475E2" w:rsidP="001475E2">
            <w:pPr>
              <w:rPr>
                <w:rFonts w:ascii="Calibri" w:hAnsi="Calibri" w:cs="Calibri"/>
                <w:color w:val="000000"/>
                <w:sz w:val="28"/>
                <w:szCs w:val="28"/>
              </w:rPr>
            </w:pPr>
          </w:p>
        </w:tc>
      </w:tr>
    </w:tbl>
    <w:p w14:paraId="76549DC9" w14:textId="77777777" w:rsidR="00D24DC0" w:rsidRDefault="00D24DC0" w:rsidP="000F0259">
      <w:pPr>
        <w:rPr>
          <w:rFonts w:ascii="Calibri" w:hAnsi="Calibri" w:cs="Calibri"/>
          <w:sz w:val="28"/>
          <w:szCs w:val="28"/>
        </w:rPr>
      </w:pPr>
    </w:p>
    <w:p w14:paraId="502C30D2" w14:textId="77777777" w:rsidR="00445302" w:rsidRDefault="00445302">
      <w:pPr>
        <w:rPr>
          <w:rFonts w:ascii="Calibri" w:eastAsiaTheme="majorEastAsia" w:hAnsi="Calibri" w:cs="Calibri"/>
          <w:b/>
          <w:bCs/>
          <w:sz w:val="32"/>
          <w:szCs w:val="32"/>
        </w:rPr>
      </w:pPr>
      <w:r>
        <w:rPr>
          <w:rFonts w:ascii="Calibri" w:hAnsi="Calibri" w:cs="Calibri"/>
          <w:b/>
          <w:bCs/>
        </w:rPr>
        <w:br w:type="page"/>
      </w:r>
    </w:p>
    <w:p w14:paraId="2DFA1B02" w14:textId="38528103" w:rsidR="00587945" w:rsidRPr="000A127E" w:rsidRDefault="00587945" w:rsidP="000A127E">
      <w:pPr>
        <w:pStyle w:val="Heading2"/>
        <w:rPr>
          <w:rFonts w:ascii="Calibri" w:hAnsi="Calibri" w:cs="Calibri"/>
          <w:b/>
          <w:bCs/>
          <w:color w:val="auto"/>
        </w:rPr>
      </w:pPr>
      <w:bookmarkStart w:id="28" w:name="_Toc204007688"/>
      <w:r w:rsidRPr="000A127E">
        <w:rPr>
          <w:rFonts w:ascii="Calibri" w:hAnsi="Calibri" w:cs="Calibri"/>
          <w:b/>
          <w:bCs/>
          <w:color w:val="auto"/>
        </w:rPr>
        <w:lastRenderedPageBreak/>
        <w:t>Queer history</w:t>
      </w:r>
      <w:bookmarkEnd w:id="28"/>
    </w:p>
    <w:tbl>
      <w:tblPr>
        <w:tblW w:w="9526" w:type="dxa"/>
        <w:tblLook w:val="04A0" w:firstRow="1" w:lastRow="0" w:firstColumn="1" w:lastColumn="0" w:noHBand="0" w:noVBand="1"/>
      </w:tblPr>
      <w:tblGrid>
        <w:gridCol w:w="1103"/>
        <w:gridCol w:w="1545"/>
        <w:gridCol w:w="6878"/>
      </w:tblGrid>
      <w:tr w:rsidR="000A3C2D" w:rsidRPr="00E17673" w14:paraId="139C3832" w14:textId="77777777" w:rsidTr="006D50FB">
        <w:trPr>
          <w:trHeight w:val="667"/>
        </w:trPr>
        <w:tc>
          <w:tcPr>
            <w:tcW w:w="1103" w:type="dxa"/>
            <w:tcBorders>
              <w:top w:val="single" w:sz="4" w:space="0" w:color="auto"/>
              <w:left w:val="single" w:sz="4" w:space="0" w:color="auto"/>
              <w:bottom w:val="single" w:sz="4" w:space="0" w:color="auto"/>
              <w:right w:val="single" w:sz="4" w:space="0" w:color="auto"/>
            </w:tcBorders>
            <w:vAlign w:val="center"/>
            <w:hideMark/>
          </w:tcPr>
          <w:p w14:paraId="71EC9BE0" w14:textId="77777777" w:rsidR="000A3C2D" w:rsidRPr="00E17673" w:rsidRDefault="000A3C2D" w:rsidP="006D50FB">
            <w:pPr>
              <w:spacing w:line="256" w:lineRule="auto"/>
              <w:rPr>
                <w:rFonts w:ascii="Calibri" w:hAnsi="Calibri" w:cs="Calibri"/>
                <w:sz w:val="28"/>
                <w:szCs w:val="28"/>
              </w:rPr>
            </w:pPr>
            <w:r w:rsidRPr="00E17673">
              <w:rPr>
                <w:rFonts w:ascii="Calibri" w:hAnsi="Calibri" w:cs="Calibri"/>
                <w:sz w:val="28"/>
                <w:szCs w:val="28"/>
              </w:rPr>
              <w:t>Q</w:t>
            </w:r>
          </w:p>
        </w:tc>
        <w:tc>
          <w:tcPr>
            <w:tcW w:w="1545" w:type="dxa"/>
            <w:tcBorders>
              <w:top w:val="single" w:sz="4" w:space="0" w:color="auto"/>
              <w:left w:val="nil"/>
              <w:bottom w:val="single" w:sz="4" w:space="0" w:color="auto"/>
              <w:right w:val="single" w:sz="4" w:space="0" w:color="auto"/>
            </w:tcBorders>
            <w:vAlign w:val="center"/>
            <w:hideMark/>
          </w:tcPr>
          <w:p w14:paraId="1D24D364" w14:textId="77777777" w:rsidR="000A3C2D" w:rsidRPr="00E17673" w:rsidRDefault="000A3C2D" w:rsidP="006D50FB">
            <w:pPr>
              <w:spacing w:line="256" w:lineRule="auto"/>
              <w:rPr>
                <w:rFonts w:ascii="Calibri" w:hAnsi="Calibri" w:cs="Calibri"/>
                <w:sz w:val="28"/>
                <w:szCs w:val="28"/>
              </w:rPr>
            </w:pPr>
            <w:r w:rsidRPr="00E17673">
              <w:rPr>
                <w:rFonts w:ascii="Calibri" w:hAnsi="Calibri" w:cs="Calibri"/>
                <w:sz w:val="28"/>
                <w:szCs w:val="28"/>
              </w:rPr>
              <w:t>Queer history</w:t>
            </w:r>
          </w:p>
        </w:tc>
        <w:tc>
          <w:tcPr>
            <w:tcW w:w="6878" w:type="dxa"/>
            <w:tcBorders>
              <w:top w:val="single" w:sz="4" w:space="0" w:color="auto"/>
              <w:left w:val="nil"/>
              <w:bottom w:val="single" w:sz="4" w:space="0" w:color="auto"/>
              <w:right w:val="single" w:sz="4" w:space="0" w:color="auto"/>
            </w:tcBorders>
            <w:vAlign w:val="center"/>
            <w:hideMark/>
          </w:tcPr>
          <w:p w14:paraId="636092E8" w14:textId="77777777" w:rsidR="000A3C2D" w:rsidRDefault="000A3C2D" w:rsidP="006D50FB">
            <w:pPr>
              <w:spacing w:line="256" w:lineRule="auto"/>
              <w:rPr>
                <w:rFonts w:ascii="Calibri" w:hAnsi="Calibri" w:cs="Calibri"/>
                <w:sz w:val="28"/>
                <w:szCs w:val="28"/>
              </w:rPr>
            </w:pPr>
          </w:p>
          <w:p w14:paraId="59758830" w14:textId="789B14C4" w:rsidR="00D24DC0" w:rsidRDefault="000A3C2D" w:rsidP="006D50FB">
            <w:pPr>
              <w:spacing w:line="256" w:lineRule="auto"/>
              <w:rPr>
                <w:rFonts w:ascii="Calibri" w:hAnsi="Calibri" w:cs="Calibri"/>
                <w:sz w:val="28"/>
                <w:szCs w:val="28"/>
              </w:rPr>
            </w:pPr>
            <w:r w:rsidRPr="00E17673">
              <w:rPr>
                <w:rFonts w:ascii="Calibri" w:hAnsi="Calibri" w:cs="Calibri"/>
                <w:sz w:val="28"/>
                <w:szCs w:val="28"/>
              </w:rPr>
              <w:t>DeVun, Leah, The Shape of Sex: Nonbinary Gender from Genesis to Renaissance (Ithaca, NY: Columbia University Press, 2021)</w:t>
            </w:r>
          </w:p>
          <w:p w14:paraId="73563CAE" w14:textId="77777777" w:rsidR="00445302" w:rsidRDefault="00445302" w:rsidP="006D50FB">
            <w:pPr>
              <w:spacing w:line="256" w:lineRule="auto"/>
              <w:rPr>
                <w:rFonts w:ascii="Calibri" w:hAnsi="Calibri" w:cs="Calibri"/>
                <w:sz w:val="28"/>
                <w:szCs w:val="28"/>
              </w:rPr>
            </w:pPr>
          </w:p>
          <w:p w14:paraId="28CE7647" w14:textId="6C6619F2" w:rsidR="000A3C2D" w:rsidRPr="00E17673" w:rsidRDefault="000A3C2D" w:rsidP="006D50FB">
            <w:pPr>
              <w:spacing w:line="256" w:lineRule="auto"/>
              <w:rPr>
                <w:rFonts w:ascii="Calibri" w:hAnsi="Calibri" w:cs="Calibri"/>
                <w:sz w:val="28"/>
                <w:szCs w:val="28"/>
              </w:rPr>
            </w:pPr>
          </w:p>
        </w:tc>
      </w:tr>
      <w:tr w:rsidR="000A3C2D" w:rsidRPr="00E17673" w14:paraId="41EB5E7F" w14:textId="77777777" w:rsidTr="006D50FB">
        <w:trPr>
          <w:trHeight w:val="667"/>
        </w:trPr>
        <w:tc>
          <w:tcPr>
            <w:tcW w:w="1103" w:type="dxa"/>
            <w:tcBorders>
              <w:top w:val="nil"/>
              <w:left w:val="single" w:sz="4" w:space="0" w:color="auto"/>
              <w:bottom w:val="single" w:sz="4" w:space="0" w:color="auto"/>
              <w:right w:val="single" w:sz="4" w:space="0" w:color="auto"/>
            </w:tcBorders>
            <w:vAlign w:val="center"/>
            <w:hideMark/>
          </w:tcPr>
          <w:p w14:paraId="6B2484B1" w14:textId="77777777" w:rsidR="000A3C2D" w:rsidRPr="00E17673" w:rsidRDefault="000A3C2D" w:rsidP="006D50FB">
            <w:pPr>
              <w:spacing w:line="256" w:lineRule="auto"/>
              <w:rPr>
                <w:rFonts w:ascii="Calibri" w:hAnsi="Calibri" w:cs="Calibri"/>
                <w:sz w:val="28"/>
                <w:szCs w:val="28"/>
              </w:rPr>
            </w:pPr>
            <w:r w:rsidRPr="00E17673">
              <w:rPr>
                <w:rFonts w:ascii="Calibri" w:hAnsi="Calibri" w:cs="Calibri"/>
                <w:sz w:val="28"/>
                <w:szCs w:val="28"/>
              </w:rPr>
              <w:t>Q</w:t>
            </w:r>
          </w:p>
        </w:tc>
        <w:tc>
          <w:tcPr>
            <w:tcW w:w="1545" w:type="dxa"/>
            <w:tcBorders>
              <w:top w:val="nil"/>
              <w:left w:val="nil"/>
              <w:bottom w:val="single" w:sz="4" w:space="0" w:color="auto"/>
              <w:right w:val="single" w:sz="4" w:space="0" w:color="auto"/>
            </w:tcBorders>
            <w:vAlign w:val="center"/>
            <w:hideMark/>
          </w:tcPr>
          <w:p w14:paraId="730372C8" w14:textId="77777777" w:rsidR="000A3C2D" w:rsidRPr="00E17673" w:rsidRDefault="000A3C2D" w:rsidP="006D50FB">
            <w:pPr>
              <w:spacing w:line="256" w:lineRule="auto"/>
              <w:rPr>
                <w:rFonts w:ascii="Calibri" w:hAnsi="Calibri" w:cs="Calibri"/>
                <w:sz w:val="28"/>
                <w:szCs w:val="28"/>
              </w:rPr>
            </w:pPr>
            <w:r w:rsidRPr="00E17673">
              <w:rPr>
                <w:rFonts w:ascii="Calibri" w:hAnsi="Calibri" w:cs="Calibri"/>
                <w:sz w:val="28"/>
                <w:szCs w:val="28"/>
              </w:rPr>
              <w:t>Queer history</w:t>
            </w:r>
          </w:p>
        </w:tc>
        <w:tc>
          <w:tcPr>
            <w:tcW w:w="6878" w:type="dxa"/>
            <w:tcBorders>
              <w:top w:val="nil"/>
              <w:left w:val="nil"/>
              <w:bottom w:val="single" w:sz="4" w:space="0" w:color="auto"/>
              <w:right w:val="single" w:sz="4" w:space="0" w:color="auto"/>
            </w:tcBorders>
            <w:vAlign w:val="center"/>
            <w:hideMark/>
          </w:tcPr>
          <w:p w14:paraId="2D707845" w14:textId="77777777" w:rsidR="000A3C2D" w:rsidRDefault="000A3C2D" w:rsidP="006D50FB">
            <w:pPr>
              <w:spacing w:line="256" w:lineRule="auto"/>
              <w:rPr>
                <w:rFonts w:ascii="Calibri" w:hAnsi="Calibri" w:cs="Calibri"/>
                <w:sz w:val="28"/>
                <w:szCs w:val="28"/>
              </w:rPr>
            </w:pPr>
          </w:p>
          <w:p w14:paraId="0111652C" w14:textId="707892EB" w:rsidR="007C3868" w:rsidRDefault="000A3C2D" w:rsidP="006D50FB">
            <w:pPr>
              <w:spacing w:line="256" w:lineRule="auto"/>
              <w:rPr>
                <w:rFonts w:ascii="Calibri" w:hAnsi="Calibri" w:cs="Calibri"/>
                <w:sz w:val="28"/>
                <w:szCs w:val="28"/>
              </w:rPr>
            </w:pPr>
            <w:r w:rsidRPr="00E17673">
              <w:rPr>
                <w:rFonts w:ascii="Calibri" w:hAnsi="Calibri" w:cs="Calibri"/>
                <w:sz w:val="28"/>
                <w:szCs w:val="28"/>
              </w:rPr>
              <w:t>Dinshaw, Carolyn and others, 'Theorizing Queer Temporalities: A Roundtable Discussion', GLQ, 13.2 - 3 (2007), 177-195</w:t>
            </w:r>
          </w:p>
          <w:p w14:paraId="3FCEB1F3" w14:textId="77777777" w:rsidR="00445302" w:rsidRDefault="00445302" w:rsidP="006D50FB">
            <w:pPr>
              <w:spacing w:line="256" w:lineRule="auto"/>
              <w:rPr>
                <w:rFonts w:ascii="Calibri" w:hAnsi="Calibri" w:cs="Calibri"/>
                <w:sz w:val="28"/>
                <w:szCs w:val="28"/>
              </w:rPr>
            </w:pPr>
          </w:p>
          <w:p w14:paraId="665765DB" w14:textId="24DC2B29" w:rsidR="000A3C2D" w:rsidRPr="00E17673" w:rsidRDefault="000A3C2D" w:rsidP="006D50FB">
            <w:pPr>
              <w:spacing w:line="256" w:lineRule="auto"/>
              <w:rPr>
                <w:rFonts w:ascii="Calibri" w:hAnsi="Calibri" w:cs="Calibri"/>
                <w:sz w:val="28"/>
                <w:szCs w:val="28"/>
              </w:rPr>
            </w:pPr>
          </w:p>
        </w:tc>
      </w:tr>
      <w:tr w:rsidR="000A3C2D" w:rsidRPr="00E17673" w14:paraId="2D02362D" w14:textId="77777777" w:rsidTr="006D50FB">
        <w:trPr>
          <w:trHeight w:val="667"/>
        </w:trPr>
        <w:tc>
          <w:tcPr>
            <w:tcW w:w="1103" w:type="dxa"/>
            <w:tcBorders>
              <w:top w:val="nil"/>
              <w:left w:val="single" w:sz="4" w:space="0" w:color="auto"/>
              <w:bottom w:val="single" w:sz="4" w:space="0" w:color="auto"/>
              <w:right w:val="single" w:sz="4" w:space="0" w:color="auto"/>
            </w:tcBorders>
            <w:vAlign w:val="center"/>
            <w:hideMark/>
          </w:tcPr>
          <w:p w14:paraId="7D95031A" w14:textId="77777777" w:rsidR="000A3C2D" w:rsidRPr="00E17673" w:rsidRDefault="000A3C2D" w:rsidP="006D50FB">
            <w:pPr>
              <w:spacing w:line="256" w:lineRule="auto"/>
              <w:rPr>
                <w:rFonts w:ascii="Calibri" w:hAnsi="Calibri" w:cs="Calibri"/>
                <w:color w:val="000000"/>
                <w:sz w:val="28"/>
                <w:szCs w:val="28"/>
              </w:rPr>
            </w:pPr>
            <w:r w:rsidRPr="00E17673">
              <w:rPr>
                <w:rFonts w:ascii="Calibri" w:hAnsi="Calibri" w:cs="Calibri"/>
                <w:color w:val="000000"/>
                <w:sz w:val="28"/>
                <w:szCs w:val="28"/>
              </w:rPr>
              <w:t>Q</w:t>
            </w:r>
          </w:p>
        </w:tc>
        <w:tc>
          <w:tcPr>
            <w:tcW w:w="1545" w:type="dxa"/>
            <w:tcBorders>
              <w:top w:val="nil"/>
              <w:left w:val="nil"/>
              <w:bottom w:val="single" w:sz="4" w:space="0" w:color="auto"/>
              <w:right w:val="single" w:sz="4" w:space="0" w:color="auto"/>
            </w:tcBorders>
            <w:vAlign w:val="center"/>
            <w:hideMark/>
          </w:tcPr>
          <w:p w14:paraId="58A4FBE6" w14:textId="77777777" w:rsidR="000A3C2D" w:rsidRPr="00E17673" w:rsidRDefault="000A3C2D" w:rsidP="006D50FB">
            <w:pPr>
              <w:spacing w:line="256" w:lineRule="auto"/>
              <w:rPr>
                <w:rFonts w:ascii="Calibri" w:hAnsi="Calibri" w:cs="Calibri"/>
                <w:color w:val="000000"/>
                <w:sz w:val="28"/>
                <w:szCs w:val="28"/>
              </w:rPr>
            </w:pPr>
            <w:r w:rsidRPr="00E17673">
              <w:rPr>
                <w:rFonts w:ascii="Calibri" w:hAnsi="Calibri" w:cs="Calibri"/>
                <w:color w:val="000000"/>
                <w:sz w:val="28"/>
                <w:szCs w:val="28"/>
              </w:rPr>
              <w:t>Queer history</w:t>
            </w:r>
          </w:p>
        </w:tc>
        <w:tc>
          <w:tcPr>
            <w:tcW w:w="6878" w:type="dxa"/>
            <w:tcBorders>
              <w:top w:val="nil"/>
              <w:left w:val="nil"/>
              <w:bottom w:val="single" w:sz="4" w:space="0" w:color="auto"/>
              <w:right w:val="single" w:sz="4" w:space="0" w:color="auto"/>
            </w:tcBorders>
            <w:vAlign w:val="center"/>
            <w:hideMark/>
          </w:tcPr>
          <w:p w14:paraId="4C1714AF" w14:textId="77777777" w:rsidR="000A3C2D" w:rsidRDefault="000A3C2D" w:rsidP="006D50FB">
            <w:pPr>
              <w:spacing w:line="256" w:lineRule="auto"/>
              <w:rPr>
                <w:rFonts w:ascii="Calibri" w:hAnsi="Calibri" w:cs="Calibri"/>
                <w:color w:val="000000"/>
                <w:sz w:val="28"/>
                <w:szCs w:val="28"/>
              </w:rPr>
            </w:pPr>
          </w:p>
          <w:p w14:paraId="7A1FE260" w14:textId="77777777" w:rsidR="000A3C2D" w:rsidRDefault="000A3C2D" w:rsidP="006D50FB">
            <w:pPr>
              <w:spacing w:line="256" w:lineRule="auto"/>
              <w:rPr>
                <w:rFonts w:ascii="Calibri" w:hAnsi="Calibri" w:cs="Calibri"/>
                <w:color w:val="000000"/>
                <w:sz w:val="28"/>
                <w:szCs w:val="28"/>
              </w:rPr>
            </w:pPr>
            <w:r w:rsidRPr="00E17673">
              <w:rPr>
                <w:rFonts w:ascii="Calibri" w:hAnsi="Calibri" w:cs="Calibri"/>
                <w:color w:val="000000"/>
                <w:sz w:val="28"/>
                <w:szCs w:val="28"/>
              </w:rPr>
              <w:t>Turner, William Barwell, A Genealogy of Queer Theory (Philadelphia: Temple University Press, 2000)</w:t>
            </w:r>
          </w:p>
          <w:p w14:paraId="63488187" w14:textId="77777777" w:rsidR="00445302" w:rsidRDefault="00445302" w:rsidP="006D50FB">
            <w:pPr>
              <w:spacing w:line="256" w:lineRule="auto"/>
              <w:rPr>
                <w:rFonts w:ascii="Calibri" w:hAnsi="Calibri" w:cs="Calibri"/>
                <w:color w:val="000000"/>
                <w:sz w:val="28"/>
                <w:szCs w:val="28"/>
              </w:rPr>
            </w:pPr>
          </w:p>
          <w:p w14:paraId="4C607F58" w14:textId="15828AE4" w:rsidR="000A3C2D" w:rsidRPr="00E17673" w:rsidRDefault="000A3C2D" w:rsidP="006D50FB">
            <w:pPr>
              <w:spacing w:line="256" w:lineRule="auto"/>
              <w:rPr>
                <w:rFonts w:ascii="Calibri" w:hAnsi="Calibri" w:cs="Calibri"/>
                <w:color w:val="000000"/>
                <w:sz w:val="28"/>
                <w:szCs w:val="28"/>
              </w:rPr>
            </w:pPr>
          </w:p>
        </w:tc>
      </w:tr>
      <w:tr w:rsidR="00445302" w:rsidRPr="00E17673" w14:paraId="0EB06FD5" w14:textId="77777777" w:rsidTr="006D50FB">
        <w:trPr>
          <w:trHeight w:val="667"/>
        </w:trPr>
        <w:tc>
          <w:tcPr>
            <w:tcW w:w="1103" w:type="dxa"/>
            <w:tcBorders>
              <w:top w:val="nil"/>
              <w:left w:val="single" w:sz="4" w:space="0" w:color="auto"/>
              <w:bottom w:val="single" w:sz="4" w:space="0" w:color="auto"/>
              <w:right w:val="single" w:sz="4" w:space="0" w:color="auto"/>
            </w:tcBorders>
            <w:vAlign w:val="center"/>
          </w:tcPr>
          <w:p w14:paraId="7A9C5590" w14:textId="5220E8C9" w:rsidR="00445302" w:rsidRPr="00E17673" w:rsidRDefault="00445302" w:rsidP="00445302">
            <w:pPr>
              <w:spacing w:line="256" w:lineRule="auto"/>
              <w:rPr>
                <w:rFonts w:ascii="Calibri" w:hAnsi="Calibri" w:cs="Calibri"/>
                <w:color w:val="000000"/>
                <w:sz w:val="28"/>
                <w:szCs w:val="28"/>
              </w:rPr>
            </w:pPr>
            <w:r w:rsidRPr="00E17673">
              <w:rPr>
                <w:rFonts w:ascii="Calibri" w:hAnsi="Calibri" w:cs="Calibri"/>
                <w:color w:val="000000"/>
                <w:sz w:val="28"/>
                <w:szCs w:val="28"/>
              </w:rPr>
              <w:t>Q</w:t>
            </w:r>
          </w:p>
        </w:tc>
        <w:tc>
          <w:tcPr>
            <w:tcW w:w="1545" w:type="dxa"/>
            <w:tcBorders>
              <w:top w:val="nil"/>
              <w:left w:val="nil"/>
              <w:bottom w:val="single" w:sz="4" w:space="0" w:color="auto"/>
              <w:right w:val="single" w:sz="4" w:space="0" w:color="auto"/>
            </w:tcBorders>
            <w:vAlign w:val="center"/>
          </w:tcPr>
          <w:p w14:paraId="5A8B7ECE" w14:textId="538F3CBD" w:rsidR="00445302" w:rsidRPr="00E17673" w:rsidRDefault="00445302" w:rsidP="00445302">
            <w:pPr>
              <w:spacing w:line="256" w:lineRule="auto"/>
              <w:rPr>
                <w:rFonts w:ascii="Calibri" w:hAnsi="Calibri" w:cs="Calibri"/>
                <w:color w:val="000000"/>
                <w:sz w:val="28"/>
                <w:szCs w:val="28"/>
              </w:rPr>
            </w:pPr>
            <w:r w:rsidRPr="00E17673">
              <w:rPr>
                <w:rFonts w:ascii="Calibri" w:hAnsi="Calibri" w:cs="Calibri"/>
                <w:color w:val="000000"/>
                <w:sz w:val="28"/>
                <w:szCs w:val="28"/>
              </w:rPr>
              <w:t>Queer history</w:t>
            </w:r>
          </w:p>
        </w:tc>
        <w:tc>
          <w:tcPr>
            <w:tcW w:w="6878" w:type="dxa"/>
            <w:tcBorders>
              <w:top w:val="nil"/>
              <w:left w:val="nil"/>
              <w:bottom w:val="single" w:sz="4" w:space="0" w:color="auto"/>
              <w:right w:val="single" w:sz="4" w:space="0" w:color="auto"/>
            </w:tcBorders>
            <w:vAlign w:val="center"/>
          </w:tcPr>
          <w:p w14:paraId="3919F0B5" w14:textId="77777777" w:rsidR="00445302" w:rsidRDefault="00445302" w:rsidP="00445302">
            <w:pPr>
              <w:spacing w:line="256" w:lineRule="auto"/>
              <w:rPr>
                <w:rFonts w:ascii="Calibri" w:hAnsi="Calibri" w:cs="Calibri"/>
                <w:color w:val="000000"/>
                <w:sz w:val="28"/>
                <w:szCs w:val="28"/>
              </w:rPr>
            </w:pPr>
          </w:p>
          <w:p w14:paraId="3334259F" w14:textId="77777777" w:rsidR="00445302" w:rsidRDefault="00445302" w:rsidP="00445302">
            <w:pPr>
              <w:spacing w:line="256" w:lineRule="auto"/>
              <w:rPr>
                <w:rFonts w:ascii="Calibri" w:hAnsi="Calibri" w:cs="Calibri"/>
                <w:color w:val="000000"/>
                <w:sz w:val="28"/>
                <w:szCs w:val="28"/>
              </w:rPr>
            </w:pPr>
            <w:r w:rsidRPr="00E17673">
              <w:rPr>
                <w:rFonts w:ascii="Calibri" w:hAnsi="Calibri" w:cs="Calibri"/>
                <w:color w:val="000000"/>
                <w:sz w:val="28"/>
                <w:szCs w:val="28"/>
              </w:rPr>
              <w:t xml:space="preserve">Pickett, Brent, Historical Dictionary of Homosexuality, 2nd </w:t>
            </w:r>
            <w:proofErr w:type="spellStart"/>
            <w:r w:rsidRPr="00E17673">
              <w:rPr>
                <w:rFonts w:ascii="Calibri" w:hAnsi="Calibri" w:cs="Calibri"/>
                <w:color w:val="000000"/>
                <w:sz w:val="28"/>
                <w:szCs w:val="28"/>
              </w:rPr>
              <w:t>edn</w:t>
            </w:r>
            <w:proofErr w:type="spellEnd"/>
            <w:r w:rsidRPr="00E17673">
              <w:rPr>
                <w:rFonts w:ascii="Calibri" w:hAnsi="Calibri" w:cs="Calibri"/>
                <w:color w:val="000000"/>
                <w:sz w:val="28"/>
                <w:szCs w:val="28"/>
              </w:rPr>
              <w:t xml:space="preserve"> (Lanham, MD: Rowman &amp; Littlefield, 2022)</w:t>
            </w:r>
          </w:p>
          <w:p w14:paraId="348C8AAA" w14:textId="77777777" w:rsidR="00445302" w:rsidRDefault="00445302" w:rsidP="00445302">
            <w:pPr>
              <w:spacing w:line="256" w:lineRule="auto"/>
              <w:rPr>
                <w:rFonts w:ascii="Calibri" w:hAnsi="Calibri" w:cs="Calibri"/>
                <w:color w:val="000000"/>
                <w:sz w:val="28"/>
                <w:szCs w:val="28"/>
              </w:rPr>
            </w:pPr>
          </w:p>
        </w:tc>
      </w:tr>
      <w:tr w:rsidR="000A3C2D" w:rsidRPr="00E17673" w14:paraId="1C908F15" w14:textId="77777777" w:rsidTr="006D50FB">
        <w:trPr>
          <w:trHeight w:val="667"/>
        </w:trPr>
        <w:tc>
          <w:tcPr>
            <w:tcW w:w="1103" w:type="dxa"/>
            <w:tcBorders>
              <w:top w:val="nil"/>
              <w:left w:val="single" w:sz="4" w:space="0" w:color="auto"/>
              <w:bottom w:val="single" w:sz="4" w:space="0" w:color="auto"/>
              <w:right w:val="single" w:sz="4" w:space="0" w:color="auto"/>
            </w:tcBorders>
            <w:vAlign w:val="center"/>
            <w:hideMark/>
          </w:tcPr>
          <w:p w14:paraId="7EE81FF1" w14:textId="77777777" w:rsidR="000A3C2D" w:rsidRPr="00E17673" w:rsidRDefault="000A3C2D" w:rsidP="006D50FB">
            <w:pPr>
              <w:spacing w:line="256" w:lineRule="auto"/>
              <w:rPr>
                <w:rFonts w:ascii="Calibri" w:hAnsi="Calibri" w:cs="Calibri"/>
                <w:color w:val="000000"/>
                <w:sz w:val="28"/>
                <w:szCs w:val="28"/>
              </w:rPr>
            </w:pPr>
            <w:r w:rsidRPr="00E17673">
              <w:rPr>
                <w:rFonts w:ascii="Calibri" w:hAnsi="Calibri" w:cs="Calibri"/>
                <w:color w:val="000000"/>
                <w:sz w:val="28"/>
                <w:szCs w:val="28"/>
              </w:rPr>
              <w:t>Q</w:t>
            </w:r>
          </w:p>
        </w:tc>
        <w:tc>
          <w:tcPr>
            <w:tcW w:w="1545" w:type="dxa"/>
            <w:tcBorders>
              <w:top w:val="nil"/>
              <w:left w:val="nil"/>
              <w:bottom w:val="single" w:sz="4" w:space="0" w:color="auto"/>
              <w:right w:val="single" w:sz="4" w:space="0" w:color="auto"/>
            </w:tcBorders>
            <w:vAlign w:val="center"/>
            <w:hideMark/>
          </w:tcPr>
          <w:p w14:paraId="2A1E6BC5" w14:textId="77777777" w:rsidR="000A3C2D" w:rsidRPr="00E17673" w:rsidRDefault="000A3C2D" w:rsidP="006D50FB">
            <w:pPr>
              <w:spacing w:line="256" w:lineRule="auto"/>
              <w:rPr>
                <w:rFonts w:ascii="Calibri" w:hAnsi="Calibri" w:cs="Calibri"/>
                <w:color w:val="000000"/>
                <w:sz w:val="28"/>
                <w:szCs w:val="28"/>
              </w:rPr>
            </w:pPr>
            <w:r w:rsidRPr="00E17673">
              <w:rPr>
                <w:rFonts w:ascii="Calibri" w:hAnsi="Calibri" w:cs="Calibri"/>
                <w:color w:val="000000"/>
                <w:sz w:val="28"/>
                <w:szCs w:val="28"/>
              </w:rPr>
              <w:t>Queer history</w:t>
            </w:r>
          </w:p>
        </w:tc>
        <w:tc>
          <w:tcPr>
            <w:tcW w:w="6878" w:type="dxa"/>
            <w:tcBorders>
              <w:top w:val="nil"/>
              <w:left w:val="nil"/>
              <w:bottom w:val="single" w:sz="4" w:space="0" w:color="auto"/>
              <w:right w:val="single" w:sz="4" w:space="0" w:color="auto"/>
            </w:tcBorders>
            <w:vAlign w:val="center"/>
            <w:hideMark/>
          </w:tcPr>
          <w:p w14:paraId="2095EE7E" w14:textId="77777777" w:rsidR="000A3C2D" w:rsidRDefault="000A3C2D" w:rsidP="006D50FB">
            <w:pPr>
              <w:spacing w:line="256" w:lineRule="auto"/>
              <w:rPr>
                <w:rFonts w:ascii="Calibri" w:hAnsi="Calibri" w:cs="Calibri"/>
                <w:color w:val="000000"/>
                <w:sz w:val="28"/>
                <w:szCs w:val="28"/>
              </w:rPr>
            </w:pPr>
          </w:p>
          <w:p w14:paraId="7E3B067F" w14:textId="52DAEFBE" w:rsidR="000A3C2D" w:rsidRDefault="000A3C2D" w:rsidP="006D50FB">
            <w:pPr>
              <w:spacing w:line="256" w:lineRule="auto"/>
              <w:rPr>
                <w:rFonts w:ascii="Calibri" w:hAnsi="Calibri" w:cs="Calibri"/>
                <w:color w:val="000000"/>
                <w:sz w:val="28"/>
                <w:szCs w:val="28"/>
              </w:rPr>
            </w:pPr>
            <w:r w:rsidRPr="00E17673">
              <w:rPr>
                <w:rFonts w:ascii="Calibri" w:hAnsi="Calibri" w:cs="Calibri"/>
                <w:color w:val="000000"/>
                <w:sz w:val="28"/>
                <w:szCs w:val="28"/>
              </w:rPr>
              <w:t xml:space="preserve">Grange, S., ‘History, Queer Lives, and Performance’, </w:t>
            </w:r>
            <w:r w:rsidRPr="00E17673">
              <w:rPr>
                <w:rFonts w:ascii="Calibri" w:hAnsi="Calibri" w:cs="Calibri"/>
                <w:i/>
                <w:iCs/>
                <w:color w:val="000000"/>
                <w:sz w:val="28"/>
                <w:szCs w:val="28"/>
              </w:rPr>
              <w:t xml:space="preserve">A Bit Lit, </w:t>
            </w:r>
            <w:r w:rsidRPr="00E17673">
              <w:rPr>
                <w:rFonts w:ascii="Calibri" w:hAnsi="Calibri" w:cs="Calibri"/>
                <w:color w:val="000000"/>
                <w:sz w:val="28"/>
                <w:szCs w:val="28"/>
              </w:rPr>
              <w:t xml:space="preserve">2020 </w:t>
            </w:r>
            <w:hyperlink r:id="rId86" w:history="1">
              <w:r w:rsidR="00D24DC0" w:rsidRPr="00270BAF">
                <w:rPr>
                  <w:rStyle w:val="Hyperlink"/>
                  <w:rFonts w:ascii="Calibri" w:hAnsi="Calibri" w:cs="Calibri"/>
                  <w:sz w:val="28"/>
                  <w:szCs w:val="28"/>
                </w:rPr>
                <w:t>https://www.youtube.com/watch?v=TrLFz5KzFJs</w:t>
              </w:r>
            </w:hyperlink>
            <w:r w:rsidR="00D24DC0">
              <w:rPr>
                <w:rFonts w:ascii="Calibri" w:hAnsi="Calibri" w:cs="Calibri"/>
                <w:color w:val="000000"/>
                <w:sz w:val="28"/>
                <w:szCs w:val="28"/>
              </w:rPr>
              <w:t xml:space="preserve"> </w:t>
            </w:r>
          </w:p>
          <w:p w14:paraId="6B301E8F" w14:textId="77777777" w:rsidR="007C3868" w:rsidRDefault="007C3868" w:rsidP="006D50FB">
            <w:pPr>
              <w:spacing w:line="256" w:lineRule="auto"/>
              <w:rPr>
                <w:rFonts w:ascii="Calibri" w:hAnsi="Calibri" w:cs="Calibri"/>
                <w:color w:val="000000"/>
                <w:sz w:val="28"/>
                <w:szCs w:val="28"/>
              </w:rPr>
            </w:pPr>
          </w:p>
          <w:p w14:paraId="6C192AEC" w14:textId="169300E4" w:rsidR="000A3C2D" w:rsidRPr="00E17673" w:rsidRDefault="000A3C2D" w:rsidP="006D50FB">
            <w:pPr>
              <w:spacing w:line="256" w:lineRule="auto"/>
              <w:rPr>
                <w:rFonts w:ascii="Calibri" w:hAnsi="Calibri" w:cs="Calibri"/>
                <w:color w:val="000000"/>
                <w:sz w:val="28"/>
                <w:szCs w:val="28"/>
              </w:rPr>
            </w:pPr>
          </w:p>
        </w:tc>
      </w:tr>
    </w:tbl>
    <w:p w14:paraId="775E8AE2" w14:textId="77777777" w:rsidR="000A127E" w:rsidRDefault="000A127E" w:rsidP="000F0259">
      <w:pPr>
        <w:rPr>
          <w:rFonts w:ascii="Calibri" w:hAnsi="Calibri" w:cs="Calibri"/>
          <w:sz w:val="28"/>
          <w:szCs w:val="28"/>
        </w:rPr>
      </w:pPr>
    </w:p>
    <w:p w14:paraId="35A65AF5" w14:textId="77777777" w:rsidR="007C3868" w:rsidRDefault="007C3868" w:rsidP="000F0259">
      <w:pPr>
        <w:rPr>
          <w:rFonts w:ascii="Calibri" w:hAnsi="Calibri" w:cs="Calibri"/>
          <w:sz w:val="28"/>
          <w:szCs w:val="28"/>
        </w:rPr>
      </w:pPr>
    </w:p>
    <w:p w14:paraId="65A3BDCF" w14:textId="77777777" w:rsidR="00D24DC0" w:rsidRDefault="00D24DC0" w:rsidP="000F0259">
      <w:pPr>
        <w:rPr>
          <w:rFonts w:ascii="Calibri" w:hAnsi="Calibri" w:cs="Calibri"/>
          <w:sz w:val="28"/>
          <w:szCs w:val="28"/>
        </w:rPr>
      </w:pPr>
    </w:p>
    <w:p w14:paraId="31250E50" w14:textId="77777777" w:rsidR="00D24DC0" w:rsidRDefault="00D24DC0" w:rsidP="000F0259">
      <w:pPr>
        <w:rPr>
          <w:rFonts w:ascii="Calibri" w:hAnsi="Calibri" w:cs="Calibri"/>
          <w:sz w:val="28"/>
          <w:szCs w:val="28"/>
        </w:rPr>
      </w:pPr>
    </w:p>
    <w:p w14:paraId="7A71A83D" w14:textId="77777777" w:rsidR="00D24DC0" w:rsidRDefault="00D24DC0" w:rsidP="000F0259">
      <w:pPr>
        <w:rPr>
          <w:rFonts w:ascii="Calibri" w:hAnsi="Calibri" w:cs="Calibri"/>
          <w:sz w:val="28"/>
          <w:szCs w:val="28"/>
        </w:rPr>
      </w:pPr>
    </w:p>
    <w:p w14:paraId="139B4A83" w14:textId="3011386E" w:rsidR="00123430" w:rsidRDefault="00123430" w:rsidP="000A127E">
      <w:pPr>
        <w:pStyle w:val="Heading2"/>
        <w:rPr>
          <w:rFonts w:ascii="Calibri" w:hAnsi="Calibri" w:cs="Calibri"/>
          <w:color w:val="auto"/>
        </w:rPr>
      </w:pPr>
      <w:bookmarkStart w:id="29" w:name="_Toc204007689"/>
      <w:r w:rsidRPr="000A127E">
        <w:rPr>
          <w:rFonts w:ascii="Calibri" w:hAnsi="Calibri" w:cs="Calibri"/>
          <w:color w:val="auto"/>
        </w:rPr>
        <w:lastRenderedPageBreak/>
        <w:t>Intersectional scholarship relating to disability, gender, race</w:t>
      </w:r>
      <w:bookmarkEnd w:id="29"/>
    </w:p>
    <w:p w14:paraId="1B151251" w14:textId="77777777" w:rsidR="000A127E" w:rsidRPr="000A127E" w:rsidRDefault="000A127E" w:rsidP="000A127E"/>
    <w:tbl>
      <w:tblPr>
        <w:tblStyle w:val="TableGrid"/>
        <w:tblW w:w="0" w:type="auto"/>
        <w:tblLook w:val="04A0" w:firstRow="1" w:lastRow="0" w:firstColumn="1" w:lastColumn="0" w:noHBand="0" w:noVBand="1"/>
      </w:tblPr>
      <w:tblGrid>
        <w:gridCol w:w="989"/>
        <w:gridCol w:w="1771"/>
        <w:gridCol w:w="6256"/>
      </w:tblGrid>
      <w:tr w:rsidR="00CB11FA" w14:paraId="64DA571C" w14:textId="77777777" w:rsidTr="0043236B">
        <w:trPr>
          <w:trHeight w:val="310"/>
        </w:trPr>
        <w:tc>
          <w:tcPr>
            <w:tcW w:w="989" w:type="dxa"/>
            <w:vAlign w:val="center"/>
          </w:tcPr>
          <w:p w14:paraId="4B753A17" w14:textId="12EC62C6" w:rsidR="00CB11FA" w:rsidRDefault="00CB11FA" w:rsidP="00CB11FA">
            <w:pPr>
              <w:rPr>
                <w:rFonts w:ascii="Calibri" w:hAnsi="Calibri" w:cs="Calibri"/>
                <w:sz w:val="28"/>
                <w:szCs w:val="28"/>
              </w:rPr>
            </w:pPr>
            <w:r w:rsidRPr="00E17673">
              <w:rPr>
                <w:rFonts w:ascii="Calibri" w:hAnsi="Calibri" w:cs="Calibri"/>
                <w:sz w:val="28"/>
                <w:szCs w:val="28"/>
              </w:rPr>
              <w:t>G/Q</w:t>
            </w:r>
          </w:p>
        </w:tc>
        <w:tc>
          <w:tcPr>
            <w:tcW w:w="1771" w:type="dxa"/>
            <w:vAlign w:val="center"/>
          </w:tcPr>
          <w:p w14:paraId="6B4274D2" w14:textId="11960A31" w:rsidR="00CB11FA" w:rsidRDefault="00CB11FA" w:rsidP="00CB11FA">
            <w:pPr>
              <w:rPr>
                <w:rFonts w:ascii="Calibri" w:hAnsi="Calibri" w:cs="Calibri"/>
                <w:sz w:val="28"/>
                <w:szCs w:val="28"/>
              </w:rPr>
            </w:pPr>
            <w:r w:rsidRPr="00E17673">
              <w:rPr>
                <w:rFonts w:ascii="Calibri" w:hAnsi="Calibri" w:cs="Calibri"/>
                <w:sz w:val="28"/>
                <w:szCs w:val="28"/>
              </w:rPr>
              <w:t>Gender theory</w:t>
            </w:r>
          </w:p>
        </w:tc>
        <w:tc>
          <w:tcPr>
            <w:tcW w:w="6256" w:type="dxa"/>
            <w:vAlign w:val="center"/>
          </w:tcPr>
          <w:p w14:paraId="6A79F586" w14:textId="77777777" w:rsidR="00CB11FA" w:rsidRDefault="00CB11FA" w:rsidP="00CB11FA">
            <w:pPr>
              <w:rPr>
                <w:rFonts w:ascii="Calibri" w:hAnsi="Calibri" w:cs="Calibri"/>
                <w:sz w:val="28"/>
                <w:szCs w:val="28"/>
              </w:rPr>
            </w:pPr>
          </w:p>
          <w:p w14:paraId="48AE8BBF" w14:textId="150891BA" w:rsidR="00CB11FA" w:rsidRDefault="00445302" w:rsidP="00CB11FA">
            <w:pPr>
              <w:rPr>
                <w:rFonts w:ascii="Calibri" w:hAnsi="Calibri" w:cs="Calibri"/>
                <w:sz w:val="28"/>
                <w:szCs w:val="28"/>
              </w:rPr>
            </w:pPr>
            <w:r w:rsidRPr="00E17673">
              <w:rPr>
                <w:rFonts w:ascii="Calibri" w:hAnsi="Calibri" w:cs="Calibri"/>
                <w:sz w:val="28"/>
                <w:szCs w:val="28"/>
              </w:rPr>
              <w:t>Butler</w:t>
            </w:r>
            <w:r>
              <w:rPr>
                <w:rFonts w:ascii="Calibri" w:hAnsi="Calibri" w:cs="Calibri"/>
                <w:sz w:val="28"/>
                <w:szCs w:val="28"/>
              </w:rPr>
              <w:t>,</w:t>
            </w:r>
            <w:r w:rsidRPr="00E17673">
              <w:rPr>
                <w:rFonts w:ascii="Calibri" w:hAnsi="Calibri" w:cs="Calibri"/>
                <w:sz w:val="28"/>
                <w:szCs w:val="28"/>
              </w:rPr>
              <w:t xml:space="preserve"> </w:t>
            </w:r>
            <w:r w:rsidR="00CB11FA" w:rsidRPr="00E17673">
              <w:rPr>
                <w:rFonts w:ascii="Calibri" w:hAnsi="Calibri" w:cs="Calibri"/>
                <w:sz w:val="28"/>
                <w:szCs w:val="28"/>
              </w:rPr>
              <w:t>Judith. Gender Trouble. Routledge, 2010</w:t>
            </w:r>
          </w:p>
          <w:p w14:paraId="6F888EC7" w14:textId="7028DB82" w:rsidR="00CB11FA" w:rsidRDefault="00CB11FA" w:rsidP="00CB11FA">
            <w:pPr>
              <w:rPr>
                <w:rFonts w:ascii="Calibri" w:hAnsi="Calibri" w:cs="Calibri"/>
                <w:sz w:val="28"/>
                <w:szCs w:val="28"/>
              </w:rPr>
            </w:pPr>
          </w:p>
        </w:tc>
      </w:tr>
      <w:tr w:rsidR="001973E9" w14:paraId="5094E3BF" w14:textId="77777777" w:rsidTr="0043236B">
        <w:trPr>
          <w:trHeight w:val="310"/>
        </w:trPr>
        <w:tc>
          <w:tcPr>
            <w:tcW w:w="989" w:type="dxa"/>
            <w:vAlign w:val="center"/>
          </w:tcPr>
          <w:p w14:paraId="29C001E5" w14:textId="18B42BB5" w:rsidR="001973E9" w:rsidRPr="00E17673" w:rsidRDefault="001973E9" w:rsidP="001973E9">
            <w:pPr>
              <w:rPr>
                <w:rFonts w:ascii="Calibri" w:hAnsi="Calibri" w:cs="Calibri"/>
                <w:sz w:val="28"/>
                <w:szCs w:val="28"/>
              </w:rPr>
            </w:pPr>
            <w:r w:rsidRPr="00E17673">
              <w:rPr>
                <w:rFonts w:ascii="Calibri" w:hAnsi="Calibri" w:cs="Calibri"/>
                <w:sz w:val="28"/>
                <w:szCs w:val="28"/>
              </w:rPr>
              <w:t>G/Q</w:t>
            </w:r>
          </w:p>
        </w:tc>
        <w:tc>
          <w:tcPr>
            <w:tcW w:w="1771" w:type="dxa"/>
            <w:vAlign w:val="center"/>
          </w:tcPr>
          <w:p w14:paraId="461584E2" w14:textId="52FD8C4E" w:rsidR="001973E9" w:rsidRPr="00E17673" w:rsidRDefault="001973E9" w:rsidP="001973E9">
            <w:pPr>
              <w:rPr>
                <w:rFonts w:ascii="Calibri" w:hAnsi="Calibri" w:cs="Calibri"/>
                <w:sz w:val="28"/>
                <w:szCs w:val="28"/>
              </w:rPr>
            </w:pPr>
            <w:r w:rsidRPr="00E17673">
              <w:rPr>
                <w:rFonts w:ascii="Calibri" w:hAnsi="Calibri" w:cs="Calibri"/>
                <w:sz w:val="28"/>
                <w:szCs w:val="28"/>
              </w:rPr>
              <w:t>Gender theory</w:t>
            </w:r>
          </w:p>
        </w:tc>
        <w:tc>
          <w:tcPr>
            <w:tcW w:w="6256" w:type="dxa"/>
            <w:vAlign w:val="center"/>
          </w:tcPr>
          <w:p w14:paraId="10F3DB0D" w14:textId="77777777" w:rsidR="001973E9" w:rsidRDefault="001973E9" w:rsidP="001973E9">
            <w:pPr>
              <w:rPr>
                <w:rFonts w:ascii="Calibri" w:hAnsi="Calibri" w:cs="Calibri"/>
                <w:sz w:val="28"/>
                <w:szCs w:val="28"/>
              </w:rPr>
            </w:pPr>
          </w:p>
          <w:p w14:paraId="5BF3D762" w14:textId="77777777" w:rsidR="001973E9" w:rsidRDefault="001973E9" w:rsidP="001973E9">
            <w:pPr>
              <w:rPr>
                <w:rFonts w:ascii="Calibri" w:hAnsi="Calibri" w:cs="Calibri"/>
                <w:sz w:val="28"/>
                <w:szCs w:val="28"/>
              </w:rPr>
            </w:pPr>
            <w:r w:rsidRPr="00E17673">
              <w:rPr>
                <w:rFonts w:ascii="Calibri" w:hAnsi="Calibri" w:cs="Calibri"/>
                <w:sz w:val="28"/>
                <w:szCs w:val="28"/>
              </w:rPr>
              <w:t xml:space="preserve">———. </w:t>
            </w:r>
            <w:r w:rsidRPr="00E17673">
              <w:rPr>
                <w:rFonts w:ascii="Calibri" w:hAnsi="Calibri" w:cs="Calibri"/>
                <w:i/>
                <w:iCs/>
                <w:sz w:val="28"/>
                <w:szCs w:val="28"/>
              </w:rPr>
              <w:t xml:space="preserve">Bodies That Matter. </w:t>
            </w:r>
            <w:r w:rsidRPr="00E17673">
              <w:rPr>
                <w:rFonts w:ascii="Calibri" w:hAnsi="Calibri" w:cs="Calibri"/>
                <w:sz w:val="28"/>
                <w:szCs w:val="28"/>
              </w:rPr>
              <w:t xml:space="preserve">Routledge, 2011. </w:t>
            </w:r>
          </w:p>
          <w:p w14:paraId="4297B203" w14:textId="43DD041E" w:rsidR="001973E9" w:rsidRDefault="001973E9" w:rsidP="001973E9">
            <w:pPr>
              <w:rPr>
                <w:rFonts w:ascii="Calibri" w:hAnsi="Calibri" w:cs="Calibri"/>
                <w:sz w:val="28"/>
                <w:szCs w:val="28"/>
              </w:rPr>
            </w:pPr>
          </w:p>
        </w:tc>
      </w:tr>
      <w:tr w:rsidR="00C51EE0" w14:paraId="669613C3" w14:textId="77777777" w:rsidTr="0043236B">
        <w:trPr>
          <w:trHeight w:val="310"/>
        </w:trPr>
        <w:tc>
          <w:tcPr>
            <w:tcW w:w="989" w:type="dxa"/>
            <w:vAlign w:val="center"/>
          </w:tcPr>
          <w:p w14:paraId="38A7F434" w14:textId="160CED40" w:rsidR="00C51EE0" w:rsidRPr="00E17673" w:rsidRDefault="00C51EE0" w:rsidP="00C51EE0">
            <w:pPr>
              <w:rPr>
                <w:rFonts w:ascii="Calibri" w:hAnsi="Calibri" w:cs="Calibri"/>
                <w:sz w:val="28"/>
                <w:szCs w:val="28"/>
              </w:rPr>
            </w:pPr>
            <w:r w:rsidRPr="00E17673">
              <w:rPr>
                <w:rFonts w:ascii="Calibri" w:hAnsi="Calibri" w:cs="Calibri"/>
                <w:sz w:val="28"/>
                <w:szCs w:val="28"/>
              </w:rPr>
              <w:t>G/Q</w:t>
            </w:r>
          </w:p>
        </w:tc>
        <w:tc>
          <w:tcPr>
            <w:tcW w:w="1771" w:type="dxa"/>
            <w:vAlign w:val="center"/>
          </w:tcPr>
          <w:p w14:paraId="1E50503A" w14:textId="08F662AE" w:rsidR="00C51EE0" w:rsidRPr="00E17673" w:rsidRDefault="00C51EE0" w:rsidP="00C51EE0">
            <w:pPr>
              <w:rPr>
                <w:rFonts w:ascii="Calibri" w:hAnsi="Calibri" w:cs="Calibri"/>
                <w:sz w:val="28"/>
                <w:szCs w:val="28"/>
              </w:rPr>
            </w:pPr>
            <w:r w:rsidRPr="00E17673">
              <w:rPr>
                <w:rFonts w:ascii="Calibri" w:hAnsi="Calibri" w:cs="Calibri"/>
                <w:sz w:val="28"/>
                <w:szCs w:val="28"/>
              </w:rPr>
              <w:t>Gender theory</w:t>
            </w:r>
          </w:p>
        </w:tc>
        <w:tc>
          <w:tcPr>
            <w:tcW w:w="6256" w:type="dxa"/>
            <w:vAlign w:val="center"/>
          </w:tcPr>
          <w:p w14:paraId="6E3BA17E" w14:textId="77777777" w:rsidR="00C51EE0" w:rsidRDefault="00C51EE0" w:rsidP="00C51EE0">
            <w:pPr>
              <w:rPr>
                <w:rFonts w:ascii="Calibri" w:hAnsi="Calibri" w:cs="Calibri"/>
                <w:sz w:val="28"/>
                <w:szCs w:val="28"/>
              </w:rPr>
            </w:pPr>
          </w:p>
          <w:p w14:paraId="62B8F01E" w14:textId="40F2F1BF" w:rsidR="00C51EE0" w:rsidRDefault="00C51EE0" w:rsidP="00C51EE0">
            <w:pPr>
              <w:rPr>
                <w:rFonts w:ascii="Calibri" w:hAnsi="Calibri" w:cs="Calibri"/>
                <w:sz w:val="28"/>
                <w:szCs w:val="28"/>
              </w:rPr>
            </w:pPr>
            <w:r w:rsidRPr="00E17673">
              <w:rPr>
                <w:rFonts w:ascii="Calibri" w:hAnsi="Calibri" w:cs="Calibri"/>
                <w:sz w:val="28"/>
                <w:szCs w:val="28"/>
              </w:rPr>
              <w:t xml:space="preserve">Who's Afraid of Gender? | Judith Butler's public lecture at University of Cambridge 2023 </w:t>
            </w:r>
            <w:hyperlink r:id="rId87" w:history="1">
              <w:r w:rsidRPr="00BF2ADE">
                <w:rPr>
                  <w:rStyle w:val="Hyperlink"/>
                  <w:rFonts w:ascii="Calibri" w:hAnsi="Calibri" w:cs="Calibri"/>
                  <w:sz w:val="28"/>
                  <w:szCs w:val="28"/>
                </w:rPr>
                <w:t>https://www.youtube.com/watch?v=yD6UukSbAMs</w:t>
              </w:r>
            </w:hyperlink>
          </w:p>
          <w:p w14:paraId="0A2272AD" w14:textId="43AD6655" w:rsidR="00C51EE0" w:rsidRDefault="00C51EE0" w:rsidP="00C51EE0">
            <w:pPr>
              <w:rPr>
                <w:rFonts w:ascii="Calibri" w:hAnsi="Calibri" w:cs="Calibri"/>
                <w:sz w:val="28"/>
                <w:szCs w:val="28"/>
              </w:rPr>
            </w:pPr>
          </w:p>
        </w:tc>
      </w:tr>
      <w:tr w:rsidR="001837FF" w14:paraId="179072AA" w14:textId="77777777" w:rsidTr="0043236B">
        <w:trPr>
          <w:trHeight w:val="310"/>
        </w:trPr>
        <w:tc>
          <w:tcPr>
            <w:tcW w:w="989" w:type="dxa"/>
            <w:vAlign w:val="center"/>
          </w:tcPr>
          <w:p w14:paraId="30871F9C" w14:textId="5B1D35A7" w:rsidR="001837FF" w:rsidRPr="00E17673" w:rsidRDefault="001837FF" w:rsidP="001837FF">
            <w:pPr>
              <w:rPr>
                <w:rFonts w:ascii="Calibri" w:hAnsi="Calibri" w:cs="Calibri"/>
                <w:sz w:val="28"/>
                <w:szCs w:val="28"/>
              </w:rPr>
            </w:pPr>
            <w:r w:rsidRPr="00E17673">
              <w:rPr>
                <w:rFonts w:ascii="Calibri" w:hAnsi="Calibri" w:cs="Calibri"/>
                <w:sz w:val="28"/>
                <w:szCs w:val="28"/>
              </w:rPr>
              <w:t>G/Q</w:t>
            </w:r>
          </w:p>
        </w:tc>
        <w:tc>
          <w:tcPr>
            <w:tcW w:w="1771" w:type="dxa"/>
            <w:vAlign w:val="center"/>
          </w:tcPr>
          <w:p w14:paraId="4AD47605" w14:textId="602FB812" w:rsidR="001837FF" w:rsidRPr="00E17673" w:rsidRDefault="002170A7" w:rsidP="001837FF">
            <w:pPr>
              <w:rPr>
                <w:rFonts w:ascii="Calibri" w:hAnsi="Calibri" w:cs="Calibri"/>
                <w:sz w:val="28"/>
                <w:szCs w:val="28"/>
              </w:rPr>
            </w:pPr>
            <w:r>
              <w:rPr>
                <w:rFonts w:ascii="Calibri" w:hAnsi="Calibri" w:cs="Calibri"/>
                <w:sz w:val="28"/>
                <w:szCs w:val="28"/>
              </w:rPr>
              <w:t>Early Modern</w:t>
            </w:r>
            <w:r w:rsidR="001837FF" w:rsidRPr="00E17673">
              <w:rPr>
                <w:rFonts w:ascii="Calibri" w:hAnsi="Calibri" w:cs="Calibri"/>
                <w:sz w:val="28"/>
                <w:szCs w:val="28"/>
              </w:rPr>
              <w:t xml:space="preserve"> gender</w:t>
            </w:r>
          </w:p>
        </w:tc>
        <w:tc>
          <w:tcPr>
            <w:tcW w:w="6256" w:type="dxa"/>
            <w:vAlign w:val="center"/>
          </w:tcPr>
          <w:p w14:paraId="1F27F1C4" w14:textId="77777777" w:rsidR="007C3868" w:rsidRDefault="007C3868" w:rsidP="001837FF">
            <w:pPr>
              <w:rPr>
                <w:rFonts w:ascii="Calibri" w:hAnsi="Calibri" w:cs="Calibri"/>
                <w:sz w:val="28"/>
                <w:szCs w:val="28"/>
              </w:rPr>
            </w:pPr>
          </w:p>
          <w:p w14:paraId="771363B6" w14:textId="77777777" w:rsidR="001837FF" w:rsidRDefault="001837FF" w:rsidP="001837FF">
            <w:pPr>
              <w:rPr>
                <w:rFonts w:ascii="Calibri" w:hAnsi="Calibri" w:cs="Calibri"/>
                <w:sz w:val="28"/>
                <w:szCs w:val="28"/>
              </w:rPr>
            </w:pPr>
            <w:r w:rsidRPr="00E17673">
              <w:rPr>
                <w:rFonts w:ascii="Calibri" w:hAnsi="Calibri" w:cs="Calibri"/>
                <w:sz w:val="28"/>
                <w:szCs w:val="28"/>
              </w:rPr>
              <w:t xml:space="preserve">Carter, Matthew Charles. "'Untruss a Point' - Interiority, Sword Combat, and Gender in </w:t>
            </w:r>
            <w:r w:rsidRPr="00E17673">
              <w:rPr>
                <w:rFonts w:ascii="Calibri" w:hAnsi="Calibri" w:cs="Calibri"/>
                <w:i/>
                <w:iCs/>
                <w:sz w:val="28"/>
                <w:szCs w:val="28"/>
              </w:rPr>
              <w:t>The Roaring Girl</w:t>
            </w:r>
            <w:r w:rsidRPr="00E17673">
              <w:rPr>
                <w:rFonts w:ascii="Calibri" w:hAnsi="Calibri" w:cs="Calibri"/>
                <w:sz w:val="28"/>
                <w:szCs w:val="28"/>
              </w:rPr>
              <w:t>". </w:t>
            </w:r>
            <w:r w:rsidRPr="00E17673">
              <w:rPr>
                <w:rFonts w:ascii="Calibri" w:hAnsi="Calibri" w:cs="Calibri"/>
                <w:i/>
                <w:iCs/>
                <w:sz w:val="28"/>
                <w:szCs w:val="28"/>
              </w:rPr>
              <w:t>Early Theatre</w:t>
            </w:r>
            <w:r w:rsidRPr="00E17673">
              <w:rPr>
                <w:rFonts w:ascii="Calibri" w:hAnsi="Calibri" w:cs="Calibri"/>
                <w:sz w:val="28"/>
                <w:szCs w:val="28"/>
              </w:rPr>
              <w:t>, vol 21, no. 1, 2017, pp. 87-106.</w:t>
            </w:r>
          </w:p>
          <w:p w14:paraId="53C06932" w14:textId="26919E29" w:rsidR="001837FF" w:rsidRDefault="001837FF" w:rsidP="001837FF">
            <w:pPr>
              <w:rPr>
                <w:rFonts w:ascii="Calibri" w:hAnsi="Calibri" w:cs="Calibri"/>
                <w:sz w:val="28"/>
                <w:szCs w:val="28"/>
              </w:rPr>
            </w:pPr>
          </w:p>
        </w:tc>
      </w:tr>
      <w:tr w:rsidR="002D39E7" w14:paraId="1D57C1FE" w14:textId="77777777" w:rsidTr="0043236B">
        <w:trPr>
          <w:trHeight w:val="310"/>
        </w:trPr>
        <w:tc>
          <w:tcPr>
            <w:tcW w:w="989" w:type="dxa"/>
            <w:vAlign w:val="center"/>
          </w:tcPr>
          <w:p w14:paraId="152090BC" w14:textId="576EBB4B" w:rsidR="002D39E7" w:rsidRPr="00E17673" w:rsidRDefault="002D39E7" w:rsidP="002D39E7">
            <w:pPr>
              <w:rPr>
                <w:rFonts w:ascii="Calibri" w:hAnsi="Calibri" w:cs="Calibri"/>
                <w:sz w:val="28"/>
                <w:szCs w:val="28"/>
              </w:rPr>
            </w:pPr>
            <w:r w:rsidRPr="00E17673">
              <w:rPr>
                <w:rFonts w:ascii="Calibri" w:hAnsi="Calibri" w:cs="Calibri"/>
                <w:sz w:val="28"/>
                <w:szCs w:val="28"/>
              </w:rPr>
              <w:t>Q/R</w:t>
            </w:r>
          </w:p>
        </w:tc>
        <w:tc>
          <w:tcPr>
            <w:tcW w:w="1771" w:type="dxa"/>
            <w:vAlign w:val="center"/>
          </w:tcPr>
          <w:p w14:paraId="1D5D2F53" w14:textId="4E14190B" w:rsidR="002D39E7" w:rsidRPr="00E17673" w:rsidRDefault="002D39E7" w:rsidP="002D39E7">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7EBCAF98" w14:textId="77777777" w:rsidR="002D39E7" w:rsidRDefault="002D39E7" w:rsidP="002D39E7">
            <w:pPr>
              <w:rPr>
                <w:rFonts w:ascii="Calibri" w:hAnsi="Calibri" w:cs="Calibri"/>
                <w:sz w:val="28"/>
                <w:szCs w:val="28"/>
              </w:rPr>
            </w:pPr>
          </w:p>
          <w:p w14:paraId="270A3277" w14:textId="77777777" w:rsidR="002D39E7" w:rsidRDefault="002D39E7" w:rsidP="002D39E7">
            <w:pPr>
              <w:rPr>
                <w:rFonts w:ascii="Calibri" w:hAnsi="Calibri" w:cs="Calibri"/>
                <w:sz w:val="28"/>
                <w:szCs w:val="28"/>
              </w:rPr>
            </w:pPr>
            <w:r w:rsidRPr="00E17673">
              <w:rPr>
                <w:rFonts w:ascii="Calibri" w:hAnsi="Calibri" w:cs="Calibri"/>
                <w:sz w:val="28"/>
                <w:szCs w:val="28"/>
              </w:rPr>
              <w:t xml:space="preserve">Chen, Mel Y. </w:t>
            </w:r>
            <w:r w:rsidRPr="00E17673">
              <w:rPr>
                <w:rFonts w:ascii="Calibri" w:hAnsi="Calibri" w:cs="Calibri"/>
                <w:i/>
                <w:iCs/>
                <w:sz w:val="28"/>
                <w:szCs w:val="28"/>
              </w:rPr>
              <w:t>Animacies: Biopolitics, Racial Mattering, and Queer Affect</w:t>
            </w:r>
            <w:r w:rsidRPr="00E17673">
              <w:rPr>
                <w:rFonts w:ascii="Calibri" w:hAnsi="Calibri" w:cs="Calibri"/>
                <w:sz w:val="28"/>
                <w:szCs w:val="28"/>
              </w:rPr>
              <w:t xml:space="preserve">. Duke University Press, 2012. </w:t>
            </w:r>
          </w:p>
          <w:p w14:paraId="1AED5161" w14:textId="7DD56626" w:rsidR="002D39E7" w:rsidRDefault="002D39E7" w:rsidP="002D39E7">
            <w:pPr>
              <w:rPr>
                <w:rFonts w:ascii="Calibri" w:hAnsi="Calibri" w:cs="Calibri"/>
                <w:sz w:val="28"/>
                <w:szCs w:val="28"/>
              </w:rPr>
            </w:pPr>
          </w:p>
        </w:tc>
      </w:tr>
      <w:tr w:rsidR="00C41408" w14:paraId="73ECC633" w14:textId="77777777" w:rsidTr="0043236B">
        <w:trPr>
          <w:trHeight w:val="310"/>
        </w:trPr>
        <w:tc>
          <w:tcPr>
            <w:tcW w:w="989" w:type="dxa"/>
            <w:vAlign w:val="center"/>
          </w:tcPr>
          <w:p w14:paraId="7D2DDDFB" w14:textId="15896F3B" w:rsidR="00C41408" w:rsidRPr="00E17673" w:rsidRDefault="00C41408" w:rsidP="00C41408">
            <w:pPr>
              <w:rPr>
                <w:rFonts w:ascii="Calibri" w:hAnsi="Calibri" w:cs="Calibri"/>
                <w:sz w:val="28"/>
                <w:szCs w:val="28"/>
              </w:rPr>
            </w:pPr>
            <w:r w:rsidRPr="00E17673">
              <w:rPr>
                <w:rFonts w:ascii="Calibri" w:hAnsi="Calibri" w:cs="Calibri"/>
                <w:sz w:val="28"/>
                <w:szCs w:val="28"/>
              </w:rPr>
              <w:t>G/Q</w:t>
            </w:r>
          </w:p>
        </w:tc>
        <w:tc>
          <w:tcPr>
            <w:tcW w:w="1771" w:type="dxa"/>
            <w:vAlign w:val="center"/>
          </w:tcPr>
          <w:p w14:paraId="63A9E051" w14:textId="09323D05" w:rsidR="00C41408" w:rsidRPr="00E17673" w:rsidRDefault="00425CDA" w:rsidP="00C41408">
            <w:pPr>
              <w:rPr>
                <w:rFonts w:ascii="Calibri" w:hAnsi="Calibri" w:cs="Calibri"/>
                <w:sz w:val="28"/>
                <w:szCs w:val="28"/>
              </w:rPr>
            </w:pPr>
            <w:r>
              <w:rPr>
                <w:rFonts w:ascii="Calibri" w:hAnsi="Calibri" w:cs="Calibri"/>
                <w:sz w:val="28"/>
                <w:szCs w:val="28"/>
              </w:rPr>
              <w:t>S</w:t>
            </w:r>
            <w:r w:rsidR="00C41408" w:rsidRPr="00E17673">
              <w:rPr>
                <w:rFonts w:ascii="Calibri" w:hAnsi="Calibri" w:cs="Calibri"/>
                <w:sz w:val="28"/>
                <w:szCs w:val="28"/>
              </w:rPr>
              <w:t>elf-</w:t>
            </w:r>
            <w:r>
              <w:rPr>
                <w:rFonts w:ascii="Calibri" w:hAnsi="Calibri" w:cs="Calibri"/>
                <w:sz w:val="28"/>
                <w:szCs w:val="28"/>
              </w:rPr>
              <w:t>F</w:t>
            </w:r>
            <w:r w:rsidRPr="00E17673">
              <w:rPr>
                <w:rFonts w:ascii="Calibri" w:hAnsi="Calibri" w:cs="Calibri"/>
                <w:sz w:val="28"/>
                <w:szCs w:val="28"/>
              </w:rPr>
              <w:t>ashioning</w:t>
            </w:r>
          </w:p>
        </w:tc>
        <w:tc>
          <w:tcPr>
            <w:tcW w:w="6256" w:type="dxa"/>
            <w:vAlign w:val="center"/>
          </w:tcPr>
          <w:p w14:paraId="4D9446D8" w14:textId="77777777" w:rsidR="007C3868" w:rsidRDefault="007C3868" w:rsidP="00C41408">
            <w:pPr>
              <w:rPr>
                <w:rFonts w:ascii="Calibri" w:hAnsi="Calibri" w:cs="Calibri"/>
                <w:sz w:val="28"/>
                <w:szCs w:val="28"/>
              </w:rPr>
            </w:pPr>
          </w:p>
          <w:p w14:paraId="0608273D" w14:textId="77777777" w:rsidR="00C41408" w:rsidRDefault="00C41408" w:rsidP="00C41408">
            <w:pPr>
              <w:rPr>
                <w:rFonts w:ascii="Calibri" w:hAnsi="Calibri" w:cs="Calibri"/>
                <w:sz w:val="28"/>
                <w:szCs w:val="28"/>
              </w:rPr>
            </w:pPr>
            <w:r w:rsidRPr="00E17673">
              <w:rPr>
                <w:rFonts w:ascii="Calibri" w:hAnsi="Calibri" w:cs="Calibri"/>
                <w:sz w:val="28"/>
                <w:szCs w:val="28"/>
              </w:rPr>
              <w:t>Greenblatt, Stephen. </w:t>
            </w:r>
            <w:r w:rsidRPr="00E17673">
              <w:rPr>
                <w:rFonts w:ascii="Calibri" w:hAnsi="Calibri" w:cs="Calibri"/>
                <w:i/>
                <w:iCs/>
                <w:sz w:val="28"/>
                <w:szCs w:val="28"/>
              </w:rPr>
              <w:t>Renaissance Self-Fashioning</w:t>
            </w:r>
            <w:r w:rsidRPr="00E17673">
              <w:rPr>
                <w:rFonts w:ascii="Calibri" w:hAnsi="Calibri" w:cs="Calibri"/>
                <w:sz w:val="28"/>
                <w:szCs w:val="28"/>
              </w:rPr>
              <w:t>. University of Chicago Press, 2005.</w:t>
            </w:r>
          </w:p>
          <w:p w14:paraId="070F6044" w14:textId="45949FC0" w:rsidR="007C3868" w:rsidRDefault="007C3868" w:rsidP="00C41408">
            <w:pPr>
              <w:rPr>
                <w:rFonts w:ascii="Calibri" w:hAnsi="Calibri" w:cs="Calibri"/>
                <w:sz w:val="28"/>
                <w:szCs w:val="28"/>
              </w:rPr>
            </w:pPr>
          </w:p>
        </w:tc>
      </w:tr>
      <w:tr w:rsidR="00496DB7" w14:paraId="4697A28C" w14:textId="77777777" w:rsidTr="0043236B">
        <w:trPr>
          <w:trHeight w:val="310"/>
        </w:trPr>
        <w:tc>
          <w:tcPr>
            <w:tcW w:w="989" w:type="dxa"/>
            <w:vAlign w:val="center"/>
          </w:tcPr>
          <w:p w14:paraId="2C982038" w14:textId="0542F447" w:rsidR="00496DB7" w:rsidRPr="00E17673" w:rsidRDefault="00496DB7" w:rsidP="00496DB7">
            <w:pPr>
              <w:rPr>
                <w:rFonts w:ascii="Calibri" w:hAnsi="Calibri" w:cs="Calibri"/>
                <w:sz w:val="28"/>
                <w:szCs w:val="28"/>
              </w:rPr>
            </w:pPr>
            <w:r w:rsidRPr="00E17673">
              <w:rPr>
                <w:rFonts w:ascii="Calibri" w:hAnsi="Calibri" w:cs="Calibri"/>
                <w:sz w:val="28"/>
                <w:szCs w:val="28"/>
              </w:rPr>
              <w:t>G/Q</w:t>
            </w:r>
          </w:p>
        </w:tc>
        <w:tc>
          <w:tcPr>
            <w:tcW w:w="1771" w:type="dxa"/>
            <w:vAlign w:val="center"/>
          </w:tcPr>
          <w:p w14:paraId="6318CB26" w14:textId="74A20C33" w:rsidR="00496DB7" w:rsidRDefault="00496DB7" w:rsidP="00496DB7">
            <w:pPr>
              <w:rPr>
                <w:rFonts w:ascii="Calibri" w:hAnsi="Calibri" w:cs="Calibri"/>
                <w:sz w:val="28"/>
                <w:szCs w:val="28"/>
              </w:rPr>
            </w:pPr>
            <w:r w:rsidRPr="00E17673">
              <w:rPr>
                <w:rFonts w:ascii="Calibri" w:hAnsi="Calibri" w:cs="Calibri"/>
                <w:sz w:val="28"/>
                <w:szCs w:val="28"/>
              </w:rPr>
              <w:t>Masculinity Studies</w:t>
            </w:r>
          </w:p>
        </w:tc>
        <w:tc>
          <w:tcPr>
            <w:tcW w:w="6256" w:type="dxa"/>
            <w:vAlign w:val="center"/>
          </w:tcPr>
          <w:p w14:paraId="405DC609" w14:textId="77777777" w:rsidR="007C3868" w:rsidRDefault="007C3868" w:rsidP="00496DB7">
            <w:pPr>
              <w:rPr>
                <w:rFonts w:ascii="Calibri" w:hAnsi="Calibri" w:cs="Calibri"/>
                <w:sz w:val="28"/>
                <w:szCs w:val="28"/>
              </w:rPr>
            </w:pPr>
          </w:p>
          <w:p w14:paraId="32BF4B5F" w14:textId="77777777" w:rsidR="00496DB7" w:rsidRDefault="00496DB7" w:rsidP="00496DB7">
            <w:pPr>
              <w:rPr>
                <w:rFonts w:ascii="Calibri" w:hAnsi="Calibri" w:cs="Calibri"/>
                <w:sz w:val="28"/>
                <w:szCs w:val="28"/>
              </w:rPr>
            </w:pPr>
            <w:r w:rsidRPr="00E17673">
              <w:rPr>
                <w:rFonts w:ascii="Calibri" w:hAnsi="Calibri" w:cs="Calibri"/>
                <w:sz w:val="28"/>
                <w:szCs w:val="28"/>
              </w:rPr>
              <w:t xml:space="preserve">Kimmel, Michael S. “Invisible Masculinity.” </w:t>
            </w:r>
            <w:r w:rsidRPr="00E17673">
              <w:rPr>
                <w:rFonts w:ascii="Calibri" w:hAnsi="Calibri" w:cs="Calibri"/>
                <w:i/>
                <w:iCs/>
                <w:sz w:val="28"/>
                <w:szCs w:val="28"/>
              </w:rPr>
              <w:t>Society</w:t>
            </w:r>
            <w:r w:rsidRPr="00E17673">
              <w:rPr>
                <w:rFonts w:ascii="Calibri" w:hAnsi="Calibri" w:cs="Calibri"/>
                <w:sz w:val="28"/>
                <w:szCs w:val="28"/>
              </w:rPr>
              <w:t xml:space="preserve">, vol. 30, no. 6, 1993, pp. 28–35, doi:10.1007/bf02700272. </w:t>
            </w:r>
          </w:p>
          <w:p w14:paraId="49366398" w14:textId="13E26C87" w:rsidR="00496DB7" w:rsidRDefault="00496DB7" w:rsidP="00496DB7">
            <w:pPr>
              <w:rPr>
                <w:rFonts w:ascii="Calibri" w:hAnsi="Calibri" w:cs="Calibri"/>
                <w:sz w:val="28"/>
                <w:szCs w:val="28"/>
              </w:rPr>
            </w:pPr>
          </w:p>
        </w:tc>
      </w:tr>
      <w:tr w:rsidR="00147BAF" w14:paraId="4C00976E" w14:textId="77777777" w:rsidTr="0043236B">
        <w:trPr>
          <w:trHeight w:val="310"/>
        </w:trPr>
        <w:tc>
          <w:tcPr>
            <w:tcW w:w="989" w:type="dxa"/>
            <w:vAlign w:val="center"/>
          </w:tcPr>
          <w:p w14:paraId="437F5CB3" w14:textId="2A955F84" w:rsidR="00147BAF" w:rsidRPr="00E17673" w:rsidRDefault="00147BAF" w:rsidP="00147BAF">
            <w:pPr>
              <w:rPr>
                <w:rFonts w:ascii="Calibri" w:hAnsi="Calibri" w:cs="Calibri"/>
                <w:sz w:val="28"/>
                <w:szCs w:val="28"/>
              </w:rPr>
            </w:pPr>
            <w:r w:rsidRPr="00E17673">
              <w:rPr>
                <w:rFonts w:ascii="Calibri" w:hAnsi="Calibri" w:cs="Calibri"/>
                <w:sz w:val="28"/>
                <w:szCs w:val="28"/>
              </w:rPr>
              <w:t>G/Q</w:t>
            </w:r>
          </w:p>
        </w:tc>
        <w:tc>
          <w:tcPr>
            <w:tcW w:w="1771" w:type="dxa"/>
            <w:vAlign w:val="center"/>
          </w:tcPr>
          <w:p w14:paraId="08141A12" w14:textId="3F7E241E" w:rsidR="00147BAF" w:rsidRPr="00E17673" w:rsidRDefault="00147BAF" w:rsidP="00147BAF">
            <w:pPr>
              <w:rPr>
                <w:rFonts w:ascii="Calibri" w:hAnsi="Calibri" w:cs="Calibri"/>
                <w:sz w:val="28"/>
                <w:szCs w:val="28"/>
              </w:rPr>
            </w:pPr>
            <w:r w:rsidRPr="00E17673">
              <w:rPr>
                <w:rFonts w:ascii="Calibri" w:hAnsi="Calibri" w:cs="Calibri"/>
                <w:sz w:val="28"/>
                <w:szCs w:val="28"/>
              </w:rPr>
              <w:t>Gender studies</w:t>
            </w:r>
          </w:p>
        </w:tc>
        <w:tc>
          <w:tcPr>
            <w:tcW w:w="6256" w:type="dxa"/>
            <w:vAlign w:val="center"/>
          </w:tcPr>
          <w:p w14:paraId="28F0B5D3" w14:textId="77777777" w:rsidR="00D24DC0" w:rsidRDefault="00D24DC0" w:rsidP="00147BAF">
            <w:pPr>
              <w:rPr>
                <w:rFonts w:ascii="Calibri" w:hAnsi="Calibri" w:cs="Calibri"/>
                <w:sz w:val="28"/>
                <w:szCs w:val="28"/>
              </w:rPr>
            </w:pPr>
          </w:p>
          <w:p w14:paraId="05C94E00" w14:textId="77777777" w:rsidR="00445302" w:rsidRDefault="00445302" w:rsidP="00147BAF">
            <w:pPr>
              <w:rPr>
                <w:rFonts w:ascii="Calibri" w:hAnsi="Calibri" w:cs="Calibri"/>
                <w:sz w:val="28"/>
                <w:szCs w:val="28"/>
              </w:rPr>
            </w:pPr>
          </w:p>
          <w:p w14:paraId="706A0304" w14:textId="77777777" w:rsidR="00147BAF" w:rsidRDefault="00147BAF" w:rsidP="00147BAF">
            <w:pPr>
              <w:rPr>
                <w:rFonts w:ascii="Calibri" w:hAnsi="Calibri" w:cs="Calibri"/>
                <w:sz w:val="28"/>
                <w:szCs w:val="28"/>
              </w:rPr>
            </w:pPr>
            <w:r w:rsidRPr="00E17673">
              <w:rPr>
                <w:rFonts w:ascii="Calibri" w:hAnsi="Calibri" w:cs="Calibri"/>
                <w:sz w:val="28"/>
                <w:szCs w:val="28"/>
              </w:rPr>
              <w:t xml:space="preserve">———. “Masculinity as Homophobia: Fear, Shame, and Silence in the Construction of Gender Identity.” </w:t>
            </w:r>
            <w:r w:rsidRPr="00E17673">
              <w:rPr>
                <w:rFonts w:ascii="Calibri" w:hAnsi="Calibri" w:cs="Calibri"/>
                <w:i/>
                <w:iCs/>
                <w:sz w:val="28"/>
                <w:szCs w:val="28"/>
              </w:rPr>
              <w:t>Theorizing Masculinities</w:t>
            </w:r>
            <w:r w:rsidRPr="00E17673">
              <w:rPr>
                <w:rFonts w:ascii="Calibri" w:hAnsi="Calibri" w:cs="Calibri"/>
                <w:sz w:val="28"/>
                <w:szCs w:val="28"/>
              </w:rPr>
              <w:t xml:space="preserve">, 1994, pp. 119–141. </w:t>
            </w:r>
          </w:p>
          <w:p w14:paraId="6B867F3B" w14:textId="77777777" w:rsidR="00D24DC0" w:rsidRDefault="00D24DC0" w:rsidP="00147BAF">
            <w:pPr>
              <w:rPr>
                <w:rFonts w:ascii="Calibri" w:hAnsi="Calibri" w:cs="Calibri"/>
                <w:sz w:val="28"/>
                <w:szCs w:val="28"/>
              </w:rPr>
            </w:pPr>
          </w:p>
          <w:p w14:paraId="0638CC41" w14:textId="0A17F414" w:rsidR="00D24DC0" w:rsidRDefault="00D24DC0" w:rsidP="00147BAF">
            <w:pPr>
              <w:rPr>
                <w:rFonts w:ascii="Calibri" w:hAnsi="Calibri" w:cs="Calibri"/>
                <w:sz w:val="28"/>
                <w:szCs w:val="28"/>
              </w:rPr>
            </w:pPr>
          </w:p>
        </w:tc>
      </w:tr>
      <w:tr w:rsidR="00C23EE2" w14:paraId="49160387" w14:textId="77777777" w:rsidTr="0043236B">
        <w:trPr>
          <w:trHeight w:val="310"/>
        </w:trPr>
        <w:tc>
          <w:tcPr>
            <w:tcW w:w="989" w:type="dxa"/>
            <w:vAlign w:val="center"/>
          </w:tcPr>
          <w:p w14:paraId="137C0E3B" w14:textId="1D73D302" w:rsidR="00C23EE2" w:rsidRPr="00E17673" w:rsidRDefault="00C23EE2" w:rsidP="00C23EE2">
            <w:pPr>
              <w:rPr>
                <w:rFonts w:ascii="Calibri" w:hAnsi="Calibri" w:cs="Calibri"/>
                <w:sz w:val="28"/>
                <w:szCs w:val="28"/>
              </w:rPr>
            </w:pPr>
            <w:r w:rsidRPr="00E17673">
              <w:rPr>
                <w:rFonts w:ascii="Calibri" w:hAnsi="Calibri" w:cs="Calibri"/>
                <w:sz w:val="28"/>
                <w:szCs w:val="28"/>
              </w:rPr>
              <w:lastRenderedPageBreak/>
              <w:t>G/Q</w:t>
            </w:r>
          </w:p>
        </w:tc>
        <w:tc>
          <w:tcPr>
            <w:tcW w:w="1771" w:type="dxa"/>
            <w:vAlign w:val="center"/>
          </w:tcPr>
          <w:p w14:paraId="193AB0DF" w14:textId="7F72B8CF" w:rsidR="00C23EE2" w:rsidRPr="00E17673" w:rsidRDefault="00C23EE2" w:rsidP="00C23EE2">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219DC4AD" w14:textId="77777777" w:rsidR="000A127E" w:rsidRDefault="000A127E" w:rsidP="00C23EE2">
            <w:pPr>
              <w:rPr>
                <w:rFonts w:ascii="Calibri" w:hAnsi="Calibri" w:cs="Calibri"/>
                <w:sz w:val="28"/>
                <w:szCs w:val="28"/>
              </w:rPr>
            </w:pPr>
          </w:p>
          <w:p w14:paraId="0BDF3DB9" w14:textId="48A77A17" w:rsidR="00C23EE2" w:rsidRDefault="00C23EE2" w:rsidP="00C23EE2">
            <w:pPr>
              <w:rPr>
                <w:rFonts w:ascii="Calibri" w:hAnsi="Calibri" w:cs="Calibri"/>
                <w:sz w:val="28"/>
                <w:szCs w:val="28"/>
              </w:rPr>
            </w:pPr>
            <w:r w:rsidRPr="00E17673">
              <w:rPr>
                <w:rFonts w:ascii="Calibri" w:hAnsi="Calibri" w:cs="Calibri"/>
                <w:sz w:val="28"/>
                <w:szCs w:val="28"/>
              </w:rPr>
              <w:t xml:space="preserve">O’Rourke, Michael, and Katherine O’Donnell, editors. </w:t>
            </w:r>
            <w:r w:rsidRPr="00E17673">
              <w:rPr>
                <w:rFonts w:ascii="Calibri" w:hAnsi="Calibri" w:cs="Calibri"/>
                <w:i/>
                <w:iCs/>
                <w:sz w:val="28"/>
                <w:szCs w:val="28"/>
              </w:rPr>
              <w:t xml:space="preserve">Queer Masculinities, 1550-1800: Siting Same/Sex Desire in the </w:t>
            </w:r>
            <w:r w:rsidR="002170A7">
              <w:rPr>
                <w:rFonts w:ascii="Calibri" w:hAnsi="Calibri" w:cs="Calibri"/>
                <w:i/>
                <w:iCs/>
                <w:sz w:val="28"/>
                <w:szCs w:val="28"/>
              </w:rPr>
              <w:t>Early Modern</w:t>
            </w:r>
            <w:r w:rsidRPr="00E17673">
              <w:rPr>
                <w:rFonts w:ascii="Calibri" w:hAnsi="Calibri" w:cs="Calibri"/>
                <w:i/>
                <w:iCs/>
                <w:sz w:val="28"/>
                <w:szCs w:val="28"/>
              </w:rPr>
              <w:t xml:space="preserve"> World</w:t>
            </w:r>
            <w:r w:rsidRPr="00E17673">
              <w:rPr>
                <w:rFonts w:ascii="Calibri" w:hAnsi="Calibri" w:cs="Calibri"/>
                <w:sz w:val="28"/>
                <w:szCs w:val="28"/>
              </w:rPr>
              <w:t xml:space="preserve">. Palgrave Macmillan, 2006. </w:t>
            </w:r>
          </w:p>
          <w:p w14:paraId="7BA020C4" w14:textId="1C4C1EE8" w:rsidR="000A127E" w:rsidRDefault="000A127E" w:rsidP="00C23EE2">
            <w:pPr>
              <w:rPr>
                <w:rFonts w:ascii="Calibri" w:hAnsi="Calibri" w:cs="Calibri"/>
                <w:sz w:val="28"/>
                <w:szCs w:val="28"/>
              </w:rPr>
            </w:pPr>
          </w:p>
        </w:tc>
      </w:tr>
      <w:tr w:rsidR="002B642F" w14:paraId="18DC5784" w14:textId="77777777" w:rsidTr="0043236B">
        <w:trPr>
          <w:trHeight w:val="310"/>
        </w:trPr>
        <w:tc>
          <w:tcPr>
            <w:tcW w:w="989" w:type="dxa"/>
            <w:vAlign w:val="center"/>
          </w:tcPr>
          <w:p w14:paraId="7181FE0C" w14:textId="1958AC2C" w:rsidR="002B642F" w:rsidRPr="00E17673" w:rsidRDefault="002B642F" w:rsidP="002B642F">
            <w:pPr>
              <w:rPr>
                <w:rFonts w:ascii="Calibri" w:hAnsi="Calibri" w:cs="Calibri"/>
                <w:sz w:val="28"/>
                <w:szCs w:val="28"/>
              </w:rPr>
            </w:pPr>
            <w:r w:rsidRPr="00E17673">
              <w:rPr>
                <w:rFonts w:ascii="Calibri" w:hAnsi="Calibri" w:cs="Calibri"/>
                <w:sz w:val="28"/>
                <w:szCs w:val="28"/>
              </w:rPr>
              <w:t>G/Q</w:t>
            </w:r>
          </w:p>
        </w:tc>
        <w:tc>
          <w:tcPr>
            <w:tcW w:w="1771" w:type="dxa"/>
            <w:vAlign w:val="center"/>
          </w:tcPr>
          <w:p w14:paraId="22FC0EBE" w14:textId="79D1E0C8" w:rsidR="002B642F" w:rsidRPr="00E17673" w:rsidRDefault="002B642F" w:rsidP="002B642F">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60B8E6A4" w14:textId="77777777" w:rsidR="002B642F" w:rsidRDefault="002B642F" w:rsidP="002B642F">
            <w:pPr>
              <w:rPr>
                <w:rFonts w:ascii="Calibri" w:hAnsi="Calibri" w:cs="Calibri"/>
                <w:sz w:val="28"/>
                <w:szCs w:val="28"/>
              </w:rPr>
            </w:pPr>
          </w:p>
          <w:p w14:paraId="16BADD0F" w14:textId="77777777" w:rsidR="002B642F" w:rsidRDefault="002B642F" w:rsidP="002B642F">
            <w:pPr>
              <w:rPr>
                <w:rFonts w:ascii="Calibri" w:hAnsi="Calibri" w:cs="Calibri"/>
                <w:sz w:val="28"/>
                <w:szCs w:val="28"/>
              </w:rPr>
            </w:pPr>
            <w:r w:rsidRPr="00E17673">
              <w:rPr>
                <w:rFonts w:ascii="Calibri" w:hAnsi="Calibri" w:cs="Calibri"/>
                <w:sz w:val="28"/>
                <w:szCs w:val="28"/>
              </w:rPr>
              <w:t>Berkowitz, Eric, Sex and Punishment: Four Thousand Years of Judging Desire (Berkeley, CA: Counterpoint, 2012)</w:t>
            </w:r>
          </w:p>
          <w:p w14:paraId="3ACE5695" w14:textId="7DDEA04F" w:rsidR="002B642F" w:rsidRPr="00E17673" w:rsidRDefault="002B642F" w:rsidP="002B642F">
            <w:pPr>
              <w:rPr>
                <w:rFonts w:ascii="Calibri" w:hAnsi="Calibri" w:cs="Calibri"/>
                <w:sz w:val="28"/>
                <w:szCs w:val="28"/>
              </w:rPr>
            </w:pPr>
          </w:p>
        </w:tc>
      </w:tr>
      <w:tr w:rsidR="00306669" w14:paraId="35C9D50B" w14:textId="77777777" w:rsidTr="0043236B">
        <w:trPr>
          <w:trHeight w:val="310"/>
        </w:trPr>
        <w:tc>
          <w:tcPr>
            <w:tcW w:w="989" w:type="dxa"/>
            <w:vAlign w:val="center"/>
          </w:tcPr>
          <w:p w14:paraId="796F32E0" w14:textId="172A333A" w:rsidR="00306669" w:rsidRPr="00E17673" w:rsidRDefault="00306669" w:rsidP="00306669">
            <w:pPr>
              <w:rPr>
                <w:rFonts w:ascii="Calibri" w:hAnsi="Calibri" w:cs="Calibri"/>
                <w:sz w:val="28"/>
                <w:szCs w:val="28"/>
              </w:rPr>
            </w:pPr>
            <w:r w:rsidRPr="00E17673">
              <w:rPr>
                <w:rFonts w:ascii="Calibri" w:hAnsi="Calibri" w:cs="Calibri"/>
                <w:sz w:val="28"/>
                <w:szCs w:val="28"/>
              </w:rPr>
              <w:t>Q/R</w:t>
            </w:r>
          </w:p>
        </w:tc>
        <w:tc>
          <w:tcPr>
            <w:tcW w:w="1771" w:type="dxa"/>
            <w:vAlign w:val="center"/>
          </w:tcPr>
          <w:p w14:paraId="39FFBAD4" w14:textId="48FBFB0E" w:rsidR="00306669" w:rsidRPr="00E17673" w:rsidRDefault="00306669" w:rsidP="00306669">
            <w:pPr>
              <w:rPr>
                <w:rFonts w:ascii="Calibri" w:hAnsi="Calibri" w:cs="Calibri"/>
                <w:sz w:val="28"/>
                <w:szCs w:val="28"/>
              </w:rPr>
            </w:pPr>
            <w:r w:rsidRPr="00E17673">
              <w:rPr>
                <w:rFonts w:ascii="Calibri" w:hAnsi="Calibri" w:cs="Calibri"/>
                <w:sz w:val="28"/>
                <w:szCs w:val="28"/>
              </w:rPr>
              <w:t>Identity</w:t>
            </w:r>
          </w:p>
        </w:tc>
        <w:tc>
          <w:tcPr>
            <w:tcW w:w="6256" w:type="dxa"/>
            <w:vAlign w:val="center"/>
          </w:tcPr>
          <w:p w14:paraId="1F9CD3C6" w14:textId="77777777" w:rsidR="00306669" w:rsidRDefault="00306669" w:rsidP="00306669">
            <w:pPr>
              <w:rPr>
                <w:rFonts w:ascii="Calibri" w:hAnsi="Calibri" w:cs="Calibri"/>
                <w:sz w:val="28"/>
                <w:szCs w:val="28"/>
              </w:rPr>
            </w:pPr>
          </w:p>
          <w:p w14:paraId="4D18B7B5" w14:textId="67A59803" w:rsidR="00306669" w:rsidRDefault="00306669" w:rsidP="00306669">
            <w:pPr>
              <w:rPr>
                <w:rFonts w:ascii="Calibri" w:hAnsi="Calibri" w:cs="Calibri"/>
                <w:sz w:val="28"/>
                <w:szCs w:val="28"/>
              </w:rPr>
            </w:pPr>
            <w:r w:rsidRPr="00E17673">
              <w:rPr>
                <w:rFonts w:ascii="Calibri" w:hAnsi="Calibri" w:cs="Calibri"/>
                <w:sz w:val="28"/>
                <w:szCs w:val="28"/>
              </w:rPr>
              <w:t xml:space="preserve">Bérubé, Allan and Escoffier, </w:t>
            </w:r>
            <w:r w:rsidR="00445302" w:rsidRPr="00E17673">
              <w:rPr>
                <w:rFonts w:ascii="Calibri" w:hAnsi="Calibri" w:cs="Calibri"/>
                <w:sz w:val="28"/>
                <w:szCs w:val="28"/>
              </w:rPr>
              <w:t>Jeffrey</w:t>
            </w:r>
            <w:r w:rsidR="00445302">
              <w:rPr>
                <w:rFonts w:ascii="Calibri" w:hAnsi="Calibri" w:cs="Calibri"/>
                <w:sz w:val="28"/>
                <w:szCs w:val="28"/>
              </w:rPr>
              <w:t>.</w:t>
            </w:r>
            <w:r w:rsidR="00445302" w:rsidRPr="00E17673">
              <w:rPr>
                <w:rFonts w:ascii="Calibri" w:hAnsi="Calibri" w:cs="Calibri"/>
                <w:sz w:val="28"/>
                <w:szCs w:val="28"/>
              </w:rPr>
              <w:t xml:space="preserve"> </w:t>
            </w:r>
            <w:r w:rsidRPr="00E17673">
              <w:rPr>
                <w:rFonts w:ascii="Calibri" w:hAnsi="Calibri" w:cs="Calibri"/>
                <w:sz w:val="28"/>
                <w:szCs w:val="28"/>
              </w:rPr>
              <w:t>‘Queer/Nation’, OUT/Look: National Lesbian and Gay Quarterly 11 (1991), 13-14</w:t>
            </w:r>
          </w:p>
          <w:p w14:paraId="22AF2FCF" w14:textId="0D44B33D" w:rsidR="00306669" w:rsidRDefault="00306669" w:rsidP="00306669">
            <w:pPr>
              <w:rPr>
                <w:rFonts w:ascii="Calibri" w:hAnsi="Calibri" w:cs="Calibri"/>
                <w:sz w:val="28"/>
                <w:szCs w:val="28"/>
              </w:rPr>
            </w:pPr>
          </w:p>
        </w:tc>
      </w:tr>
      <w:tr w:rsidR="00205037" w14:paraId="48AA0155" w14:textId="77777777" w:rsidTr="0043236B">
        <w:trPr>
          <w:trHeight w:val="310"/>
        </w:trPr>
        <w:tc>
          <w:tcPr>
            <w:tcW w:w="989" w:type="dxa"/>
            <w:vAlign w:val="center"/>
          </w:tcPr>
          <w:p w14:paraId="0EF75FC5" w14:textId="669985B5" w:rsidR="00205037" w:rsidRPr="00E17673" w:rsidRDefault="00205037" w:rsidP="00205037">
            <w:pPr>
              <w:rPr>
                <w:rFonts w:ascii="Calibri" w:hAnsi="Calibri" w:cs="Calibri"/>
                <w:sz w:val="28"/>
                <w:szCs w:val="28"/>
              </w:rPr>
            </w:pPr>
            <w:r w:rsidRPr="00E17673">
              <w:rPr>
                <w:rFonts w:ascii="Calibri" w:hAnsi="Calibri" w:cs="Calibri"/>
                <w:sz w:val="28"/>
                <w:szCs w:val="28"/>
              </w:rPr>
              <w:t>G/Q</w:t>
            </w:r>
          </w:p>
        </w:tc>
        <w:tc>
          <w:tcPr>
            <w:tcW w:w="1771" w:type="dxa"/>
            <w:vAlign w:val="center"/>
          </w:tcPr>
          <w:p w14:paraId="4321CBED" w14:textId="10156A25" w:rsidR="00205037" w:rsidRPr="00E17673" w:rsidRDefault="002170A7" w:rsidP="00205037">
            <w:pPr>
              <w:rPr>
                <w:rFonts w:ascii="Calibri" w:hAnsi="Calibri" w:cs="Calibri"/>
                <w:sz w:val="28"/>
                <w:szCs w:val="28"/>
              </w:rPr>
            </w:pPr>
            <w:r>
              <w:rPr>
                <w:rFonts w:ascii="Calibri" w:hAnsi="Calibri" w:cs="Calibri"/>
                <w:sz w:val="28"/>
                <w:szCs w:val="28"/>
              </w:rPr>
              <w:t>Early Modern</w:t>
            </w:r>
            <w:r w:rsidR="00205037" w:rsidRPr="00E17673">
              <w:rPr>
                <w:rFonts w:ascii="Calibri" w:hAnsi="Calibri" w:cs="Calibri"/>
                <w:sz w:val="28"/>
                <w:szCs w:val="28"/>
              </w:rPr>
              <w:t xml:space="preserve"> queerness</w:t>
            </w:r>
          </w:p>
        </w:tc>
        <w:tc>
          <w:tcPr>
            <w:tcW w:w="6256" w:type="dxa"/>
            <w:vAlign w:val="center"/>
          </w:tcPr>
          <w:p w14:paraId="57A66961" w14:textId="77777777" w:rsidR="00205037" w:rsidRDefault="00205037" w:rsidP="00205037">
            <w:pPr>
              <w:rPr>
                <w:rFonts w:ascii="Calibri" w:hAnsi="Calibri" w:cs="Calibri"/>
                <w:sz w:val="28"/>
                <w:szCs w:val="28"/>
              </w:rPr>
            </w:pPr>
          </w:p>
          <w:p w14:paraId="0A29EA33" w14:textId="2B3F32BE" w:rsidR="00205037" w:rsidRDefault="00205037" w:rsidP="00205037">
            <w:pPr>
              <w:rPr>
                <w:rFonts w:ascii="Calibri" w:hAnsi="Calibri" w:cs="Calibri"/>
                <w:sz w:val="28"/>
                <w:szCs w:val="28"/>
              </w:rPr>
            </w:pPr>
            <w:r w:rsidRPr="00E17673">
              <w:rPr>
                <w:rFonts w:ascii="Calibri" w:hAnsi="Calibri" w:cs="Calibri"/>
                <w:sz w:val="28"/>
                <w:szCs w:val="28"/>
              </w:rPr>
              <w:t>Bly, Mary</w:t>
            </w:r>
            <w:r w:rsidR="00445302">
              <w:rPr>
                <w:rFonts w:ascii="Calibri" w:hAnsi="Calibri" w:cs="Calibri"/>
                <w:sz w:val="28"/>
                <w:szCs w:val="28"/>
              </w:rPr>
              <w:t>.</w:t>
            </w:r>
            <w:r w:rsidRPr="00E17673">
              <w:rPr>
                <w:rFonts w:ascii="Calibri" w:hAnsi="Calibri" w:cs="Calibri"/>
                <w:sz w:val="28"/>
                <w:szCs w:val="28"/>
              </w:rPr>
              <w:t xml:space="preserve"> Queer Virgins and Virgin Queans on the </w:t>
            </w:r>
            <w:r w:rsidR="002170A7">
              <w:rPr>
                <w:rFonts w:ascii="Calibri" w:hAnsi="Calibri" w:cs="Calibri"/>
                <w:sz w:val="28"/>
                <w:szCs w:val="28"/>
              </w:rPr>
              <w:t>Early Modern</w:t>
            </w:r>
            <w:r w:rsidRPr="00E17673">
              <w:rPr>
                <w:rFonts w:ascii="Calibri" w:hAnsi="Calibri" w:cs="Calibri"/>
                <w:sz w:val="28"/>
                <w:szCs w:val="28"/>
              </w:rPr>
              <w:t xml:space="preserve"> Stage (Oxford: Oxford University Press, 2000)</w:t>
            </w:r>
          </w:p>
          <w:p w14:paraId="02992841" w14:textId="7489704E" w:rsidR="00205037" w:rsidRDefault="00205037" w:rsidP="00205037">
            <w:pPr>
              <w:rPr>
                <w:rFonts w:ascii="Calibri" w:hAnsi="Calibri" w:cs="Calibri"/>
                <w:sz w:val="28"/>
                <w:szCs w:val="28"/>
              </w:rPr>
            </w:pPr>
          </w:p>
        </w:tc>
      </w:tr>
      <w:tr w:rsidR="00EE78C6" w14:paraId="2E14DE29" w14:textId="77777777" w:rsidTr="0043236B">
        <w:trPr>
          <w:trHeight w:val="310"/>
        </w:trPr>
        <w:tc>
          <w:tcPr>
            <w:tcW w:w="989" w:type="dxa"/>
            <w:vAlign w:val="center"/>
          </w:tcPr>
          <w:p w14:paraId="0D2B6AEF" w14:textId="6ECE57C9" w:rsidR="00EE78C6" w:rsidRPr="00E17673" w:rsidRDefault="00EE78C6" w:rsidP="00EE78C6">
            <w:pPr>
              <w:rPr>
                <w:rFonts w:ascii="Calibri" w:hAnsi="Calibri" w:cs="Calibri"/>
                <w:sz w:val="28"/>
                <w:szCs w:val="28"/>
              </w:rPr>
            </w:pPr>
            <w:r w:rsidRPr="00E17673">
              <w:rPr>
                <w:rFonts w:ascii="Calibri" w:hAnsi="Calibri" w:cs="Calibri"/>
                <w:sz w:val="28"/>
                <w:szCs w:val="28"/>
              </w:rPr>
              <w:t>D/G/Q</w:t>
            </w:r>
          </w:p>
        </w:tc>
        <w:tc>
          <w:tcPr>
            <w:tcW w:w="1771" w:type="dxa"/>
            <w:vAlign w:val="center"/>
          </w:tcPr>
          <w:p w14:paraId="55B203AD" w14:textId="7D0AA90F" w:rsidR="00EE78C6" w:rsidRPr="00E17673" w:rsidRDefault="00EE78C6" w:rsidP="00EE78C6">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43E7E96C" w14:textId="77777777" w:rsidR="00EE78C6" w:rsidRDefault="00EE78C6" w:rsidP="00EE78C6">
            <w:pPr>
              <w:rPr>
                <w:rFonts w:ascii="Calibri" w:hAnsi="Calibri" w:cs="Calibri"/>
                <w:sz w:val="28"/>
                <w:szCs w:val="28"/>
              </w:rPr>
            </w:pPr>
          </w:p>
          <w:p w14:paraId="238B5AE3" w14:textId="062718FD" w:rsidR="00EE78C6" w:rsidRDefault="00EE78C6" w:rsidP="00EE78C6">
            <w:pPr>
              <w:rPr>
                <w:rFonts w:ascii="Calibri" w:hAnsi="Calibri" w:cs="Calibri"/>
                <w:sz w:val="28"/>
                <w:szCs w:val="28"/>
              </w:rPr>
            </w:pPr>
            <w:r w:rsidRPr="00E17673">
              <w:rPr>
                <w:rFonts w:ascii="Calibri" w:hAnsi="Calibri" w:cs="Calibri"/>
                <w:sz w:val="28"/>
                <w:szCs w:val="28"/>
              </w:rPr>
              <w:t>Bowles, Emily</w:t>
            </w:r>
            <w:r w:rsidR="00445302">
              <w:rPr>
                <w:rFonts w:ascii="Calibri" w:hAnsi="Calibri" w:cs="Calibri"/>
                <w:sz w:val="28"/>
                <w:szCs w:val="28"/>
              </w:rPr>
              <w:t>.</w:t>
            </w:r>
            <w:r w:rsidRPr="00E17673">
              <w:rPr>
                <w:rFonts w:ascii="Calibri" w:hAnsi="Calibri" w:cs="Calibri"/>
                <w:sz w:val="28"/>
                <w:szCs w:val="28"/>
              </w:rPr>
              <w:t xml:space="preserve"> 'Maternal Culpability in </w:t>
            </w:r>
            <w:proofErr w:type="spellStart"/>
            <w:r w:rsidRPr="00E17673">
              <w:rPr>
                <w:rFonts w:ascii="Calibri" w:hAnsi="Calibri" w:cs="Calibri"/>
                <w:sz w:val="28"/>
                <w:szCs w:val="28"/>
              </w:rPr>
              <w:t>Fetal</w:t>
            </w:r>
            <w:proofErr w:type="spellEnd"/>
            <w:r w:rsidRPr="00E17673">
              <w:rPr>
                <w:rFonts w:ascii="Calibri" w:hAnsi="Calibri" w:cs="Calibri"/>
                <w:sz w:val="28"/>
                <w:szCs w:val="28"/>
              </w:rPr>
              <w:t xml:space="preserve"> Defects: Aphra Behn's Satiric Interrogations of Medical Models', in Recovering Disability in </w:t>
            </w:r>
            <w:r w:rsidR="002170A7">
              <w:rPr>
                <w:rFonts w:ascii="Calibri" w:hAnsi="Calibri" w:cs="Calibri"/>
                <w:sz w:val="28"/>
                <w:szCs w:val="28"/>
              </w:rPr>
              <w:t>Early Modern</w:t>
            </w:r>
            <w:r w:rsidRPr="00E17673">
              <w:rPr>
                <w:rFonts w:ascii="Calibri" w:hAnsi="Calibri" w:cs="Calibri"/>
                <w:sz w:val="28"/>
                <w:szCs w:val="28"/>
              </w:rPr>
              <w:t xml:space="preserve"> England, ed. by </w:t>
            </w:r>
            <w:r w:rsidR="00445302" w:rsidRPr="00E17673">
              <w:rPr>
                <w:rFonts w:ascii="Calibri" w:hAnsi="Calibri" w:cs="Calibri"/>
                <w:sz w:val="28"/>
                <w:szCs w:val="28"/>
              </w:rPr>
              <w:t>Hobgood</w:t>
            </w:r>
            <w:r w:rsidR="00445302">
              <w:rPr>
                <w:rFonts w:ascii="Calibri" w:hAnsi="Calibri" w:cs="Calibri"/>
                <w:sz w:val="28"/>
                <w:szCs w:val="28"/>
              </w:rPr>
              <w:t>,</w:t>
            </w:r>
            <w:r w:rsidR="00445302" w:rsidRPr="00E17673">
              <w:rPr>
                <w:rFonts w:ascii="Calibri" w:hAnsi="Calibri" w:cs="Calibri"/>
                <w:sz w:val="28"/>
                <w:szCs w:val="28"/>
              </w:rPr>
              <w:t xml:space="preserve"> </w:t>
            </w:r>
            <w:r w:rsidRPr="00E17673">
              <w:rPr>
                <w:rFonts w:ascii="Calibri" w:hAnsi="Calibri" w:cs="Calibri"/>
                <w:sz w:val="28"/>
                <w:szCs w:val="28"/>
              </w:rPr>
              <w:t>Allison and Houston Wood</w:t>
            </w:r>
            <w:r w:rsidR="00445302">
              <w:rPr>
                <w:rFonts w:ascii="Calibri" w:hAnsi="Calibri" w:cs="Calibri"/>
                <w:sz w:val="28"/>
                <w:szCs w:val="28"/>
              </w:rPr>
              <w:t>,</w:t>
            </w:r>
            <w:r w:rsidRPr="00E17673">
              <w:rPr>
                <w:rFonts w:ascii="Calibri" w:hAnsi="Calibri" w:cs="Calibri"/>
                <w:sz w:val="28"/>
                <w:szCs w:val="28"/>
              </w:rPr>
              <w:t xml:space="preserve"> </w:t>
            </w:r>
            <w:r w:rsidR="00445302" w:rsidRPr="00E17673">
              <w:rPr>
                <w:rFonts w:ascii="Calibri" w:hAnsi="Calibri" w:cs="Calibri"/>
                <w:sz w:val="28"/>
                <w:szCs w:val="28"/>
              </w:rPr>
              <w:t xml:space="preserve">David </w:t>
            </w:r>
            <w:r w:rsidRPr="00E17673">
              <w:rPr>
                <w:rFonts w:ascii="Calibri" w:hAnsi="Calibri" w:cs="Calibri"/>
                <w:sz w:val="28"/>
                <w:szCs w:val="28"/>
              </w:rPr>
              <w:t>(Columbus: Ohio State University Press, 2013), pp. 43-57</w:t>
            </w:r>
          </w:p>
          <w:p w14:paraId="2943EE2C" w14:textId="74CBA78E" w:rsidR="00EE78C6" w:rsidRDefault="00EE78C6" w:rsidP="00EE78C6">
            <w:pPr>
              <w:rPr>
                <w:rFonts w:ascii="Calibri" w:hAnsi="Calibri" w:cs="Calibri"/>
                <w:sz w:val="28"/>
                <w:szCs w:val="28"/>
              </w:rPr>
            </w:pPr>
          </w:p>
        </w:tc>
      </w:tr>
      <w:tr w:rsidR="00A50827" w14:paraId="3D1CC57A" w14:textId="77777777" w:rsidTr="0043236B">
        <w:trPr>
          <w:trHeight w:val="310"/>
        </w:trPr>
        <w:tc>
          <w:tcPr>
            <w:tcW w:w="989" w:type="dxa"/>
            <w:vAlign w:val="center"/>
          </w:tcPr>
          <w:p w14:paraId="555A907A" w14:textId="2C1CF1CE" w:rsidR="00A50827" w:rsidRPr="00E17673" w:rsidRDefault="00A50827" w:rsidP="00A50827">
            <w:pPr>
              <w:rPr>
                <w:rFonts w:ascii="Calibri" w:hAnsi="Calibri" w:cs="Calibri"/>
                <w:sz w:val="28"/>
                <w:szCs w:val="28"/>
              </w:rPr>
            </w:pPr>
            <w:r w:rsidRPr="00E17673">
              <w:rPr>
                <w:rFonts w:ascii="Calibri" w:hAnsi="Calibri" w:cs="Calibri"/>
                <w:sz w:val="28"/>
                <w:szCs w:val="28"/>
              </w:rPr>
              <w:t>G/Q</w:t>
            </w:r>
          </w:p>
        </w:tc>
        <w:tc>
          <w:tcPr>
            <w:tcW w:w="1771" w:type="dxa"/>
            <w:vAlign w:val="center"/>
          </w:tcPr>
          <w:p w14:paraId="0E657EE7" w14:textId="16708895" w:rsidR="00A50827" w:rsidRPr="00E17673" w:rsidRDefault="002170A7" w:rsidP="00A50827">
            <w:pPr>
              <w:rPr>
                <w:rFonts w:ascii="Calibri" w:hAnsi="Calibri" w:cs="Calibri"/>
                <w:sz w:val="28"/>
                <w:szCs w:val="28"/>
              </w:rPr>
            </w:pPr>
            <w:r>
              <w:rPr>
                <w:rFonts w:ascii="Calibri" w:hAnsi="Calibri" w:cs="Calibri"/>
                <w:sz w:val="28"/>
                <w:szCs w:val="28"/>
              </w:rPr>
              <w:t>Early Modern</w:t>
            </w:r>
            <w:r w:rsidR="00A50827" w:rsidRPr="00E17673">
              <w:rPr>
                <w:rFonts w:ascii="Calibri" w:hAnsi="Calibri" w:cs="Calibri"/>
                <w:sz w:val="28"/>
                <w:szCs w:val="28"/>
              </w:rPr>
              <w:t xml:space="preserve"> queerness</w:t>
            </w:r>
          </w:p>
        </w:tc>
        <w:tc>
          <w:tcPr>
            <w:tcW w:w="6256" w:type="dxa"/>
            <w:vAlign w:val="center"/>
          </w:tcPr>
          <w:p w14:paraId="3C00E549" w14:textId="77777777" w:rsidR="00A50827" w:rsidRDefault="00A50827" w:rsidP="00A50827">
            <w:pPr>
              <w:rPr>
                <w:rFonts w:ascii="Calibri" w:hAnsi="Calibri" w:cs="Calibri"/>
                <w:sz w:val="28"/>
                <w:szCs w:val="28"/>
              </w:rPr>
            </w:pPr>
          </w:p>
          <w:p w14:paraId="1B82A9F8" w14:textId="77777777" w:rsidR="00A50827" w:rsidRDefault="00A50827" w:rsidP="00A50827">
            <w:pPr>
              <w:rPr>
                <w:rFonts w:ascii="Calibri" w:hAnsi="Calibri" w:cs="Calibri"/>
                <w:sz w:val="28"/>
                <w:szCs w:val="28"/>
              </w:rPr>
            </w:pPr>
            <w:r w:rsidRPr="00E17673">
              <w:rPr>
                <w:rFonts w:ascii="Calibri" w:hAnsi="Calibri" w:cs="Calibri"/>
                <w:sz w:val="28"/>
                <w:szCs w:val="28"/>
              </w:rPr>
              <w:t xml:space="preserve">Bromley, James M., ‘“The </w:t>
            </w:r>
            <w:proofErr w:type="spellStart"/>
            <w:r w:rsidRPr="00E17673">
              <w:rPr>
                <w:rFonts w:ascii="Calibri" w:hAnsi="Calibri" w:cs="Calibri"/>
                <w:sz w:val="28"/>
                <w:szCs w:val="28"/>
              </w:rPr>
              <w:t>Onely</w:t>
            </w:r>
            <w:proofErr w:type="spellEnd"/>
            <w:r w:rsidRPr="00E17673">
              <w:rPr>
                <w:rFonts w:ascii="Calibri" w:hAnsi="Calibri" w:cs="Calibri"/>
                <w:sz w:val="28"/>
                <w:szCs w:val="28"/>
              </w:rPr>
              <w:t xml:space="preserve"> Way to be Mad, is to Bee Constant”: Defending Heterosexual Nonmonogamy in John Lyly’s Love’s Metamorphosis’, Studies in Philology, 106.4 (2009), 420-440</w:t>
            </w:r>
          </w:p>
          <w:p w14:paraId="66C20A94" w14:textId="58A7E4C9" w:rsidR="00A50827" w:rsidRDefault="00A50827" w:rsidP="00A50827">
            <w:pPr>
              <w:rPr>
                <w:rFonts w:ascii="Calibri" w:hAnsi="Calibri" w:cs="Calibri"/>
                <w:sz w:val="28"/>
                <w:szCs w:val="28"/>
              </w:rPr>
            </w:pPr>
          </w:p>
        </w:tc>
      </w:tr>
      <w:tr w:rsidR="00225EE0" w14:paraId="13203674" w14:textId="77777777" w:rsidTr="0043236B">
        <w:trPr>
          <w:trHeight w:val="310"/>
        </w:trPr>
        <w:tc>
          <w:tcPr>
            <w:tcW w:w="989" w:type="dxa"/>
            <w:vAlign w:val="center"/>
          </w:tcPr>
          <w:p w14:paraId="29155BF5" w14:textId="19E87134" w:rsidR="00225EE0" w:rsidRPr="00E17673" w:rsidRDefault="00225EE0" w:rsidP="00225EE0">
            <w:pPr>
              <w:rPr>
                <w:rFonts w:ascii="Calibri" w:hAnsi="Calibri" w:cs="Calibri"/>
                <w:sz w:val="28"/>
                <w:szCs w:val="28"/>
              </w:rPr>
            </w:pPr>
            <w:r w:rsidRPr="00E17673">
              <w:rPr>
                <w:rFonts w:ascii="Calibri" w:hAnsi="Calibri" w:cs="Calibri"/>
                <w:sz w:val="28"/>
                <w:szCs w:val="28"/>
              </w:rPr>
              <w:t>Q/G</w:t>
            </w:r>
          </w:p>
        </w:tc>
        <w:tc>
          <w:tcPr>
            <w:tcW w:w="1771" w:type="dxa"/>
            <w:vAlign w:val="center"/>
          </w:tcPr>
          <w:p w14:paraId="33757E47" w14:textId="054B9A5B" w:rsidR="00225EE0" w:rsidRPr="00E17673" w:rsidRDefault="00225EE0" w:rsidP="00225EE0">
            <w:pPr>
              <w:rPr>
                <w:rFonts w:ascii="Calibri" w:hAnsi="Calibri" w:cs="Calibri"/>
                <w:sz w:val="28"/>
                <w:szCs w:val="28"/>
              </w:rPr>
            </w:pPr>
            <w:r w:rsidRPr="00E17673">
              <w:rPr>
                <w:rFonts w:ascii="Calibri" w:hAnsi="Calibri" w:cs="Calibri"/>
                <w:sz w:val="28"/>
                <w:szCs w:val="28"/>
              </w:rPr>
              <w:t>Cross-dressing</w:t>
            </w:r>
          </w:p>
        </w:tc>
        <w:tc>
          <w:tcPr>
            <w:tcW w:w="6256" w:type="dxa"/>
            <w:vAlign w:val="bottom"/>
          </w:tcPr>
          <w:p w14:paraId="3E4E6A55" w14:textId="77777777" w:rsidR="00225EE0" w:rsidRDefault="00225EE0" w:rsidP="00225EE0">
            <w:pPr>
              <w:rPr>
                <w:rFonts w:ascii="Calibri" w:hAnsi="Calibri" w:cs="Calibri"/>
                <w:sz w:val="28"/>
                <w:szCs w:val="28"/>
              </w:rPr>
            </w:pPr>
          </w:p>
          <w:p w14:paraId="2523A12C" w14:textId="57A9DC73" w:rsidR="00225EE0" w:rsidRDefault="00225EE0" w:rsidP="00225EE0">
            <w:pPr>
              <w:rPr>
                <w:rFonts w:ascii="Calibri" w:hAnsi="Calibri" w:cs="Calibri"/>
                <w:sz w:val="28"/>
                <w:szCs w:val="28"/>
              </w:rPr>
            </w:pPr>
            <w:r w:rsidRPr="00E17673">
              <w:rPr>
                <w:rFonts w:ascii="Calibri" w:hAnsi="Calibri" w:cs="Calibri"/>
                <w:sz w:val="28"/>
                <w:szCs w:val="28"/>
              </w:rPr>
              <w:t xml:space="preserve">Chess, Simone, Male-to-Female Crossdressing in </w:t>
            </w:r>
            <w:r w:rsidR="002170A7">
              <w:rPr>
                <w:rFonts w:ascii="Calibri" w:hAnsi="Calibri" w:cs="Calibri"/>
                <w:sz w:val="28"/>
                <w:szCs w:val="28"/>
              </w:rPr>
              <w:t>Early Modern</w:t>
            </w:r>
            <w:r w:rsidRPr="00E17673">
              <w:rPr>
                <w:rFonts w:ascii="Calibri" w:hAnsi="Calibri" w:cs="Calibri"/>
                <w:sz w:val="28"/>
                <w:szCs w:val="28"/>
              </w:rPr>
              <w:t xml:space="preserve"> English Literature Gender, Performance, and Queer Relations</w:t>
            </w:r>
          </w:p>
          <w:p w14:paraId="3D7A2D14" w14:textId="70DBE0DD" w:rsidR="00225EE0" w:rsidRDefault="00225EE0" w:rsidP="00225EE0">
            <w:pPr>
              <w:rPr>
                <w:rFonts w:ascii="Calibri" w:hAnsi="Calibri" w:cs="Calibri"/>
                <w:sz w:val="28"/>
                <w:szCs w:val="28"/>
              </w:rPr>
            </w:pPr>
          </w:p>
        </w:tc>
      </w:tr>
      <w:tr w:rsidR="00653CA0" w14:paraId="5A6F3F6C" w14:textId="77777777" w:rsidTr="0043236B">
        <w:trPr>
          <w:trHeight w:val="310"/>
        </w:trPr>
        <w:tc>
          <w:tcPr>
            <w:tcW w:w="989" w:type="dxa"/>
            <w:vAlign w:val="center"/>
          </w:tcPr>
          <w:p w14:paraId="17328EB8" w14:textId="22511D24" w:rsidR="00653CA0" w:rsidRPr="00E17673" w:rsidRDefault="00653CA0" w:rsidP="00653CA0">
            <w:pPr>
              <w:rPr>
                <w:rFonts w:ascii="Calibri" w:hAnsi="Calibri" w:cs="Calibri"/>
                <w:sz w:val="28"/>
                <w:szCs w:val="28"/>
              </w:rPr>
            </w:pPr>
            <w:r w:rsidRPr="00E17673">
              <w:rPr>
                <w:rFonts w:ascii="Calibri" w:hAnsi="Calibri" w:cs="Calibri"/>
                <w:sz w:val="28"/>
                <w:szCs w:val="28"/>
              </w:rPr>
              <w:lastRenderedPageBreak/>
              <w:t>Q/G</w:t>
            </w:r>
          </w:p>
        </w:tc>
        <w:tc>
          <w:tcPr>
            <w:tcW w:w="1771" w:type="dxa"/>
            <w:vAlign w:val="center"/>
          </w:tcPr>
          <w:p w14:paraId="0999ECA8" w14:textId="1CD7BDA8" w:rsidR="00653CA0" w:rsidRPr="00E17673" w:rsidRDefault="00653CA0" w:rsidP="00653CA0">
            <w:pPr>
              <w:rPr>
                <w:rFonts w:ascii="Calibri" w:hAnsi="Calibri" w:cs="Calibri"/>
                <w:sz w:val="28"/>
                <w:szCs w:val="28"/>
              </w:rPr>
            </w:pPr>
            <w:r w:rsidRPr="00E17673">
              <w:rPr>
                <w:rFonts w:ascii="Calibri" w:hAnsi="Calibri" w:cs="Calibri"/>
                <w:sz w:val="28"/>
                <w:szCs w:val="28"/>
              </w:rPr>
              <w:t>Cross-dressing</w:t>
            </w:r>
          </w:p>
        </w:tc>
        <w:tc>
          <w:tcPr>
            <w:tcW w:w="6256" w:type="dxa"/>
            <w:vAlign w:val="center"/>
          </w:tcPr>
          <w:p w14:paraId="78C03758" w14:textId="77777777" w:rsidR="00653CA0" w:rsidRDefault="00653CA0" w:rsidP="00653CA0">
            <w:pPr>
              <w:rPr>
                <w:rFonts w:ascii="Calibri" w:hAnsi="Calibri" w:cs="Calibri"/>
                <w:sz w:val="28"/>
                <w:szCs w:val="28"/>
              </w:rPr>
            </w:pPr>
          </w:p>
          <w:p w14:paraId="2CE5283B" w14:textId="77777777" w:rsidR="00653CA0" w:rsidRDefault="00653CA0" w:rsidP="00653CA0">
            <w:pPr>
              <w:rPr>
                <w:rFonts w:ascii="Calibri" w:hAnsi="Calibri" w:cs="Calibri"/>
                <w:sz w:val="28"/>
                <w:szCs w:val="28"/>
              </w:rPr>
            </w:pPr>
            <w:r w:rsidRPr="00E17673">
              <w:rPr>
                <w:rFonts w:ascii="Calibri" w:hAnsi="Calibri" w:cs="Calibri"/>
                <w:sz w:val="28"/>
                <w:szCs w:val="28"/>
              </w:rPr>
              <w:t>--- ‘“Or Whatever You Be”: Crossdressing, Sex, and Gender Labour in John Lyly’s Gallathea’, Renaissance and Reformation, 38.4 (2015), 145-166</w:t>
            </w:r>
          </w:p>
          <w:p w14:paraId="7118AB44" w14:textId="44E13BEF" w:rsidR="000A127E" w:rsidRDefault="000A127E" w:rsidP="00653CA0">
            <w:pPr>
              <w:rPr>
                <w:rFonts w:ascii="Calibri" w:hAnsi="Calibri" w:cs="Calibri"/>
                <w:sz w:val="28"/>
                <w:szCs w:val="28"/>
              </w:rPr>
            </w:pPr>
          </w:p>
        </w:tc>
      </w:tr>
      <w:tr w:rsidR="00E80C5F" w14:paraId="0EE0718F" w14:textId="77777777" w:rsidTr="0043236B">
        <w:trPr>
          <w:trHeight w:val="310"/>
        </w:trPr>
        <w:tc>
          <w:tcPr>
            <w:tcW w:w="989" w:type="dxa"/>
            <w:vAlign w:val="center"/>
          </w:tcPr>
          <w:p w14:paraId="72B1B75B" w14:textId="70459340" w:rsidR="00E80C5F" w:rsidRPr="00E17673" w:rsidRDefault="00E80C5F" w:rsidP="00E80C5F">
            <w:pPr>
              <w:rPr>
                <w:rFonts w:ascii="Calibri" w:hAnsi="Calibri" w:cs="Calibri"/>
                <w:sz w:val="28"/>
                <w:szCs w:val="28"/>
              </w:rPr>
            </w:pPr>
            <w:r w:rsidRPr="00E17673">
              <w:rPr>
                <w:rFonts w:ascii="Calibri" w:hAnsi="Calibri" w:cs="Calibri"/>
                <w:sz w:val="28"/>
                <w:szCs w:val="28"/>
              </w:rPr>
              <w:t>G/Q/D</w:t>
            </w:r>
          </w:p>
        </w:tc>
        <w:tc>
          <w:tcPr>
            <w:tcW w:w="1771" w:type="dxa"/>
            <w:vAlign w:val="center"/>
          </w:tcPr>
          <w:p w14:paraId="26D4180B" w14:textId="382EFDA1" w:rsidR="00E80C5F" w:rsidRPr="00E17673" w:rsidRDefault="00E80C5F" w:rsidP="00E80C5F">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03206319" w14:textId="77777777" w:rsidR="00E80C5F" w:rsidRDefault="00E80C5F" w:rsidP="00E80C5F">
            <w:pPr>
              <w:rPr>
                <w:rFonts w:ascii="Calibri" w:hAnsi="Calibri" w:cs="Calibri"/>
                <w:sz w:val="28"/>
                <w:szCs w:val="28"/>
              </w:rPr>
            </w:pPr>
          </w:p>
          <w:p w14:paraId="19F9F6BB" w14:textId="77777777" w:rsidR="00E80C5F" w:rsidRDefault="00E80C5F" w:rsidP="00E80C5F">
            <w:pPr>
              <w:rPr>
                <w:rFonts w:ascii="Calibri" w:hAnsi="Calibri" w:cs="Calibri"/>
                <w:sz w:val="28"/>
                <w:szCs w:val="28"/>
              </w:rPr>
            </w:pPr>
            <w:r w:rsidRPr="00E17673">
              <w:rPr>
                <w:rFonts w:ascii="Calibri" w:hAnsi="Calibri" w:cs="Calibri"/>
                <w:sz w:val="28"/>
                <w:szCs w:val="28"/>
              </w:rPr>
              <w:t>Cixous, Hélène, ‘Castration or Decapitation?’, trans. by Annette Kuhn, Signs: Journal of Women in Culture and Society. 7.1 (1981), 41-55</w:t>
            </w:r>
          </w:p>
          <w:p w14:paraId="31AB2CBF" w14:textId="6B3C4B44" w:rsidR="00E80C5F" w:rsidRDefault="00E80C5F" w:rsidP="00E80C5F">
            <w:pPr>
              <w:rPr>
                <w:rFonts w:ascii="Calibri" w:hAnsi="Calibri" w:cs="Calibri"/>
                <w:sz w:val="28"/>
                <w:szCs w:val="28"/>
              </w:rPr>
            </w:pPr>
          </w:p>
        </w:tc>
      </w:tr>
      <w:tr w:rsidR="0043236B" w14:paraId="63678AE9" w14:textId="77777777" w:rsidTr="0043236B">
        <w:trPr>
          <w:trHeight w:val="310"/>
        </w:trPr>
        <w:tc>
          <w:tcPr>
            <w:tcW w:w="989" w:type="dxa"/>
            <w:vAlign w:val="center"/>
          </w:tcPr>
          <w:p w14:paraId="53798CF4" w14:textId="0C7B0C06" w:rsidR="0043236B" w:rsidRPr="00E17673" w:rsidRDefault="0043236B" w:rsidP="0043236B">
            <w:pPr>
              <w:rPr>
                <w:rFonts w:ascii="Calibri" w:hAnsi="Calibri" w:cs="Calibri"/>
                <w:sz w:val="28"/>
                <w:szCs w:val="28"/>
              </w:rPr>
            </w:pPr>
            <w:r w:rsidRPr="00E17673">
              <w:rPr>
                <w:rFonts w:ascii="Calibri" w:hAnsi="Calibri" w:cs="Calibri"/>
                <w:sz w:val="28"/>
                <w:szCs w:val="28"/>
              </w:rPr>
              <w:t>Q/D</w:t>
            </w:r>
          </w:p>
        </w:tc>
        <w:tc>
          <w:tcPr>
            <w:tcW w:w="1771" w:type="dxa"/>
            <w:vAlign w:val="center"/>
          </w:tcPr>
          <w:p w14:paraId="79213DEF" w14:textId="678908FC" w:rsidR="0043236B" w:rsidRPr="00E17673" w:rsidRDefault="0043236B" w:rsidP="0043236B">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7D68DA25" w14:textId="77777777" w:rsidR="0043236B" w:rsidRDefault="0043236B" w:rsidP="0043236B">
            <w:pPr>
              <w:rPr>
                <w:rFonts w:ascii="Calibri" w:hAnsi="Calibri" w:cs="Calibri"/>
                <w:sz w:val="28"/>
                <w:szCs w:val="28"/>
              </w:rPr>
            </w:pPr>
          </w:p>
          <w:p w14:paraId="39924033" w14:textId="3AB5C8C8" w:rsidR="0043236B" w:rsidRDefault="0043236B" w:rsidP="0043236B">
            <w:pPr>
              <w:rPr>
                <w:rFonts w:ascii="Calibri" w:hAnsi="Calibri" w:cs="Calibri"/>
                <w:sz w:val="28"/>
                <w:szCs w:val="28"/>
              </w:rPr>
            </w:pPr>
            <w:r w:rsidRPr="00E17673">
              <w:rPr>
                <w:rFonts w:ascii="Calibri" w:hAnsi="Calibri" w:cs="Calibri"/>
                <w:sz w:val="28"/>
                <w:szCs w:val="28"/>
              </w:rPr>
              <w:t xml:space="preserve">Clare, Eli, Exile and Pride: Disability, Queerness, and Liberation, 2nd </w:t>
            </w:r>
            <w:proofErr w:type="spellStart"/>
            <w:r w:rsidRPr="00E17673">
              <w:rPr>
                <w:rFonts w:ascii="Calibri" w:hAnsi="Calibri" w:cs="Calibri"/>
                <w:sz w:val="28"/>
                <w:szCs w:val="28"/>
              </w:rPr>
              <w:t>edn</w:t>
            </w:r>
            <w:proofErr w:type="spellEnd"/>
            <w:r w:rsidRPr="00E17673">
              <w:rPr>
                <w:rFonts w:ascii="Calibri" w:hAnsi="Calibri" w:cs="Calibri"/>
                <w:sz w:val="28"/>
                <w:szCs w:val="28"/>
              </w:rPr>
              <w:t xml:space="preserve"> (Durham, NC: Duke University Press, 2009)</w:t>
            </w:r>
            <w:r>
              <w:rPr>
                <w:rFonts w:ascii="Calibri" w:hAnsi="Calibri" w:cs="Calibri"/>
                <w:sz w:val="28"/>
                <w:szCs w:val="28"/>
              </w:rPr>
              <w:t xml:space="preserve"> </w:t>
            </w:r>
            <w:r w:rsidRPr="00E17673">
              <w:rPr>
                <w:rFonts w:ascii="Calibri" w:hAnsi="Calibri" w:cs="Calibri"/>
                <w:sz w:val="28"/>
                <w:szCs w:val="28"/>
              </w:rPr>
              <w:t>314</w:t>
            </w:r>
          </w:p>
          <w:p w14:paraId="0B51FD1A" w14:textId="40A7B8C9" w:rsidR="0043236B" w:rsidRDefault="0043236B" w:rsidP="0043236B">
            <w:pPr>
              <w:rPr>
                <w:rFonts w:ascii="Calibri" w:hAnsi="Calibri" w:cs="Calibri"/>
                <w:sz w:val="28"/>
                <w:szCs w:val="28"/>
              </w:rPr>
            </w:pPr>
          </w:p>
        </w:tc>
      </w:tr>
      <w:tr w:rsidR="00431BA8" w14:paraId="3F1AB16E" w14:textId="77777777" w:rsidTr="0043236B">
        <w:trPr>
          <w:trHeight w:val="310"/>
        </w:trPr>
        <w:tc>
          <w:tcPr>
            <w:tcW w:w="989" w:type="dxa"/>
            <w:vAlign w:val="center"/>
          </w:tcPr>
          <w:p w14:paraId="12617BBC" w14:textId="275DFFAD" w:rsidR="00431BA8" w:rsidRPr="00E17673" w:rsidRDefault="00431BA8" w:rsidP="00431BA8">
            <w:pPr>
              <w:rPr>
                <w:rFonts w:ascii="Calibri" w:hAnsi="Calibri" w:cs="Calibri"/>
                <w:sz w:val="28"/>
                <w:szCs w:val="28"/>
              </w:rPr>
            </w:pPr>
            <w:r w:rsidRPr="00E17673">
              <w:rPr>
                <w:rFonts w:ascii="Calibri" w:hAnsi="Calibri" w:cs="Calibri"/>
                <w:sz w:val="28"/>
                <w:szCs w:val="28"/>
              </w:rPr>
              <w:t>G/Q</w:t>
            </w:r>
          </w:p>
        </w:tc>
        <w:tc>
          <w:tcPr>
            <w:tcW w:w="1771" w:type="dxa"/>
            <w:vAlign w:val="center"/>
          </w:tcPr>
          <w:p w14:paraId="40D48E06" w14:textId="5C266903" w:rsidR="00431BA8" w:rsidRPr="00E17673" w:rsidRDefault="00431BA8" w:rsidP="00431BA8">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04A711D5" w14:textId="77777777" w:rsidR="000A127E" w:rsidRDefault="000A127E" w:rsidP="00431BA8">
            <w:pPr>
              <w:rPr>
                <w:rFonts w:ascii="Calibri" w:hAnsi="Calibri" w:cs="Calibri"/>
                <w:sz w:val="28"/>
                <w:szCs w:val="28"/>
              </w:rPr>
            </w:pPr>
          </w:p>
          <w:p w14:paraId="598F26E4" w14:textId="4DC007A3" w:rsidR="00431BA8" w:rsidRDefault="00431BA8" w:rsidP="00431BA8">
            <w:pPr>
              <w:rPr>
                <w:rFonts w:ascii="Calibri" w:hAnsi="Calibri" w:cs="Calibri"/>
                <w:sz w:val="28"/>
                <w:szCs w:val="28"/>
              </w:rPr>
            </w:pPr>
            <w:r w:rsidRPr="00E17673">
              <w:rPr>
                <w:rFonts w:ascii="Calibri" w:hAnsi="Calibri" w:cs="Calibri"/>
                <w:sz w:val="28"/>
                <w:szCs w:val="28"/>
              </w:rPr>
              <w:t xml:space="preserve">---‘Privilege, Possibility, and Perversion: Rethinking the Study of </w:t>
            </w:r>
            <w:r w:rsidR="002170A7">
              <w:rPr>
                <w:rFonts w:ascii="Calibri" w:hAnsi="Calibri" w:cs="Calibri"/>
                <w:sz w:val="28"/>
                <w:szCs w:val="28"/>
              </w:rPr>
              <w:t>Early Modern</w:t>
            </w:r>
            <w:r w:rsidRPr="00E17673">
              <w:rPr>
                <w:rFonts w:ascii="Calibri" w:hAnsi="Calibri" w:cs="Calibri"/>
                <w:sz w:val="28"/>
                <w:szCs w:val="28"/>
              </w:rPr>
              <w:t xml:space="preserve"> Sexuality’, The Journal of Modern History, 78.2 (2006), 412-433</w:t>
            </w:r>
          </w:p>
          <w:p w14:paraId="355954E5" w14:textId="497D531F" w:rsidR="00431BA8" w:rsidRDefault="00431BA8" w:rsidP="00431BA8">
            <w:pPr>
              <w:rPr>
                <w:rFonts w:ascii="Calibri" w:hAnsi="Calibri" w:cs="Calibri"/>
                <w:sz w:val="28"/>
                <w:szCs w:val="28"/>
              </w:rPr>
            </w:pPr>
          </w:p>
        </w:tc>
      </w:tr>
      <w:tr w:rsidR="003E1484" w14:paraId="331163D5" w14:textId="77777777" w:rsidTr="0043236B">
        <w:trPr>
          <w:trHeight w:val="310"/>
        </w:trPr>
        <w:tc>
          <w:tcPr>
            <w:tcW w:w="989" w:type="dxa"/>
            <w:vAlign w:val="center"/>
          </w:tcPr>
          <w:p w14:paraId="24BD0BBA" w14:textId="1FE0CC9E" w:rsidR="003E1484" w:rsidRPr="00E17673" w:rsidRDefault="003E1484" w:rsidP="003E1484">
            <w:pPr>
              <w:rPr>
                <w:rFonts w:ascii="Calibri" w:hAnsi="Calibri" w:cs="Calibri"/>
                <w:sz w:val="28"/>
                <w:szCs w:val="28"/>
              </w:rPr>
            </w:pPr>
            <w:r w:rsidRPr="00E17673">
              <w:rPr>
                <w:rFonts w:ascii="Calibri" w:hAnsi="Calibri" w:cs="Calibri"/>
                <w:sz w:val="28"/>
                <w:szCs w:val="28"/>
              </w:rPr>
              <w:t>R/Q</w:t>
            </w:r>
          </w:p>
        </w:tc>
        <w:tc>
          <w:tcPr>
            <w:tcW w:w="1771" w:type="dxa"/>
            <w:vAlign w:val="center"/>
          </w:tcPr>
          <w:p w14:paraId="03779C2B" w14:textId="0E1695E8" w:rsidR="003E1484" w:rsidRPr="00E17673" w:rsidRDefault="003E1484" w:rsidP="003E1484">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1E7C593F" w14:textId="77777777" w:rsidR="000A127E" w:rsidRDefault="000A127E" w:rsidP="003E1484">
            <w:pPr>
              <w:rPr>
                <w:rFonts w:ascii="Calibri" w:hAnsi="Calibri" w:cs="Calibri"/>
                <w:sz w:val="28"/>
                <w:szCs w:val="28"/>
              </w:rPr>
            </w:pPr>
          </w:p>
          <w:p w14:paraId="6A45ABF2" w14:textId="77777777" w:rsidR="003E1484" w:rsidRDefault="003E1484" w:rsidP="003E1484">
            <w:pPr>
              <w:rPr>
                <w:rFonts w:ascii="Calibri" w:hAnsi="Calibri" w:cs="Calibri"/>
                <w:sz w:val="28"/>
                <w:szCs w:val="28"/>
              </w:rPr>
            </w:pPr>
            <w:r w:rsidRPr="00E17673">
              <w:rPr>
                <w:rFonts w:ascii="Calibri" w:hAnsi="Calibri" w:cs="Calibri"/>
                <w:sz w:val="28"/>
                <w:szCs w:val="28"/>
              </w:rPr>
              <w:t>Crenshaw, Kimberlé, 'Demarginalizing the Intersection of Race and Sex: A Black Feminist Critique of Antidiscrimination Doctrine, Feminist Theory and Antiracist Politics', University of Chicago Legal Forum, 1 (1989), 139-167</w:t>
            </w:r>
          </w:p>
          <w:p w14:paraId="1EAECD94" w14:textId="620E38DE" w:rsidR="000A127E" w:rsidRDefault="000A127E" w:rsidP="003E1484">
            <w:pPr>
              <w:rPr>
                <w:rFonts w:ascii="Calibri" w:hAnsi="Calibri" w:cs="Calibri"/>
                <w:sz w:val="28"/>
                <w:szCs w:val="28"/>
              </w:rPr>
            </w:pPr>
          </w:p>
        </w:tc>
      </w:tr>
      <w:tr w:rsidR="0073128F" w14:paraId="660FD198" w14:textId="77777777" w:rsidTr="0043236B">
        <w:trPr>
          <w:trHeight w:val="310"/>
        </w:trPr>
        <w:tc>
          <w:tcPr>
            <w:tcW w:w="989" w:type="dxa"/>
            <w:vAlign w:val="center"/>
          </w:tcPr>
          <w:p w14:paraId="5A678128" w14:textId="1E3DCE2C" w:rsidR="0073128F" w:rsidRPr="00E17673" w:rsidRDefault="0073128F" w:rsidP="0073128F">
            <w:pPr>
              <w:rPr>
                <w:rFonts w:ascii="Calibri" w:hAnsi="Calibri" w:cs="Calibri"/>
                <w:sz w:val="28"/>
                <w:szCs w:val="28"/>
              </w:rPr>
            </w:pPr>
            <w:r w:rsidRPr="00E17673">
              <w:rPr>
                <w:rFonts w:ascii="Calibri" w:hAnsi="Calibri" w:cs="Calibri"/>
                <w:sz w:val="28"/>
                <w:szCs w:val="28"/>
              </w:rPr>
              <w:t>G/Q</w:t>
            </w:r>
          </w:p>
        </w:tc>
        <w:tc>
          <w:tcPr>
            <w:tcW w:w="1771" w:type="dxa"/>
            <w:vAlign w:val="center"/>
          </w:tcPr>
          <w:p w14:paraId="4FD2C45B" w14:textId="441B2DC0" w:rsidR="0073128F" w:rsidRPr="00E17673" w:rsidRDefault="0073128F" w:rsidP="0073128F">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7568FACE" w14:textId="77777777" w:rsidR="0073128F" w:rsidRDefault="0073128F" w:rsidP="0073128F">
            <w:pPr>
              <w:rPr>
                <w:rFonts w:ascii="Calibri" w:hAnsi="Calibri" w:cs="Calibri"/>
                <w:sz w:val="28"/>
                <w:szCs w:val="28"/>
              </w:rPr>
            </w:pPr>
          </w:p>
          <w:p w14:paraId="2FD223F1" w14:textId="77777777" w:rsidR="0073128F" w:rsidRDefault="0073128F" w:rsidP="0073128F">
            <w:pPr>
              <w:rPr>
                <w:rFonts w:ascii="Calibri" w:hAnsi="Calibri" w:cs="Calibri"/>
                <w:sz w:val="28"/>
                <w:szCs w:val="28"/>
              </w:rPr>
            </w:pPr>
            <w:r w:rsidRPr="00E17673">
              <w:rPr>
                <w:rFonts w:ascii="Calibri" w:hAnsi="Calibri" w:cs="Calibri"/>
                <w:sz w:val="28"/>
                <w:szCs w:val="28"/>
              </w:rPr>
              <w:t>Distiller, Natasha, Desire and Gender in the Sonnet Tradition (London: Palgrave Macmillan, 2008)</w:t>
            </w:r>
          </w:p>
          <w:p w14:paraId="63C3B551" w14:textId="64C85B71" w:rsidR="0073128F" w:rsidRDefault="0073128F" w:rsidP="0073128F">
            <w:pPr>
              <w:rPr>
                <w:rFonts w:ascii="Calibri" w:hAnsi="Calibri" w:cs="Calibri"/>
                <w:sz w:val="28"/>
                <w:szCs w:val="28"/>
              </w:rPr>
            </w:pPr>
          </w:p>
        </w:tc>
      </w:tr>
      <w:tr w:rsidR="001848B4" w14:paraId="6CABBE95" w14:textId="77777777" w:rsidTr="0043236B">
        <w:trPr>
          <w:trHeight w:val="310"/>
        </w:trPr>
        <w:tc>
          <w:tcPr>
            <w:tcW w:w="989" w:type="dxa"/>
            <w:vAlign w:val="center"/>
          </w:tcPr>
          <w:p w14:paraId="37B3257D" w14:textId="572EF2E2" w:rsidR="001848B4" w:rsidRPr="00E17673" w:rsidRDefault="001848B4" w:rsidP="001848B4">
            <w:pPr>
              <w:rPr>
                <w:rFonts w:ascii="Calibri" w:hAnsi="Calibri" w:cs="Calibri"/>
                <w:sz w:val="28"/>
                <w:szCs w:val="28"/>
              </w:rPr>
            </w:pPr>
            <w:r w:rsidRPr="00E17673">
              <w:rPr>
                <w:rFonts w:ascii="Calibri" w:hAnsi="Calibri" w:cs="Calibri"/>
                <w:color w:val="000000"/>
                <w:sz w:val="28"/>
                <w:szCs w:val="28"/>
              </w:rPr>
              <w:t>D/Q</w:t>
            </w:r>
          </w:p>
        </w:tc>
        <w:tc>
          <w:tcPr>
            <w:tcW w:w="1771" w:type="dxa"/>
            <w:vAlign w:val="center"/>
          </w:tcPr>
          <w:p w14:paraId="6EB20559" w14:textId="3F28B86B" w:rsidR="001848B4" w:rsidRPr="00E17673" w:rsidRDefault="001848B4" w:rsidP="001848B4">
            <w:pPr>
              <w:rPr>
                <w:rFonts w:ascii="Calibri" w:hAnsi="Calibri" w:cs="Calibri"/>
                <w:sz w:val="28"/>
                <w:szCs w:val="28"/>
              </w:rPr>
            </w:pPr>
            <w:r w:rsidRPr="00E17673">
              <w:rPr>
                <w:rFonts w:ascii="Calibri" w:hAnsi="Calibri" w:cs="Calibri"/>
                <w:color w:val="000000"/>
                <w:sz w:val="28"/>
                <w:szCs w:val="28"/>
              </w:rPr>
              <w:t>Intersectional</w:t>
            </w:r>
          </w:p>
        </w:tc>
        <w:tc>
          <w:tcPr>
            <w:tcW w:w="6256" w:type="dxa"/>
            <w:vAlign w:val="center"/>
          </w:tcPr>
          <w:p w14:paraId="088FF964" w14:textId="77777777" w:rsidR="001848B4" w:rsidRDefault="001848B4" w:rsidP="001848B4">
            <w:pPr>
              <w:rPr>
                <w:rFonts w:ascii="Calibri" w:hAnsi="Calibri" w:cs="Calibri"/>
                <w:color w:val="000000"/>
                <w:sz w:val="28"/>
                <w:szCs w:val="28"/>
              </w:rPr>
            </w:pPr>
          </w:p>
          <w:p w14:paraId="5D80A892" w14:textId="77777777" w:rsidR="001848B4" w:rsidRDefault="001848B4" w:rsidP="001848B4">
            <w:pPr>
              <w:rPr>
                <w:rFonts w:ascii="Calibri" w:hAnsi="Calibri" w:cs="Calibri"/>
                <w:color w:val="000000"/>
                <w:sz w:val="28"/>
                <w:szCs w:val="28"/>
              </w:rPr>
            </w:pPr>
            <w:r w:rsidRPr="00E17673">
              <w:rPr>
                <w:rFonts w:ascii="Calibri" w:hAnsi="Calibri" w:cs="Calibri"/>
                <w:color w:val="000000"/>
                <w:sz w:val="28"/>
                <w:szCs w:val="28"/>
              </w:rPr>
              <w:t>Farr, Jason S., Novel Bodies: Disability and Sexuality in Eighteenth-Century British Literature (Lewisburg, PA: Bucknell University Press, 2019)</w:t>
            </w:r>
          </w:p>
          <w:p w14:paraId="3E841879" w14:textId="7CB00A81" w:rsidR="001848B4" w:rsidRDefault="001848B4" w:rsidP="001848B4">
            <w:pPr>
              <w:rPr>
                <w:rFonts w:ascii="Calibri" w:hAnsi="Calibri" w:cs="Calibri"/>
                <w:sz w:val="28"/>
                <w:szCs w:val="28"/>
              </w:rPr>
            </w:pPr>
          </w:p>
        </w:tc>
      </w:tr>
      <w:tr w:rsidR="000145D9" w14:paraId="12EE9E50" w14:textId="77777777" w:rsidTr="0043236B">
        <w:trPr>
          <w:trHeight w:val="310"/>
        </w:trPr>
        <w:tc>
          <w:tcPr>
            <w:tcW w:w="989" w:type="dxa"/>
            <w:vAlign w:val="center"/>
          </w:tcPr>
          <w:p w14:paraId="5AC4C381" w14:textId="7B344986" w:rsidR="000145D9" w:rsidRPr="00E17673" w:rsidRDefault="000145D9" w:rsidP="000145D9">
            <w:pPr>
              <w:rPr>
                <w:rFonts w:ascii="Calibri" w:hAnsi="Calibri" w:cs="Calibri"/>
                <w:color w:val="000000"/>
                <w:sz w:val="28"/>
                <w:szCs w:val="28"/>
              </w:rPr>
            </w:pPr>
            <w:r w:rsidRPr="00E17673">
              <w:rPr>
                <w:rFonts w:ascii="Calibri" w:hAnsi="Calibri" w:cs="Calibri"/>
                <w:sz w:val="28"/>
                <w:szCs w:val="28"/>
              </w:rPr>
              <w:t>G/Q</w:t>
            </w:r>
          </w:p>
        </w:tc>
        <w:tc>
          <w:tcPr>
            <w:tcW w:w="1771" w:type="dxa"/>
            <w:vAlign w:val="center"/>
          </w:tcPr>
          <w:p w14:paraId="498D21BA" w14:textId="1FF5A31A" w:rsidR="000145D9" w:rsidRPr="00E17673" w:rsidRDefault="000145D9" w:rsidP="000145D9">
            <w:pPr>
              <w:rPr>
                <w:rFonts w:ascii="Calibri" w:hAnsi="Calibri" w:cs="Calibri"/>
                <w:color w:val="000000"/>
                <w:sz w:val="28"/>
                <w:szCs w:val="28"/>
              </w:rPr>
            </w:pPr>
            <w:r w:rsidRPr="00E17673">
              <w:rPr>
                <w:rFonts w:ascii="Calibri" w:hAnsi="Calibri" w:cs="Calibri"/>
                <w:sz w:val="28"/>
                <w:szCs w:val="28"/>
              </w:rPr>
              <w:t>Intersectional</w:t>
            </w:r>
          </w:p>
        </w:tc>
        <w:tc>
          <w:tcPr>
            <w:tcW w:w="6256" w:type="dxa"/>
            <w:vAlign w:val="center"/>
          </w:tcPr>
          <w:p w14:paraId="302031BD" w14:textId="77777777" w:rsidR="000145D9" w:rsidRDefault="000145D9" w:rsidP="000145D9">
            <w:pPr>
              <w:rPr>
                <w:rFonts w:ascii="Calibri" w:hAnsi="Calibri" w:cs="Calibri"/>
                <w:sz w:val="28"/>
                <w:szCs w:val="28"/>
              </w:rPr>
            </w:pPr>
          </w:p>
          <w:p w14:paraId="4653ABB2" w14:textId="0A2B33BA" w:rsidR="000A127E" w:rsidRPr="000A127E" w:rsidRDefault="000145D9" w:rsidP="00445302">
            <w:pPr>
              <w:rPr>
                <w:rFonts w:ascii="Calibri" w:hAnsi="Calibri" w:cs="Calibri"/>
                <w:sz w:val="28"/>
                <w:szCs w:val="28"/>
              </w:rPr>
            </w:pPr>
            <w:r w:rsidRPr="00E17673">
              <w:rPr>
                <w:rFonts w:ascii="Calibri" w:hAnsi="Calibri" w:cs="Calibri"/>
                <w:sz w:val="28"/>
                <w:szCs w:val="28"/>
              </w:rPr>
              <w:t xml:space="preserve">Gilbert, Ruth, </w:t>
            </w:r>
            <w:r w:rsidR="002170A7">
              <w:rPr>
                <w:rFonts w:ascii="Calibri" w:hAnsi="Calibri" w:cs="Calibri"/>
                <w:sz w:val="28"/>
                <w:szCs w:val="28"/>
              </w:rPr>
              <w:t>Early Modern</w:t>
            </w:r>
            <w:r w:rsidRPr="00E17673">
              <w:rPr>
                <w:rFonts w:ascii="Calibri" w:hAnsi="Calibri" w:cs="Calibri"/>
                <w:sz w:val="28"/>
                <w:szCs w:val="28"/>
              </w:rPr>
              <w:t xml:space="preserve"> Hermaphrodites: Sex and Other Stories (Basingstoke, Hampshire: Palgrave, 2002)</w:t>
            </w:r>
          </w:p>
        </w:tc>
      </w:tr>
      <w:tr w:rsidR="00423219" w14:paraId="2B415853" w14:textId="77777777" w:rsidTr="0043236B">
        <w:trPr>
          <w:trHeight w:val="310"/>
        </w:trPr>
        <w:tc>
          <w:tcPr>
            <w:tcW w:w="989" w:type="dxa"/>
            <w:vAlign w:val="center"/>
          </w:tcPr>
          <w:p w14:paraId="3B1CC2EF" w14:textId="3930FEF6" w:rsidR="00423219" w:rsidRPr="00E17673" w:rsidRDefault="00423219" w:rsidP="00423219">
            <w:pPr>
              <w:rPr>
                <w:rFonts w:ascii="Calibri" w:hAnsi="Calibri" w:cs="Calibri"/>
                <w:sz w:val="28"/>
                <w:szCs w:val="28"/>
              </w:rPr>
            </w:pPr>
            <w:r w:rsidRPr="00E17673">
              <w:rPr>
                <w:rFonts w:ascii="Calibri" w:hAnsi="Calibri" w:cs="Calibri"/>
                <w:sz w:val="28"/>
                <w:szCs w:val="28"/>
              </w:rPr>
              <w:lastRenderedPageBreak/>
              <w:t>G/Q</w:t>
            </w:r>
          </w:p>
        </w:tc>
        <w:tc>
          <w:tcPr>
            <w:tcW w:w="1771" w:type="dxa"/>
            <w:vAlign w:val="center"/>
          </w:tcPr>
          <w:p w14:paraId="596F2CE7" w14:textId="6CEDC77E" w:rsidR="00423219" w:rsidRPr="00E17673" w:rsidRDefault="002170A7" w:rsidP="00423219">
            <w:pPr>
              <w:rPr>
                <w:rFonts w:ascii="Calibri" w:hAnsi="Calibri" w:cs="Calibri"/>
                <w:sz w:val="28"/>
                <w:szCs w:val="28"/>
              </w:rPr>
            </w:pPr>
            <w:r>
              <w:rPr>
                <w:rFonts w:ascii="Calibri" w:hAnsi="Calibri" w:cs="Calibri"/>
                <w:sz w:val="28"/>
                <w:szCs w:val="28"/>
              </w:rPr>
              <w:t>Early Modern</w:t>
            </w:r>
            <w:r w:rsidR="00423219" w:rsidRPr="00E17673">
              <w:rPr>
                <w:rFonts w:ascii="Calibri" w:hAnsi="Calibri" w:cs="Calibri"/>
                <w:sz w:val="28"/>
                <w:szCs w:val="28"/>
              </w:rPr>
              <w:t xml:space="preserve"> gender</w:t>
            </w:r>
          </w:p>
        </w:tc>
        <w:tc>
          <w:tcPr>
            <w:tcW w:w="6256" w:type="dxa"/>
            <w:vAlign w:val="center"/>
          </w:tcPr>
          <w:p w14:paraId="3175629B" w14:textId="77777777" w:rsidR="00423219" w:rsidRDefault="00423219" w:rsidP="00423219">
            <w:pPr>
              <w:rPr>
                <w:rFonts w:ascii="Calibri" w:hAnsi="Calibri" w:cs="Calibri"/>
                <w:sz w:val="28"/>
                <w:szCs w:val="28"/>
              </w:rPr>
            </w:pPr>
          </w:p>
          <w:p w14:paraId="01BAF74D" w14:textId="3C33CB4B" w:rsidR="00423219" w:rsidRDefault="00423219" w:rsidP="00423219">
            <w:pPr>
              <w:rPr>
                <w:rFonts w:ascii="Calibri" w:hAnsi="Calibri" w:cs="Calibri"/>
                <w:sz w:val="28"/>
                <w:szCs w:val="28"/>
              </w:rPr>
            </w:pPr>
            <w:r w:rsidRPr="00E17673">
              <w:rPr>
                <w:rFonts w:ascii="Calibri" w:hAnsi="Calibri" w:cs="Calibri"/>
                <w:sz w:val="28"/>
                <w:szCs w:val="28"/>
              </w:rPr>
              <w:t xml:space="preserve">Gowing, Laura, Domestic Dangers: Women, Words, and Sex in </w:t>
            </w:r>
            <w:r w:rsidR="002170A7">
              <w:rPr>
                <w:rFonts w:ascii="Calibri" w:hAnsi="Calibri" w:cs="Calibri"/>
                <w:sz w:val="28"/>
                <w:szCs w:val="28"/>
              </w:rPr>
              <w:t>Early Modern</w:t>
            </w:r>
            <w:r w:rsidRPr="00E17673">
              <w:rPr>
                <w:rFonts w:ascii="Calibri" w:hAnsi="Calibri" w:cs="Calibri"/>
                <w:sz w:val="28"/>
                <w:szCs w:val="28"/>
              </w:rPr>
              <w:t xml:space="preserve"> London (Oxford: Oxford University Press, 1998)</w:t>
            </w:r>
          </w:p>
          <w:p w14:paraId="191A9135" w14:textId="35D0BE6C" w:rsidR="00445302" w:rsidRDefault="00445302" w:rsidP="00423219">
            <w:pPr>
              <w:rPr>
                <w:rFonts w:ascii="Calibri" w:hAnsi="Calibri" w:cs="Calibri"/>
                <w:sz w:val="28"/>
                <w:szCs w:val="28"/>
              </w:rPr>
            </w:pPr>
          </w:p>
        </w:tc>
      </w:tr>
      <w:tr w:rsidR="00ED24A6" w14:paraId="1856650E" w14:textId="77777777" w:rsidTr="0043236B">
        <w:trPr>
          <w:trHeight w:val="310"/>
        </w:trPr>
        <w:tc>
          <w:tcPr>
            <w:tcW w:w="989" w:type="dxa"/>
            <w:vAlign w:val="center"/>
          </w:tcPr>
          <w:p w14:paraId="161AEF29" w14:textId="08046187" w:rsidR="00ED24A6" w:rsidRPr="00E17673" w:rsidRDefault="00ED24A6" w:rsidP="00ED24A6">
            <w:pPr>
              <w:rPr>
                <w:rFonts w:ascii="Calibri" w:hAnsi="Calibri" w:cs="Calibri"/>
                <w:sz w:val="28"/>
                <w:szCs w:val="28"/>
              </w:rPr>
            </w:pPr>
            <w:r w:rsidRPr="00E17673">
              <w:rPr>
                <w:rFonts w:ascii="Calibri" w:hAnsi="Calibri" w:cs="Calibri"/>
                <w:color w:val="000000"/>
                <w:sz w:val="28"/>
                <w:szCs w:val="28"/>
              </w:rPr>
              <w:t>Q/G</w:t>
            </w:r>
          </w:p>
        </w:tc>
        <w:tc>
          <w:tcPr>
            <w:tcW w:w="1771" w:type="dxa"/>
            <w:vAlign w:val="center"/>
          </w:tcPr>
          <w:p w14:paraId="2255A36E" w14:textId="2B1E25E7" w:rsidR="00ED24A6" w:rsidRPr="00E17673" w:rsidRDefault="00ED24A6" w:rsidP="00ED24A6">
            <w:pPr>
              <w:rPr>
                <w:rFonts w:ascii="Calibri" w:hAnsi="Calibri" w:cs="Calibri"/>
                <w:sz w:val="28"/>
                <w:szCs w:val="28"/>
              </w:rPr>
            </w:pPr>
            <w:r w:rsidRPr="00E17673">
              <w:rPr>
                <w:rFonts w:ascii="Calibri" w:hAnsi="Calibri" w:cs="Calibri"/>
                <w:color w:val="000000"/>
                <w:sz w:val="28"/>
                <w:szCs w:val="28"/>
              </w:rPr>
              <w:t>Intersectional</w:t>
            </w:r>
          </w:p>
        </w:tc>
        <w:tc>
          <w:tcPr>
            <w:tcW w:w="6256" w:type="dxa"/>
            <w:vAlign w:val="center"/>
          </w:tcPr>
          <w:p w14:paraId="243669FC" w14:textId="77777777" w:rsidR="00ED24A6" w:rsidRDefault="00ED24A6" w:rsidP="00ED24A6">
            <w:pPr>
              <w:rPr>
                <w:rFonts w:ascii="Calibri" w:hAnsi="Calibri" w:cs="Calibri"/>
                <w:color w:val="000000"/>
                <w:sz w:val="28"/>
                <w:szCs w:val="28"/>
              </w:rPr>
            </w:pPr>
          </w:p>
          <w:p w14:paraId="6C081B50" w14:textId="3FFE7685" w:rsidR="00ED24A6" w:rsidRDefault="00445302" w:rsidP="00ED24A6">
            <w:pPr>
              <w:rPr>
                <w:rFonts w:ascii="Calibri" w:hAnsi="Calibri" w:cs="Calibri"/>
                <w:color w:val="000000"/>
                <w:sz w:val="28"/>
                <w:szCs w:val="28"/>
              </w:rPr>
            </w:pPr>
            <w:proofErr w:type="spellStart"/>
            <w:r w:rsidRPr="00E17673">
              <w:rPr>
                <w:rFonts w:ascii="Calibri" w:hAnsi="Calibri" w:cs="Calibri"/>
                <w:color w:val="000000"/>
                <w:sz w:val="28"/>
                <w:szCs w:val="28"/>
              </w:rPr>
              <w:t>Toulalan</w:t>
            </w:r>
            <w:proofErr w:type="spellEnd"/>
            <w:r>
              <w:rPr>
                <w:rFonts w:ascii="Calibri" w:hAnsi="Calibri" w:cs="Calibri"/>
                <w:color w:val="000000"/>
                <w:sz w:val="28"/>
                <w:szCs w:val="28"/>
              </w:rPr>
              <w:t>,</w:t>
            </w:r>
            <w:r w:rsidRPr="00E17673">
              <w:rPr>
                <w:rFonts w:ascii="Calibri" w:hAnsi="Calibri" w:cs="Calibri"/>
                <w:color w:val="000000"/>
                <w:sz w:val="28"/>
                <w:szCs w:val="28"/>
              </w:rPr>
              <w:t xml:space="preserve"> </w:t>
            </w:r>
            <w:r w:rsidR="00ED24A6" w:rsidRPr="00E17673">
              <w:rPr>
                <w:rFonts w:ascii="Calibri" w:hAnsi="Calibri" w:cs="Calibri"/>
                <w:color w:val="000000"/>
                <w:sz w:val="28"/>
                <w:szCs w:val="28"/>
              </w:rPr>
              <w:t xml:space="preserve">Sarah and </w:t>
            </w:r>
            <w:r w:rsidRPr="00E17673">
              <w:rPr>
                <w:rFonts w:ascii="Calibri" w:hAnsi="Calibri" w:cs="Calibri"/>
                <w:color w:val="000000"/>
                <w:sz w:val="28"/>
                <w:szCs w:val="28"/>
              </w:rPr>
              <w:t xml:space="preserve">Fisher, </w:t>
            </w:r>
            <w:r w:rsidR="00ED24A6" w:rsidRPr="00E17673">
              <w:rPr>
                <w:rFonts w:ascii="Calibri" w:hAnsi="Calibri" w:cs="Calibri"/>
                <w:color w:val="000000"/>
                <w:sz w:val="28"/>
                <w:szCs w:val="28"/>
              </w:rPr>
              <w:t>Kate</w:t>
            </w:r>
            <w:r>
              <w:rPr>
                <w:rFonts w:ascii="Calibri" w:hAnsi="Calibri" w:cs="Calibri"/>
                <w:color w:val="000000"/>
                <w:sz w:val="28"/>
                <w:szCs w:val="28"/>
              </w:rPr>
              <w:t>,</w:t>
            </w:r>
            <w:r w:rsidR="00ED24A6" w:rsidRPr="00E17673">
              <w:rPr>
                <w:rFonts w:ascii="Calibri" w:hAnsi="Calibri" w:cs="Calibri"/>
                <w:color w:val="000000"/>
                <w:sz w:val="28"/>
                <w:szCs w:val="28"/>
              </w:rPr>
              <w:t xml:space="preserve"> eds, </w:t>
            </w:r>
            <w:r w:rsidR="00ED24A6" w:rsidRPr="00E17673">
              <w:rPr>
                <w:rFonts w:ascii="Calibri" w:hAnsi="Calibri" w:cs="Calibri"/>
                <w:i/>
                <w:iCs/>
                <w:color w:val="000000"/>
                <w:sz w:val="28"/>
                <w:szCs w:val="28"/>
              </w:rPr>
              <w:t>The Routledge History of Sex and the Body, 1500 to the Present</w:t>
            </w:r>
            <w:r w:rsidR="00ED24A6" w:rsidRPr="00E17673">
              <w:rPr>
                <w:rFonts w:ascii="Calibri" w:hAnsi="Calibri" w:cs="Calibri"/>
                <w:color w:val="000000"/>
                <w:sz w:val="28"/>
                <w:szCs w:val="28"/>
              </w:rPr>
              <w:t xml:space="preserve"> (Routledge, 2013)</w:t>
            </w:r>
          </w:p>
          <w:p w14:paraId="4A6B7AE4" w14:textId="0B85B9D2" w:rsidR="00ED24A6" w:rsidRDefault="00ED24A6" w:rsidP="00ED24A6">
            <w:pPr>
              <w:rPr>
                <w:rFonts w:ascii="Calibri" w:hAnsi="Calibri" w:cs="Calibri"/>
                <w:sz w:val="28"/>
                <w:szCs w:val="28"/>
              </w:rPr>
            </w:pPr>
          </w:p>
        </w:tc>
      </w:tr>
      <w:tr w:rsidR="008521D1" w14:paraId="088D75D7" w14:textId="77777777" w:rsidTr="0043236B">
        <w:trPr>
          <w:trHeight w:val="310"/>
        </w:trPr>
        <w:tc>
          <w:tcPr>
            <w:tcW w:w="989" w:type="dxa"/>
            <w:vAlign w:val="center"/>
          </w:tcPr>
          <w:p w14:paraId="6AD47846" w14:textId="7879065F" w:rsidR="008521D1" w:rsidRPr="00E17673" w:rsidRDefault="008521D1" w:rsidP="008521D1">
            <w:pPr>
              <w:rPr>
                <w:rFonts w:ascii="Calibri" w:hAnsi="Calibri" w:cs="Calibri"/>
                <w:color w:val="000000"/>
                <w:sz w:val="28"/>
                <w:szCs w:val="28"/>
              </w:rPr>
            </w:pPr>
            <w:r w:rsidRPr="00E17673">
              <w:rPr>
                <w:rFonts w:ascii="Calibri" w:hAnsi="Calibri" w:cs="Calibri"/>
                <w:sz w:val="28"/>
                <w:szCs w:val="28"/>
              </w:rPr>
              <w:t>G/Q</w:t>
            </w:r>
          </w:p>
        </w:tc>
        <w:tc>
          <w:tcPr>
            <w:tcW w:w="1771" w:type="dxa"/>
            <w:vAlign w:val="center"/>
          </w:tcPr>
          <w:p w14:paraId="7416FF3A" w14:textId="7B5F6BB2" w:rsidR="008521D1" w:rsidRPr="00E17673" w:rsidRDefault="002170A7" w:rsidP="008521D1">
            <w:pPr>
              <w:rPr>
                <w:rFonts w:ascii="Calibri" w:hAnsi="Calibri" w:cs="Calibri"/>
                <w:color w:val="000000"/>
                <w:sz w:val="28"/>
                <w:szCs w:val="28"/>
              </w:rPr>
            </w:pPr>
            <w:r>
              <w:rPr>
                <w:rFonts w:ascii="Calibri" w:hAnsi="Calibri" w:cs="Calibri"/>
                <w:sz w:val="28"/>
                <w:szCs w:val="28"/>
              </w:rPr>
              <w:t>Early Modern</w:t>
            </w:r>
            <w:r w:rsidR="008521D1" w:rsidRPr="00E17673">
              <w:rPr>
                <w:rFonts w:ascii="Calibri" w:hAnsi="Calibri" w:cs="Calibri"/>
                <w:sz w:val="28"/>
                <w:szCs w:val="28"/>
              </w:rPr>
              <w:t xml:space="preserve"> gender</w:t>
            </w:r>
          </w:p>
        </w:tc>
        <w:tc>
          <w:tcPr>
            <w:tcW w:w="6256" w:type="dxa"/>
            <w:vAlign w:val="center"/>
          </w:tcPr>
          <w:p w14:paraId="3BA2C728" w14:textId="77777777" w:rsidR="008521D1" w:rsidRDefault="008521D1" w:rsidP="008521D1">
            <w:pPr>
              <w:rPr>
                <w:rFonts w:ascii="Calibri" w:hAnsi="Calibri" w:cs="Calibri"/>
                <w:sz w:val="28"/>
                <w:szCs w:val="28"/>
              </w:rPr>
            </w:pPr>
          </w:p>
          <w:p w14:paraId="3640FF3C" w14:textId="02CFC0F7" w:rsidR="008521D1" w:rsidRDefault="00445302" w:rsidP="008521D1">
            <w:pPr>
              <w:rPr>
                <w:rFonts w:ascii="Calibri" w:hAnsi="Calibri" w:cs="Calibri"/>
                <w:sz w:val="28"/>
                <w:szCs w:val="28"/>
              </w:rPr>
            </w:pPr>
            <w:proofErr w:type="spellStart"/>
            <w:r w:rsidRPr="00E17673">
              <w:rPr>
                <w:rFonts w:ascii="Calibri" w:hAnsi="Calibri" w:cs="Calibri"/>
                <w:sz w:val="28"/>
                <w:szCs w:val="28"/>
              </w:rPr>
              <w:t>McClive</w:t>
            </w:r>
            <w:proofErr w:type="spellEnd"/>
            <w:r w:rsidRPr="00E17673">
              <w:rPr>
                <w:rFonts w:ascii="Calibri" w:hAnsi="Calibri" w:cs="Calibri"/>
                <w:sz w:val="28"/>
                <w:szCs w:val="28"/>
              </w:rPr>
              <w:t>,</w:t>
            </w:r>
            <w:r>
              <w:rPr>
                <w:rFonts w:ascii="Calibri" w:hAnsi="Calibri" w:cs="Calibri"/>
                <w:sz w:val="28"/>
                <w:szCs w:val="28"/>
              </w:rPr>
              <w:t xml:space="preserve"> </w:t>
            </w:r>
            <w:r w:rsidR="008521D1" w:rsidRPr="00E17673">
              <w:rPr>
                <w:rFonts w:ascii="Calibri" w:hAnsi="Calibri" w:cs="Calibri"/>
                <w:sz w:val="28"/>
                <w:szCs w:val="28"/>
              </w:rPr>
              <w:t>Cathy</w:t>
            </w:r>
            <w:r>
              <w:rPr>
                <w:rFonts w:ascii="Calibri" w:hAnsi="Calibri" w:cs="Calibri"/>
                <w:sz w:val="28"/>
                <w:szCs w:val="28"/>
              </w:rPr>
              <w:t>.</w:t>
            </w:r>
            <w:r w:rsidR="008521D1" w:rsidRPr="00E17673">
              <w:rPr>
                <w:rFonts w:ascii="Calibri" w:hAnsi="Calibri" w:cs="Calibri"/>
                <w:sz w:val="28"/>
                <w:szCs w:val="28"/>
              </w:rPr>
              <w:t xml:space="preserve"> ‘Masculinity on Trial: Penises, Hermaphrodites and the Uncertain Male Body in </w:t>
            </w:r>
            <w:r w:rsidR="002170A7">
              <w:rPr>
                <w:rFonts w:ascii="Calibri" w:hAnsi="Calibri" w:cs="Calibri"/>
                <w:sz w:val="28"/>
                <w:szCs w:val="28"/>
              </w:rPr>
              <w:t>Early Modern</w:t>
            </w:r>
            <w:r w:rsidR="008521D1" w:rsidRPr="00E17673">
              <w:rPr>
                <w:rFonts w:ascii="Calibri" w:hAnsi="Calibri" w:cs="Calibri"/>
                <w:sz w:val="28"/>
                <w:szCs w:val="28"/>
              </w:rPr>
              <w:t xml:space="preserve"> France’, </w:t>
            </w:r>
            <w:r w:rsidR="008521D1" w:rsidRPr="00E17673">
              <w:rPr>
                <w:rFonts w:ascii="Calibri" w:hAnsi="Calibri" w:cs="Calibri"/>
                <w:i/>
                <w:iCs/>
                <w:sz w:val="28"/>
                <w:szCs w:val="28"/>
              </w:rPr>
              <w:t>History Workshop Journal</w:t>
            </w:r>
            <w:r w:rsidR="008521D1" w:rsidRPr="00E17673">
              <w:rPr>
                <w:rFonts w:ascii="Calibri" w:hAnsi="Calibri" w:cs="Calibri"/>
                <w:sz w:val="28"/>
                <w:szCs w:val="28"/>
              </w:rPr>
              <w:t>, 68 (2009), 45 -68</w:t>
            </w:r>
          </w:p>
          <w:p w14:paraId="314A4031" w14:textId="748C0B84" w:rsidR="008521D1" w:rsidRDefault="008521D1" w:rsidP="008521D1">
            <w:pPr>
              <w:rPr>
                <w:rFonts w:ascii="Calibri" w:hAnsi="Calibri" w:cs="Calibri"/>
                <w:color w:val="000000"/>
                <w:sz w:val="28"/>
                <w:szCs w:val="28"/>
              </w:rPr>
            </w:pPr>
          </w:p>
        </w:tc>
      </w:tr>
      <w:tr w:rsidR="0090422E" w14:paraId="1515047B" w14:textId="77777777" w:rsidTr="0043236B">
        <w:trPr>
          <w:trHeight w:val="310"/>
        </w:trPr>
        <w:tc>
          <w:tcPr>
            <w:tcW w:w="989" w:type="dxa"/>
            <w:vAlign w:val="center"/>
          </w:tcPr>
          <w:p w14:paraId="6E413D64" w14:textId="502D25EC" w:rsidR="0090422E" w:rsidRPr="00E17673" w:rsidRDefault="0090422E" w:rsidP="0090422E">
            <w:pPr>
              <w:rPr>
                <w:rFonts w:ascii="Calibri" w:hAnsi="Calibri" w:cs="Calibri"/>
                <w:sz w:val="28"/>
                <w:szCs w:val="28"/>
              </w:rPr>
            </w:pPr>
            <w:r w:rsidRPr="00E17673">
              <w:rPr>
                <w:rFonts w:ascii="Calibri" w:hAnsi="Calibri" w:cs="Calibri"/>
                <w:sz w:val="28"/>
                <w:szCs w:val="28"/>
              </w:rPr>
              <w:t>G/Q</w:t>
            </w:r>
          </w:p>
        </w:tc>
        <w:tc>
          <w:tcPr>
            <w:tcW w:w="1771" w:type="dxa"/>
            <w:vAlign w:val="center"/>
          </w:tcPr>
          <w:p w14:paraId="57DD0768" w14:textId="6F14B29C" w:rsidR="0090422E" w:rsidRPr="00E17673" w:rsidRDefault="0090422E" w:rsidP="0090422E">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24800469" w14:textId="77777777" w:rsidR="0090422E" w:rsidRDefault="0090422E" w:rsidP="0090422E">
            <w:pPr>
              <w:rPr>
                <w:rFonts w:ascii="Calibri" w:hAnsi="Calibri" w:cs="Calibri"/>
                <w:sz w:val="28"/>
                <w:szCs w:val="28"/>
              </w:rPr>
            </w:pPr>
          </w:p>
          <w:p w14:paraId="5569F0EC" w14:textId="60CA5F55" w:rsidR="0090422E" w:rsidRDefault="00445302" w:rsidP="0090422E">
            <w:pPr>
              <w:rPr>
                <w:rFonts w:ascii="Calibri" w:hAnsi="Calibri" w:cs="Calibri"/>
                <w:sz w:val="28"/>
                <w:szCs w:val="28"/>
              </w:rPr>
            </w:pPr>
            <w:r w:rsidRPr="00E17673">
              <w:rPr>
                <w:rFonts w:ascii="Calibri" w:hAnsi="Calibri" w:cs="Calibri"/>
                <w:sz w:val="28"/>
                <w:szCs w:val="28"/>
              </w:rPr>
              <w:t>Crawford,</w:t>
            </w:r>
            <w:r>
              <w:rPr>
                <w:rFonts w:ascii="Calibri" w:hAnsi="Calibri" w:cs="Calibri"/>
                <w:sz w:val="28"/>
                <w:szCs w:val="28"/>
              </w:rPr>
              <w:t xml:space="preserve"> </w:t>
            </w:r>
            <w:r w:rsidR="0090422E" w:rsidRPr="00E17673">
              <w:rPr>
                <w:rFonts w:ascii="Calibri" w:hAnsi="Calibri" w:cs="Calibri"/>
                <w:sz w:val="28"/>
                <w:szCs w:val="28"/>
              </w:rPr>
              <w:t>Patricia</w:t>
            </w:r>
            <w:r>
              <w:rPr>
                <w:rFonts w:ascii="Calibri" w:hAnsi="Calibri" w:cs="Calibri"/>
                <w:sz w:val="28"/>
                <w:szCs w:val="28"/>
              </w:rPr>
              <w:t>.</w:t>
            </w:r>
            <w:r w:rsidR="0090422E" w:rsidRPr="00E17673">
              <w:rPr>
                <w:rFonts w:ascii="Calibri" w:hAnsi="Calibri" w:cs="Calibri"/>
                <w:sz w:val="28"/>
                <w:szCs w:val="28"/>
              </w:rPr>
              <w:t xml:space="preserve"> ‘Sexual Knowledge in England, 1500–1750’, in Roy Porter and Mikulas Teich (eds), </w:t>
            </w:r>
            <w:r w:rsidR="0090422E" w:rsidRPr="00E17673">
              <w:rPr>
                <w:rFonts w:ascii="Calibri" w:hAnsi="Calibri" w:cs="Calibri"/>
                <w:i/>
                <w:iCs/>
                <w:sz w:val="28"/>
                <w:szCs w:val="28"/>
              </w:rPr>
              <w:t>Sexual Knowledge, Sexual Science: The History of Attitudes to Sexuality</w:t>
            </w:r>
            <w:r w:rsidR="0090422E" w:rsidRPr="00E17673">
              <w:rPr>
                <w:rFonts w:ascii="Calibri" w:hAnsi="Calibri" w:cs="Calibri"/>
                <w:sz w:val="28"/>
                <w:szCs w:val="28"/>
              </w:rPr>
              <w:t xml:space="preserve"> (1994)</w:t>
            </w:r>
          </w:p>
          <w:p w14:paraId="55721824" w14:textId="15D8429B" w:rsidR="0090422E" w:rsidRDefault="0090422E" w:rsidP="0090422E">
            <w:pPr>
              <w:rPr>
                <w:rFonts w:ascii="Calibri" w:hAnsi="Calibri" w:cs="Calibri"/>
                <w:sz w:val="28"/>
                <w:szCs w:val="28"/>
              </w:rPr>
            </w:pPr>
          </w:p>
        </w:tc>
      </w:tr>
      <w:tr w:rsidR="00811A01" w14:paraId="018FF76E" w14:textId="77777777" w:rsidTr="0043236B">
        <w:trPr>
          <w:trHeight w:val="310"/>
        </w:trPr>
        <w:tc>
          <w:tcPr>
            <w:tcW w:w="989" w:type="dxa"/>
            <w:vAlign w:val="center"/>
          </w:tcPr>
          <w:p w14:paraId="6907B5E0" w14:textId="7FA1C590" w:rsidR="00811A01" w:rsidRPr="00E17673" w:rsidRDefault="00811A01" w:rsidP="00811A01">
            <w:pPr>
              <w:rPr>
                <w:rFonts w:ascii="Calibri" w:hAnsi="Calibri" w:cs="Calibri"/>
                <w:sz w:val="28"/>
                <w:szCs w:val="28"/>
              </w:rPr>
            </w:pPr>
            <w:r w:rsidRPr="00E17673">
              <w:rPr>
                <w:rFonts w:ascii="Calibri" w:hAnsi="Calibri" w:cs="Calibri"/>
                <w:sz w:val="28"/>
                <w:szCs w:val="28"/>
              </w:rPr>
              <w:t>G/Q</w:t>
            </w:r>
          </w:p>
        </w:tc>
        <w:tc>
          <w:tcPr>
            <w:tcW w:w="1771" w:type="dxa"/>
            <w:vAlign w:val="center"/>
          </w:tcPr>
          <w:p w14:paraId="67D94084" w14:textId="7C2526DC" w:rsidR="00811A01" w:rsidRPr="00E17673" w:rsidRDefault="00811A01" w:rsidP="00811A01">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0BE09638" w14:textId="77777777" w:rsidR="007C3868" w:rsidRDefault="007C3868" w:rsidP="00811A01">
            <w:pPr>
              <w:rPr>
                <w:rFonts w:ascii="Calibri" w:hAnsi="Calibri" w:cs="Calibri"/>
                <w:sz w:val="28"/>
                <w:szCs w:val="28"/>
              </w:rPr>
            </w:pPr>
          </w:p>
          <w:p w14:paraId="32F82E05" w14:textId="77777777" w:rsidR="00445302" w:rsidRDefault="00445302" w:rsidP="00811A01">
            <w:pPr>
              <w:rPr>
                <w:rFonts w:ascii="Calibri" w:hAnsi="Calibri" w:cs="Calibri"/>
                <w:sz w:val="28"/>
                <w:szCs w:val="28"/>
              </w:rPr>
            </w:pPr>
          </w:p>
          <w:p w14:paraId="74AC7C6E" w14:textId="61B701AB" w:rsidR="00811A01" w:rsidRDefault="00445302" w:rsidP="00811A01">
            <w:pPr>
              <w:rPr>
                <w:rFonts w:ascii="Calibri" w:hAnsi="Calibri" w:cs="Calibri"/>
                <w:i/>
                <w:iCs/>
                <w:sz w:val="28"/>
                <w:szCs w:val="28"/>
              </w:rPr>
            </w:pPr>
            <w:r w:rsidRPr="00E17673">
              <w:rPr>
                <w:rFonts w:ascii="Calibri" w:hAnsi="Calibri" w:cs="Calibri"/>
                <w:sz w:val="28"/>
                <w:szCs w:val="28"/>
              </w:rPr>
              <w:t>Jones</w:t>
            </w:r>
            <w:r>
              <w:rPr>
                <w:rFonts w:ascii="Calibri" w:hAnsi="Calibri" w:cs="Calibri"/>
                <w:sz w:val="28"/>
                <w:szCs w:val="28"/>
              </w:rPr>
              <w:t>,</w:t>
            </w:r>
            <w:r w:rsidRPr="00E17673">
              <w:rPr>
                <w:rFonts w:ascii="Calibri" w:hAnsi="Calibri" w:cs="Calibri"/>
                <w:sz w:val="28"/>
                <w:szCs w:val="28"/>
              </w:rPr>
              <w:t xml:space="preserve"> </w:t>
            </w:r>
            <w:r w:rsidR="00811A01" w:rsidRPr="00E17673">
              <w:rPr>
                <w:rFonts w:ascii="Calibri" w:hAnsi="Calibri" w:cs="Calibri"/>
                <w:sz w:val="28"/>
                <w:szCs w:val="28"/>
              </w:rPr>
              <w:t xml:space="preserve">Ann Rosalind and </w:t>
            </w:r>
            <w:proofErr w:type="spellStart"/>
            <w:r w:rsidR="00811A01" w:rsidRPr="00E17673">
              <w:rPr>
                <w:rFonts w:ascii="Calibri" w:hAnsi="Calibri" w:cs="Calibri"/>
                <w:sz w:val="28"/>
                <w:szCs w:val="28"/>
              </w:rPr>
              <w:t>Stallybrass</w:t>
            </w:r>
            <w:proofErr w:type="spellEnd"/>
            <w:r w:rsidR="00811A01" w:rsidRPr="00E17673">
              <w:rPr>
                <w:rFonts w:ascii="Calibri" w:hAnsi="Calibri" w:cs="Calibri"/>
                <w:sz w:val="28"/>
                <w:szCs w:val="28"/>
              </w:rPr>
              <w:t xml:space="preserve">, </w:t>
            </w:r>
            <w:r w:rsidRPr="00E17673">
              <w:rPr>
                <w:rFonts w:ascii="Calibri" w:hAnsi="Calibri" w:cs="Calibri"/>
                <w:sz w:val="28"/>
                <w:szCs w:val="28"/>
              </w:rPr>
              <w:t>Peter</w:t>
            </w:r>
            <w:r>
              <w:rPr>
                <w:rFonts w:ascii="Calibri" w:hAnsi="Calibri" w:cs="Calibri"/>
                <w:sz w:val="28"/>
                <w:szCs w:val="28"/>
              </w:rPr>
              <w:t>.</w:t>
            </w:r>
            <w:r w:rsidRPr="00E17673">
              <w:rPr>
                <w:rFonts w:ascii="Calibri" w:hAnsi="Calibri" w:cs="Calibri"/>
                <w:sz w:val="28"/>
                <w:szCs w:val="28"/>
              </w:rPr>
              <w:t xml:space="preserve"> </w:t>
            </w:r>
            <w:r w:rsidR="00811A01" w:rsidRPr="00E17673">
              <w:rPr>
                <w:rFonts w:ascii="Calibri" w:hAnsi="Calibri" w:cs="Calibri"/>
                <w:sz w:val="28"/>
                <w:szCs w:val="28"/>
              </w:rPr>
              <w:t xml:space="preserve">‘Fetishizing Gender: Constructing the Hermaphrodite in Early Renaissance Europe’, in J Epstein and K Straub (eds), </w:t>
            </w:r>
            <w:r w:rsidR="00811A01" w:rsidRPr="00E17673">
              <w:rPr>
                <w:rFonts w:ascii="Calibri" w:hAnsi="Calibri" w:cs="Calibri"/>
                <w:i/>
                <w:iCs/>
                <w:sz w:val="28"/>
                <w:szCs w:val="28"/>
              </w:rPr>
              <w:t>Bodyguards: The Cultural Politics of Gender Ambiguity</w:t>
            </w:r>
          </w:p>
          <w:p w14:paraId="6DF93DCF" w14:textId="77777777" w:rsidR="00811A01" w:rsidRDefault="00811A01" w:rsidP="00811A01">
            <w:pPr>
              <w:rPr>
                <w:rFonts w:ascii="Calibri" w:hAnsi="Calibri" w:cs="Calibri"/>
                <w:sz w:val="28"/>
                <w:szCs w:val="28"/>
              </w:rPr>
            </w:pPr>
          </w:p>
          <w:p w14:paraId="148D089C" w14:textId="2AB3CE3C" w:rsidR="00445302" w:rsidRDefault="00445302" w:rsidP="00811A01">
            <w:pPr>
              <w:rPr>
                <w:rFonts w:ascii="Calibri" w:hAnsi="Calibri" w:cs="Calibri"/>
                <w:sz w:val="28"/>
                <w:szCs w:val="28"/>
              </w:rPr>
            </w:pPr>
          </w:p>
        </w:tc>
      </w:tr>
      <w:tr w:rsidR="003C56EC" w14:paraId="055946FC" w14:textId="77777777" w:rsidTr="0043236B">
        <w:trPr>
          <w:trHeight w:val="310"/>
        </w:trPr>
        <w:tc>
          <w:tcPr>
            <w:tcW w:w="989" w:type="dxa"/>
            <w:vAlign w:val="center"/>
          </w:tcPr>
          <w:p w14:paraId="4A5F8908" w14:textId="7722EBB7" w:rsidR="003C56EC" w:rsidRPr="00E17673" w:rsidRDefault="003C56EC" w:rsidP="003C56EC">
            <w:pPr>
              <w:rPr>
                <w:rFonts w:ascii="Calibri" w:hAnsi="Calibri" w:cs="Calibri"/>
                <w:sz w:val="28"/>
                <w:szCs w:val="28"/>
              </w:rPr>
            </w:pPr>
            <w:r w:rsidRPr="00E17673">
              <w:rPr>
                <w:rFonts w:ascii="Calibri" w:hAnsi="Calibri" w:cs="Calibri"/>
                <w:sz w:val="28"/>
                <w:szCs w:val="28"/>
              </w:rPr>
              <w:t>G/Q</w:t>
            </w:r>
          </w:p>
        </w:tc>
        <w:tc>
          <w:tcPr>
            <w:tcW w:w="1771" w:type="dxa"/>
            <w:vAlign w:val="center"/>
          </w:tcPr>
          <w:p w14:paraId="4E18D305" w14:textId="11B9CA56" w:rsidR="003C56EC" w:rsidRPr="00E17673" w:rsidRDefault="003C56EC" w:rsidP="003C56EC">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360851D0" w14:textId="77777777" w:rsidR="003C56EC" w:rsidRDefault="003C56EC" w:rsidP="003C56EC">
            <w:pPr>
              <w:rPr>
                <w:rFonts w:ascii="Calibri" w:hAnsi="Calibri" w:cs="Calibri"/>
                <w:sz w:val="28"/>
                <w:szCs w:val="28"/>
              </w:rPr>
            </w:pPr>
          </w:p>
          <w:p w14:paraId="610AB1BB" w14:textId="77777777" w:rsidR="00445302" w:rsidRDefault="00445302" w:rsidP="003C56EC">
            <w:pPr>
              <w:rPr>
                <w:rFonts w:ascii="Calibri" w:hAnsi="Calibri" w:cs="Calibri"/>
                <w:sz w:val="28"/>
                <w:szCs w:val="28"/>
              </w:rPr>
            </w:pPr>
          </w:p>
          <w:p w14:paraId="7DF3DBB7" w14:textId="344E50DE" w:rsidR="003C56EC" w:rsidRDefault="00445302" w:rsidP="003C56EC">
            <w:pPr>
              <w:rPr>
                <w:rFonts w:ascii="Calibri" w:hAnsi="Calibri" w:cs="Calibri"/>
                <w:i/>
                <w:iCs/>
                <w:sz w:val="28"/>
                <w:szCs w:val="28"/>
              </w:rPr>
            </w:pPr>
            <w:r w:rsidRPr="00E17673">
              <w:rPr>
                <w:rFonts w:ascii="Calibri" w:hAnsi="Calibri" w:cs="Calibri"/>
                <w:sz w:val="28"/>
                <w:szCs w:val="28"/>
              </w:rPr>
              <w:t>Daston</w:t>
            </w:r>
            <w:r>
              <w:rPr>
                <w:rFonts w:ascii="Calibri" w:hAnsi="Calibri" w:cs="Calibri"/>
                <w:sz w:val="28"/>
                <w:szCs w:val="28"/>
              </w:rPr>
              <w:t>,</w:t>
            </w:r>
            <w:r w:rsidRPr="00E17673">
              <w:rPr>
                <w:rFonts w:ascii="Calibri" w:hAnsi="Calibri" w:cs="Calibri"/>
                <w:sz w:val="28"/>
                <w:szCs w:val="28"/>
              </w:rPr>
              <w:t xml:space="preserve"> </w:t>
            </w:r>
            <w:r w:rsidR="003C56EC" w:rsidRPr="00E17673">
              <w:rPr>
                <w:rFonts w:ascii="Calibri" w:hAnsi="Calibri" w:cs="Calibri"/>
                <w:sz w:val="28"/>
                <w:szCs w:val="28"/>
              </w:rPr>
              <w:t xml:space="preserve">Lorraine and </w:t>
            </w:r>
            <w:r w:rsidRPr="00E17673">
              <w:rPr>
                <w:rFonts w:ascii="Calibri" w:hAnsi="Calibri" w:cs="Calibri"/>
                <w:sz w:val="28"/>
                <w:szCs w:val="28"/>
              </w:rPr>
              <w:t>Park,</w:t>
            </w:r>
            <w:r>
              <w:rPr>
                <w:rFonts w:ascii="Calibri" w:hAnsi="Calibri" w:cs="Calibri"/>
                <w:sz w:val="28"/>
                <w:szCs w:val="28"/>
              </w:rPr>
              <w:t xml:space="preserve"> </w:t>
            </w:r>
            <w:r w:rsidR="003C56EC" w:rsidRPr="00E17673">
              <w:rPr>
                <w:rFonts w:ascii="Calibri" w:hAnsi="Calibri" w:cs="Calibri"/>
                <w:sz w:val="28"/>
                <w:szCs w:val="28"/>
              </w:rPr>
              <w:t>Katharine</w:t>
            </w:r>
            <w:r>
              <w:rPr>
                <w:rFonts w:ascii="Calibri" w:hAnsi="Calibri" w:cs="Calibri"/>
                <w:sz w:val="28"/>
                <w:szCs w:val="28"/>
              </w:rPr>
              <w:t>.</w:t>
            </w:r>
            <w:r w:rsidR="003C56EC" w:rsidRPr="00E17673">
              <w:rPr>
                <w:rFonts w:ascii="Calibri" w:hAnsi="Calibri" w:cs="Calibri"/>
                <w:sz w:val="28"/>
                <w:szCs w:val="28"/>
              </w:rPr>
              <w:t xml:space="preserve"> ‘The hermaphrodite and the orders of nature: sexual ambiguity in </w:t>
            </w:r>
            <w:r w:rsidR="002170A7">
              <w:rPr>
                <w:rFonts w:ascii="Calibri" w:hAnsi="Calibri" w:cs="Calibri"/>
                <w:sz w:val="28"/>
                <w:szCs w:val="28"/>
              </w:rPr>
              <w:t>Early Modern</w:t>
            </w:r>
            <w:r w:rsidR="003C56EC" w:rsidRPr="00E17673">
              <w:rPr>
                <w:rFonts w:ascii="Calibri" w:hAnsi="Calibri" w:cs="Calibri"/>
                <w:sz w:val="28"/>
                <w:szCs w:val="28"/>
              </w:rPr>
              <w:t xml:space="preserve"> France’ in Louise Fradenburg and Carla Freccero, </w:t>
            </w:r>
            <w:r w:rsidR="003C56EC" w:rsidRPr="00E17673">
              <w:rPr>
                <w:rFonts w:ascii="Calibri" w:hAnsi="Calibri" w:cs="Calibri"/>
                <w:i/>
                <w:iCs/>
                <w:sz w:val="28"/>
                <w:szCs w:val="28"/>
              </w:rPr>
              <w:t>Premodern Sexualities</w:t>
            </w:r>
          </w:p>
          <w:p w14:paraId="0970BD6D" w14:textId="77777777" w:rsidR="003C56EC" w:rsidRDefault="003C56EC" w:rsidP="003C56EC">
            <w:pPr>
              <w:rPr>
                <w:rFonts w:ascii="Calibri" w:hAnsi="Calibri" w:cs="Calibri"/>
                <w:sz w:val="28"/>
                <w:szCs w:val="28"/>
              </w:rPr>
            </w:pPr>
          </w:p>
          <w:p w14:paraId="29643BDD" w14:textId="69567D0D" w:rsidR="00445302" w:rsidRDefault="00445302" w:rsidP="003C56EC">
            <w:pPr>
              <w:rPr>
                <w:rFonts w:ascii="Calibri" w:hAnsi="Calibri" w:cs="Calibri"/>
                <w:sz w:val="28"/>
                <w:szCs w:val="28"/>
              </w:rPr>
            </w:pPr>
          </w:p>
        </w:tc>
      </w:tr>
      <w:tr w:rsidR="00DA1AC8" w14:paraId="065DDE70" w14:textId="77777777" w:rsidTr="0043236B">
        <w:trPr>
          <w:trHeight w:val="310"/>
        </w:trPr>
        <w:tc>
          <w:tcPr>
            <w:tcW w:w="989" w:type="dxa"/>
            <w:vAlign w:val="center"/>
          </w:tcPr>
          <w:p w14:paraId="686347D5" w14:textId="3B71A3C7" w:rsidR="00DA1AC8" w:rsidRPr="00E17673" w:rsidRDefault="00DA1AC8" w:rsidP="00DA1AC8">
            <w:pPr>
              <w:rPr>
                <w:rFonts w:ascii="Calibri" w:hAnsi="Calibri" w:cs="Calibri"/>
                <w:sz w:val="28"/>
                <w:szCs w:val="28"/>
              </w:rPr>
            </w:pPr>
            <w:r w:rsidRPr="00E17673">
              <w:rPr>
                <w:rFonts w:ascii="Calibri" w:hAnsi="Calibri" w:cs="Calibri"/>
                <w:sz w:val="28"/>
                <w:szCs w:val="28"/>
              </w:rPr>
              <w:lastRenderedPageBreak/>
              <w:t>G/Q</w:t>
            </w:r>
          </w:p>
        </w:tc>
        <w:tc>
          <w:tcPr>
            <w:tcW w:w="1771" w:type="dxa"/>
            <w:vAlign w:val="center"/>
          </w:tcPr>
          <w:p w14:paraId="43C7A92B" w14:textId="11A4CA2F" w:rsidR="00DA1AC8" w:rsidRPr="00E17673" w:rsidRDefault="00DA1AC8" w:rsidP="00DA1AC8">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7B0942E3" w14:textId="77777777" w:rsidR="00DA1AC8" w:rsidRDefault="00DA1AC8" w:rsidP="00DA1AC8">
            <w:pPr>
              <w:rPr>
                <w:rFonts w:ascii="Calibri" w:hAnsi="Calibri" w:cs="Calibri"/>
                <w:sz w:val="28"/>
                <w:szCs w:val="28"/>
              </w:rPr>
            </w:pPr>
          </w:p>
          <w:p w14:paraId="255E6606" w14:textId="4D98A5E1" w:rsidR="00DA1AC8" w:rsidRDefault="00445302" w:rsidP="00DA1AC8">
            <w:pPr>
              <w:rPr>
                <w:rFonts w:ascii="Calibri" w:hAnsi="Calibri" w:cs="Calibri"/>
                <w:sz w:val="28"/>
                <w:szCs w:val="28"/>
              </w:rPr>
            </w:pPr>
            <w:r w:rsidRPr="00E17673">
              <w:rPr>
                <w:rFonts w:ascii="Calibri" w:hAnsi="Calibri" w:cs="Calibri"/>
                <w:sz w:val="28"/>
                <w:szCs w:val="28"/>
              </w:rPr>
              <w:t xml:space="preserve">Trumbach, </w:t>
            </w:r>
            <w:r w:rsidR="00DA1AC8" w:rsidRPr="00E17673">
              <w:rPr>
                <w:rFonts w:ascii="Calibri" w:hAnsi="Calibri" w:cs="Calibri"/>
                <w:sz w:val="28"/>
                <w:szCs w:val="28"/>
              </w:rPr>
              <w:t>Randolph</w:t>
            </w:r>
            <w:r>
              <w:rPr>
                <w:rFonts w:ascii="Calibri" w:hAnsi="Calibri" w:cs="Calibri"/>
                <w:sz w:val="28"/>
                <w:szCs w:val="28"/>
              </w:rPr>
              <w:t>.</w:t>
            </w:r>
            <w:r w:rsidR="00DA1AC8" w:rsidRPr="00E17673">
              <w:rPr>
                <w:rFonts w:ascii="Calibri" w:hAnsi="Calibri" w:cs="Calibri"/>
                <w:sz w:val="28"/>
                <w:szCs w:val="28"/>
              </w:rPr>
              <w:t xml:space="preserve"> </w:t>
            </w:r>
            <w:r w:rsidR="00DA1AC8" w:rsidRPr="00E17673">
              <w:rPr>
                <w:rFonts w:ascii="Calibri" w:hAnsi="Calibri" w:cs="Calibri"/>
                <w:i/>
                <w:iCs/>
                <w:sz w:val="28"/>
                <w:szCs w:val="28"/>
              </w:rPr>
              <w:t>Sex and the Gender Revolution, Volume 1: Heterosexuality and the Third Gender in Enlightenment London</w:t>
            </w:r>
            <w:r w:rsidR="00DA1AC8" w:rsidRPr="00E17673">
              <w:rPr>
                <w:rFonts w:ascii="Calibri" w:hAnsi="Calibri" w:cs="Calibri"/>
                <w:sz w:val="28"/>
                <w:szCs w:val="28"/>
              </w:rPr>
              <w:t xml:space="preserve"> (University of Chicago Press, 1998)</w:t>
            </w:r>
          </w:p>
          <w:p w14:paraId="5DB1BAF3" w14:textId="3C253905" w:rsidR="00DA1AC8" w:rsidRDefault="00DA1AC8" w:rsidP="00DA1AC8">
            <w:pPr>
              <w:rPr>
                <w:rFonts w:ascii="Calibri" w:hAnsi="Calibri" w:cs="Calibri"/>
                <w:sz w:val="28"/>
                <w:szCs w:val="28"/>
              </w:rPr>
            </w:pPr>
          </w:p>
        </w:tc>
      </w:tr>
      <w:tr w:rsidR="000C6930" w14:paraId="6DD36708" w14:textId="77777777" w:rsidTr="0043236B">
        <w:trPr>
          <w:trHeight w:val="310"/>
        </w:trPr>
        <w:tc>
          <w:tcPr>
            <w:tcW w:w="989" w:type="dxa"/>
            <w:vAlign w:val="center"/>
          </w:tcPr>
          <w:p w14:paraId="47EB849C" w14:textId="7C156E0D" w:rsidR="000C6930" w:rsidRPr="00E17673" w:rsidRDefault="000C6930" w:rsidP="000C6930">
            <w:pPr>
              <w:rPr>
                <w:rFonts w:ascii="Calibri" w:hAnsi="Calibri" w:cs="Calibri"/>
                <w:sz w:val="28"/>
                <w:szCs w:val="28"/>
              </w:rPr>
            </w:pPr>
            <w:r w:rsidRPr="00E17673">
              <w:rPr>
                <w:rFonts w:ascii="Calibri" w:hAnsi="Calibri" w:cs="Calibri"/>
                <w:color w:val="000000"/>
                <w:sz w:val="28"/>
                <w:szCs w:val="28"/>
              </w:rPr>
              <w:t>Q/G</w:t>
            </w:r>
          </w:p>
        </w:tc>
        <w:tc>
          <w:tcPr>
            <w:tcW w:w="1771" w:type="dxa"/>
            <w:vAlign w:val="center"/>
          </w:tcPr>
          <w:p w14:paraId="314B1F3A" w14:textId="64601469" w:rsidR="000C6930" w:rsidRPr="00E17673" w:rsidRDefault="002170A7" w:rsidP="000C6930">
            <w:pPr>
              <w:rPr>
                <w:rFonts w:ascii="Calibri" w:hAnsi="Calibri" w:cs="Calibri"/>
                <w:sz w:val="28"/>
                <w:szCs w:val="28"/>
              </w:rPr>
            </w:pPr>
            <w:r>
              <w:rPr>
                <w:rFonts w:ascii="Calibri" w:hAnsi="Calibri" w:cs="Calibri"/>
                <w:sz w:val="28"/>
                <w:szCs w:val="28"/>
              </w:rPr>
              <w:t>Early Modern</w:t>
            </w:r>
            <w:r w:rsidR="000C6930" w:rsidRPr="00E17673">
              <w:rPr>
                <w:rFonts w:ascii="Calibri" w:hAnsi="Calibri" w:cs="Calibri"/>
                <w:sz w:val="28"/>
                <w:szCs w:val="28"/>
              </w:rPr>
              <w:t xml:space="preserve"> queerness</w:t>
            </w:r>
          </w:p>
        </w:tc>
        <w:tc>
          <w:tcPr>
            <w:tcW w:w="6256" w:type="dxa"/>
            <w:vAlign w:val="center"/>
          </w:tcPr>
          <w:p w14:paraId="42E73594" w14:textId="77777777" w:rsidR="00445302" w:rsidRPr="00445302" w:rsidRDefault="00445302" w:rsidP="00445302">
            <w:pPr>
              <w:rPr>
                <w:rFonts w:ascii="Calibri" w:hAnsi="Calibri" w:cs="Calibri"/>
                <w:color w:val="000000"/>
                <w:sz w:val="28"/>
                <w:szCs w:val="28"/>
              </w:rPr>
            </w:pPr>
          </w:p>
          <w:p w14:paraId="72EB2773" w14:textId="5F19D0DF" w:rsidR="000C6930" w:rsidRDefault="00445302" w:rsidP="00445302">
            <w:pPr>
              <w:rPr>
                <w:rFonts w:ascii="Calibri" w:hAnsi="Calibri" w:cs="Calibri"/>
                <w:color w:val="000000"/>
                <w:sz w:val="28"/>
                <w:szCs w:val="28"/>
              </w:rPr>
            </w:pPr>
            <w:r w:rsidRPr="00445302">
              <w:rPr>
                <w:rFonts w:ascii="Calibri" w:hAnsi="Calibri" w:cs="Calibri"/>
                <w:color w:val="000000"/>
                <w:sz w:val="28"/>
                <w:szCs w:val="28"/>
              </w:rPr>
              <w:t xml:space="preserve">Traub, Valerie. Thinking Sex with the </w:t>
            </w:r>
            <w:r w:rsidR="002170A7">
              <w:rPr>
                <w:rFonts w:ascii="Calibri" w:hAnsi="Calibri" w:cs="Calibri"/>
                <w:color w:val="000000"/>
                <w:sz w:val="28"/>
                <w:szCs w:val="28"/>
              </w:rPr>
              <w:t>Early Modern</w:t>
            </w:r>
            <w:r w:rsidRPr="00445302">
              <w:rPr>
                <w:rFonts w:ascii="Calibri" w:hAnsi="Calibri" w:cs="Calibri"/>
                <w:color w:val="000000"/>
                <w:sz w:val="28"/>
                <w:szCs w:val="28"/>
              </w:rPr>
              <w:t>s (University of Pennsylvania Press, 2013)</w:t>
            </w:r>
          </w:p>
          <w:p w14:paraId="29F9C3A5" w14:textId="3AFF4CCD" w:rsidR="00445302" w:rsidRDefault="00445302" w:rsidP="00445302">
            <w:pPr>
              <w:rPr>
                <w:rFonts w:ascii="Calibri" w:hAnsi="Calibri" w:cs="Calibri"/>
                <w:sz w:val="28"/>
                <w:szCs w:val="28"/>
              </w:rPr>
            </w:pPr>
          </w:p>
        </w:tc>
      </w:tr>
      <w:tr w:rsidR="00DF1E47" w14:paraId="64CFBC50" w14:textId="77777777" w:rsidTr="0043236B">
        <w:trPr>
          <w:trHeight w:val="310"/>
        </w:trPr>
        <w:tc>
          <w:tcPr>
            <w:tcW w:w="989" w:type="dxa"/>
            <w:vAlign w:val="center"/>
          </w:tcPr>
          <w:p w14:paraId="71A63470" w14:textId="285356B0" w:rsidR="00DF1E47" w:rsidRPr="00E17673" w:rsidRDefault="00DF1E47" w:rsidP="00DF1E47">
            <w:pPr>
              <w:rPr>
                <w:rFonts w:ascii="Calibri" w:hAnsi="Calibri" w:cs="Calibri"/>
                <w:color w:val="000000"/>
                <w:sz w:val="28"/>
                <w:szCs w:val="28"/>
              </w:rPr>
            </w:pPr>
            <w:r w:rsidRPr="00E17673">
              <w:rPr>
                <w:rFonts w:ascii="Calibri" w:hAnsi="Calibri" w:cs="Calibri"/>
                <w:sz w:val="28"/>
                <w:szCs w:val="28"/>
              </w:rPr>
              <w:t>G/Q</w:t>
            </w:r>
          </w:p>
        </w:tc>
        <w:tc>
          <w:tcPr>
            <w:tcW w:w="1771" w:type="dxa"/>
            <w:vAlign w:val="center"/>
          </w:tcPr>
          <w:p w14:paraId="10369ECE" w14:textId="20316E1D" w:rsidR="00DF1E47" w:rsidRPr="00E17673" w:rsidRDefault="00DF1E47" w:rsidP="00DF1E47">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1D798680" w14:textId="77777777" w:rsidR="00DF1E47" w:rsidRDefault="00DF1E47" w:rsidP="00DF1E47">
            <w:pPr>
              <w:rPr>
                <w:rFonts w:ascii="Calibri" w:hAnsi="Calibri" w:cs="Calibri"/>
                <w:sz w:val="28"/>
                <w:szCs w:val="28"/>
              </w:rPr>
            </w:pPr>
          </w:p>
          <w:p w14:paraId="3CB4AA08" w14:textId="77777777" w:rsidR="00445302" w:rsidRDefault="00445302" w:rsidP="00DF1E47">
            <w:pPr>
              <w:rPr>
                <w:rFonts w:ascii="Calibri" w:hAnsi="Calibri" w:cs="Calibri"/>
                <w:sz w:val="28"/>
                <w:szCs w:val="28"/>
              </w:rPr>
            </w:pPr>
          </w:p>
          <w:p w14:paraId="089C0EF4" w14:textId="5D06EED9" w:rsidR="00DF1E47" w:rsidRDefault="00DF1E47" w:rsidP="00DF1E47">
            <w:pPr>
              <w:rPr>
                <w:rFonts w:ascii="Calibri" w:hAnsi="Calibri" w:cs="Calibri"/>
                <w:sz w:val="28"/>
                <w:szCs w:val="28"/>
              </w:rPr>
            </w:pPr>
            <w:r w:rsidRPr="00E17673">
              <w:rPr>
                <w:rFonts w:ascii="Calibri" w:hAnsi="Calibri" w:cs="Calibri"/>
                <w:sz w:val="28"/>
                <w:szCs w:val="28"/>
              </w:rPr>
              <w:t>Lochrie, Karma</w:t>
            </w:r>
            <w:r w:rsidR="00445302">
              <w:rPr>
                <w:rFonts w:ascii="Calibri" w:hAnsi="Calibri" w:cs="Calibri"/>
                <w:sz w:val="28"/>
                <w:szCs w:val="28"/>
              </w:rPr>
              <w:t>.</w:t>
            </w:r>
            <w:r w:rsidRPr="00E17673">
              <w:rPr>
                <w:rFonts w:ascii="Calibri" w:hAnsi="Calibri" w:cs="Calibri"/>
                <w:sz w:val="28"/>
                <w:szCs w:val="28"/>
              </w:rPr>
              <w:t xml:space="preserve"> </w:t>
            </w:r>
            <w:proofErr w:type="spellStart"/>
            <w:r w:rsidRPr="00E17673">
              <w:rPr>
                <w:rFonts w:ascii="Calibri" w:hAnsi="Calibri" w:cs="Calibri"/>
                <w:sz w:val="28"/>
                <w:szCs w:val="28"/>
              </w:rPr>
              <w:t>Heterosyncrasies</w:t>
            </w:r>
            <w:proofErr w:type="spellEnd"/>
            <w:r w:rsidRPr="00E17673">
              <w:rPr>
                <w:rFonts w:ascii="Calibri" w:hAnsi="Calibri" w:cs="Calibri"/>
                <w:sz w:val="28"/>
                <w:szCs w:val="28"/>
              </w:rPr>
              <w:t>: Female Sexuality When Normal Wasn't (Minneapolis: University of Minnesota Press, 2005)</w:t>
            </w:r>
          </w:p>
          <w:p w14:paraId="48343D1C" w14:textId="77777777" w:rsidR="00DF1E47" w:rsidRDefault="00DF1E47" w:rsidP="00DF1E47">
            <w:pPr>
              <w:rPr>
                <w:rFonts w:ascii="Calibri" w:hAnsi="Calibri" w:cs="Calibri"/>
                <w:color w:val="000000"/>
                <w:sz w:val="28"/>
                <w:szCs w:val="28"/>
              </w:rPr>
            </w:pPr>
          </w:p>
          <w:p w14:paraId="1A7710E4" w14:textId="26762516" w:rsidR="00445302" w:rsidRDefault="00445302" w:rsidP="00DF1E47">
            <w:pPr>
              <w:rPr>
                <w:rFonts w:ascii="Calibri" w:hAnsi="Calibri" w:cs="Calibri"/>
                <w:color w:val="000000"/>
                <w:sz w:val="28"/>
                <w:szCs w:val="28"/>
              </w:rPr>
            </w:pPr>
          </w:p>
        </w:tc>
      </w:tr>
      <w:tr w:rsidR="00C7433D" w14:paraId="42C6530A" w14:textId="77777777" w:rsidTr="0043236B">
        <w:trPr>
          <w:trHeight w:val="310"/>
        </w:trPr>
        <w:tc>
          <w:tcPr>
            <w:tcW w:w="989" w:type="dxa"/>
            <w:vAlign w:val="center"/>
          </w:tcPr>
          <w:p w14:paraId="203D3161" w14:textId="02E6AF03" w:rsidR="00C7433D" w:rsidRPr="00E17673" w:rsidRDefault="00C7433D" w:rsidP="00C7433D">
            <w:pPr>
              <w:rPr>
                <w:rFonts w:ascii="Calibri" w:hAnsi="Calibri" w:cs="Calibri"/>
                <w:sz w:val="28"/>
                <w:szCs w:val="28"/>
              </w:rPr>
            </w:pPr>
            <w:r w:rsidRPr="00E17673">
              <w:rPr>
                <w:rFonts w:ascii="Calibri" w:hAnsi="Calibri" w:cs="Calibri"/>
                <w:sz w:val="28"/>
                <w:szCs w:val="28"/>
              </w:rPr>
              <w:t>G/Q</w:t>
            </w:r>
          </w:p>
        </w:tc>
        <w:tc>
          <w:tcPr>
            <w:tcW w:w="1771" w:type="dxa"/>
            <w:vAlign w:val="center"/>
          </w:tcPr>
          <w:p w14:paraId="669C06A4" w14:textId="66D4BD4F" w:rsidR="00C7433D" w:rsidRPr="00E17673" w:rsidRDefault="00C7433D" w:rsidP="00C7433D">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2049F175" w14:textId="77777777" w:rsidR="007C3868" w:rsidRDefault="007C3868" w:rsidP="00C7433D">
            <w:pPr>
              <w:rPr>
                <w:rFonts w:ascii="Calibri" w:hAnsi="Calibri" w:cs="Calibri"/>
                <w:sz w:val="28"/>
                <w:szCs w:val="28"/>
              </w:rPr>
            </w:pPr>
          </w:p>
          <w:p w14:paraId="76557778" w14:textId="4286C544" w:rsidR="00C7433D" w:rsidRDefault="00C7433D" w:rsidP="00C7433D">
            <w:pPr>
              <w:rPr>
                <w:rFonts w:ascii="Calibri" w:hAnsi="Calibri" w:cs="Calibri"/>
                <w:sz w:val="28"/>
                <w:szCs w:val="28"/>
              </w:rPr>
            </w:pPr>
            <w:proofErr w:type="spellStart"/>
            <w:r w:rsidRPr="00E17673">
              <w:rPr>
                <w:rFonts w:ascii="Calibri" w:hAnsi="Calibri" w:cs="Calibri"/>
                <w:sz w:val="28"/>
                <w:szCs w:val="28"/>
              </w:rPr>
              <w:t>McClive</w:t>
            </w:r>
            <w:proofErr w:type="spellEnd"/>
            <w:r w:rsidRPr="00E17673">
              <w:rPr>
                <w:rFonts w:ascii="Calibri" w:hAnsi="Calibri" w:cs="Calibri"/>
                <w:sz w:val="28"/>
                <w:szCs w:val="28"/>
              </w:rPr>
              <w:t>, Cathy</w:t>
            </w:r>
            <w:r w:rsidR="00445302">
              <w:rPr>
                <w:rFonts w:ascii="Calibri" w:hAnsi="Calibri" w:cs="Calibri"/>
                <w:sz w:val="28"/>
                <w:szCs w:val="28"/>
              </w:rPr>
              <w:t>.</w:t>
            </w:r>
            <w:r w:rsidRPr="00E17673">
              <w:rPr>
                <w:rFonts w:ascii="Calibri" w:hAnsi="Calibri" w:cs="Calibri"/>
                <w:sz w:val="28"/>
                <w:szCs w:val="28"/>
              </w:rPr>
              <w:t xml:space="preserve"> 'The Hidden Truths of the Belly: The Uncertainties of Pregnancy in </w:t>
            </w:r>
            <w:r w:rsidR="002170A7">
              <w:rPr>
                <w:rFonts w:ascii="Calibri" w:hAnsi="Calibri" w:cs="Calibri"/>
                <w:sz w:val="28"/>
                <w:szCs w:val="28"/>
              </w:rPr>
              <w:t>Early Modern</w:t>
            </w:r>
            <w:r w:rsidRPr="00E17673">
              <w:rPr>
                <w:rFonts w:ascii="Calibri" w:hAnsi="Calibri" w:cs="Calibri"/>
                <w:sz w:val="28"/>
                <w:szCs w:val="28"/>
              </w:rPr>
              <w:t xml:space="preserve"> Europe', Social History of Medicine, 15.2 (2002), 209-227</w:t>
            </w:r>
          </w:p>
          <w:p w14:paraId="0AB7A875" w14:textId="5C506D80" w:rsidR="007C3868" w:rsidRDefault="007C3868" w:rsidP="00C7433D">
            <w:pPr>
              <w:rPr>
                <w:rFonts w:ascii="Calibri" w:hAnsi="Calibri" w:cs="Calibri"/>
                <w:sz w:val="28"/>
                <w:szCs w:val="28"/>
              </w:rPr>
            </w:pPr>
          </w:p>
        </w:tc>
      </w:tr>
      <w:tr w:rsidR="002D1249" w14:paraId="1C0AAEFD" w14:textId="77777777" w:rsidTr="0043236B">
        <w:trPr>
          <w:trHeight w:val="310"/>
        </w:trPr>
        <w:tc>
          <w:tcPr>
            <w:tcW w:w="989" w:type="dxa"/>
            <w:vAlign w:val="center"/>
          </w:tcPr>
          <w:p w14:paraId="25D7E68C" w14:textId="70EA296F" w:rsidR="002D1249" w:rsidRPr="00E17673" w:rsidRDefault="002D1249" w:rsidP="002D1249">
            <w:pPr>
              <w:rPr>
                <w:rFonts w:ascii="Calibri" w:hAnsi="Calibri" w:cs="Calibri"/>
                <w:sz w:val="28"/>
                <w:szCs w:val="28"/>
              </w:rPr>
            </w:pPr>
            <w:r w:rsidRPr="00E17673">
              <w:rPr>
                <w:rFonts w:ascii="Calibri" w:hAnsi="Calibri" w:cs="Calibri"/>
                <w:color w:val="000000"/>
                <w:sz w:val="28"/>
                <w:szCs w:val="28"/>
              </w:rPr>
              <w:t>Q/D</w:t>
            </w:r>
          </w:p>
        </w:tc>
        <w:tc>
          <w:tcPr>
            <w:tcW w:w="1771" w:type="dxa"/>
            <w:vAlign w:val="center"/>
          </w:tcPr>
          <w:p w14:paraId="66B4507D" w14:textId="62446941" w:rsidR="002D1249" w:rsidRPr="00E17673" w:rsidRDefault="002D1249" w:rsidP="002D1249">
            <w:pPr>
              <w:rPr>
                <w:rFonts w:ascii="Calibri" w:hAnsi="Calibri" w:cs="Calibri"/>
                <w:sz w:val="28"/>
                <w:szCs w:val="28"/>
              </w:rPr>
            </w:pPr>
            <w:r w:rsidRPr="00E17673">
              <w:rPr>
                <w:rFonts w:ascii="Calibri" w:hAnsi="Calibri" w:cs="Calibri"/>
                <w:color w:val="000000"/>
                <w:sz w:val="28"/>
                <w:szCs w:val="28"/>
              </w:rPr>
              <w:t>Intersectional</w:t>
            </w:r>
          </w:p>
        </w:tc>
        <w:tc>
          <w:tcPr>
            <w:tcW w:w="6256" w:type="dxa"/>
            <w:vAlign w:val="center"/>
          </w:tcPr>
          <w:p w14:paraId="01C7AA47" w14:textId="77777777" w:rsidR="002D1249" w:rsidRDefault="002D1249" w:rsidP="002D1249">
            <w:pPr>
              <w:rPr>
                <w:rFonts w:ascii="Calibri" w:hAnsi="Calibri" w:cs="Calibri"/>
                <w:color w:val="000000"/>
                <w:sz w:val="28"/>
                <w:szCs w:val="28"/>
              </w:rPr>
            </w:pPr>
          </w:p>
          <w:p w14:paraId="0FDEA56E" w14:textId="122D0CF8" w:rsidR="002D1249" w:rsidRDefault="002D1249" w:rsidP="002D1249">
            <w:pPr>
              <w:rPr>
                <w:rFonts w:ascii="Calibri" w:hAnsi="Calibri" w:cs="Calibri"/>
                <w:color w:val="000000"/>
                <w:sz w:val="28"/>
                <w:szCs w:val="28"/>
              </w:rPr>
            </w:pPr>
            <w:r w:rsidRPr="00E17673">
              <w:rPr>
                <w:rFonts w:ascii="Calibri" w:hAnsi="Calibri" w:cs="Calibri"/>
                <w:color w:val="000000"/>
                <w:sz w:val="28"/>
                <w:szCs w:val="28"/>
              </w:rPr>
              <w:t>McLelland, Kaye</w:t>
            </w:r>
            <w:r w:rsidR="00445302">
              <w:rPr>
                <w:rFonts w:ascii="Calibri" w:hAnsi="Calibri" w:cs="Calibri"/>
                <w:color w:val="000000"/>
                <w:sz w:val="28"/>
                <w:szCs w:val="28"/>
              </w:rPr>
              <w:t>.</w:t>
            </w:r>
            <w:r w:rsidRPr="00E17673">
              <w:rPr>
                <w:rFonts w:ascii="Calibri" w:hAnsi="Calibri" w:cs="Calibri"/>
                <w:color w:val="000000"/>
                <w:sz w:val="28"/>
                <w:szCs w:val="28"/>
              </w:rPr>
              <w:t xml:space="preserve"> Violent Liminalities in </w:t>
            </w:r>
            <w:r w:rsidR="002170A7">
              <w:rPr>
                <w:rFonts w:ascii="Calibri" w:hAnsi="Calibri" w:cs="Calibri"/>
                <w:color w:val="000000"/>
                <w:sz w:val="28"/>
                <w:szCs w:val="28"/>
              </w:rPr>
              <w:t>Early Modern</w:t>
            </w:r>
            <w:r w:rsidRPr="00E17673">
              <w:rPr>
                <w:rFonts w:ascii="Calibri" w:hAnsi="Calibri" w:cs="Calibri"/>
                <w:color w:val="000000"/>
                <w:sz w:val="28"/>
                <w:szCs w:val="28"/>
              </w:rPr>
              <w:t xml:space="preserve"> Culture (London &amp; New York: Routledge, 2022)</w:t>
            </w:r>
          </w:p>
          <w:p w14:paraId="2E80BE20" w14:textId="10F0D27C" w:rsidR="002D1249" w:rsidRDefault="002D1249" w:rsidP="002D1249">
            <w:pPr>
              <w:rPr>
                <w:rFonts w:ascii="Calibri" w:hAnsi="Calibri" w:cs="Calibri"/>
                <w:sz w:val="28"/>
                <w:szCs w:val="28"/>
              </w:rPr>
            </w:pPr>
          </w:p>
        </w:tc>
      </w:tr>
      <w:tr w:rsidR="004C5137" w14:paraId="1981E99A" w14:textId="77777777" w:rsidTr="0043236B">
        <w:trPr>
          <w:trHeight w:val="310"/>
        </w:trPr>
        <w:tc>
          <w:tcPr>
            <w:tcW w:w="989" w:type="dxa"/>
            <w:vAlign w:val="center"/>
          </w:tcPr>
          <w:p w14:paraId="4434366A" w14:textId="2A314520" w:rsidR="004C5137" w:rsidRPr="00E17673" w:rsidRDefault="004C5137" w:rsidP="004C5137">
            <w:pPr>
              <w:rPr>
                <w:rFonts w:ascii="Calibri" w:hAnsi="Calibri" w:cs="Calibri"/>
                <w:color w:val="000000"/>
                <w:sz w:val="28"/>
                <w:szCs w:val="28"/>
              </w:rPr>
            </w:pPr>
            <w:r w:rsidRPr="00E17673">
              <w:rPr>
                <w:rFonts w:ascii="Calibri" w:hAnsi="Calibri" w:cs="Calibri"/>
                <w:sz w:val="28"/>
                <w:szCs w:val="28"/>
              </w:rPr>
              <w:t>D/Q</w:t>
            </w:r>
          </w:p>
        </w:tc>
        <w:tc>
          <w:tcPr>
            <w:tcW w:w="1771" w:type="dxa"/>
            <w:vAlign w:val="center"/>
          </w:tcPr>
          <w:p w14:paraId="22185D32" w14:textId="3F35A60E" w:rsidR="004C5137" w:rsidRPr="00E17673" w:rsidRDefault="004C5137" w:rsidP="004C5137">
            <w:pPr>
              <w:rPr>
                <w:rFonts w:ascii="Calibri" w:hAnsi="Calibri" w:cs="Calibri"/>
                <w:color w:val="000000"/>
                <w:sz w:val="28"/>
                <w:szCs w:val="28"/>
              </w:rPr>
            </w:pPr>
            <w:r w:rsidRPr="00E17673">
              <w:rPr>
                <w:rFonts w:ascii="Calibri" w:hAnsi="Calibri" w:cs="Calibri"/>
                <w:sz w:val="28"/>
                <w:szCs w:val="28"/>
              </w:rPr>
              <w:t>Intersectional</w:t>
            </w:r>
          </w:p>
        </w:tc>
        <w:tc>
          <w:tcPr>
            <w:tcW w:w="6256" w:type="dxa"/>
            <w:vAlign w:val="center"/>
          </w:tcPr>
          <w:p w14:paraId="1440F723" w14:textId="77777777" w:rsidR="007C3868" w:rsidRDefault="007C3868" w:rsidP="004C5137">
            <w:pPr>
              <w:rPr>
                <w:rFonts w:ascii="Calibri" w:hAnsi="Calibri" w:cs="Calibri"/>
                <w:sz w:val="28"/>
                <w:szCs w:val="28"/>
              </w:rPr>
            </w:pPr>
          </w:p>
          <w:p w14:paraId="37DE615A" w14:textId="7908CC78" w:rsidR="004C5137" w:rsidRDefault="004C5137" w:rsidP="004C5137">
            <w:pPr>
              <w:rPr>
                <w:rFonts w:ascii="Calibri" w:hAnsi="Calibri" w:cs="Calibri"/>
                <w:sz w:val="28"/>
                <w:szCs w:val="28"/>
              </w:rPr>
            </w:pPr>
            <w:r w:rsidRPr="00E17673">
              <w:rPr>
                <w:rFonts w:ascii="Calibri" w:hAnsi="Calibri" w:cs="Calibri"/>
                <w:sz w:val="28"/>
                <w:szCs w:val="28"/>
              </w:rPr>
              <w:t>McRuer, Robert</w:t>
            </w:r>
            <w:r w:rsidR="00445302">
              <w:rPr>
                <w:rFonts w:ascii="Calibri" w:hAnsi="Calibri" w:cs="Calibri"/>
                <w:sz w:val="28"/>
                <w:szCs w:val="28"/>
              </w:rPr>
              <w:t>.</w:t>
            </w:r>
            <w:r w:rsidRPr="00E17673">
              <w:rPr>
                <w:rFonts w:ascii="Calibri" w:hAnsi="Calibri" w:cs="Calibri"/>
                <w:sz w:val="28"/>
                <w:szCs w:val="28"/>
              </w:rPr>
              <w:t xml:space="preserve"> 'Compulsory Able-</w:t>
            </w:r>
            <w:proofErr w:type="spellStart"/>
            <w:r w:rsidRPr="00E17673">
              <w:rPr>
                <w:rFonts w:ascii="Calibri" w:hAnsi="Calibri" w:cs="Calibri"/>
                <w:sz w:val="28"/>
                <w:szCs w:val="28"/>
              </w:rPr>
              <w:t>Bodiedness</w:t>
            </w:r>
            <w:proofErr w:type="spellEnd"/>
            <w:r w:rsidRPr="00E17673">
              <w:rPr>
                <w:rFonts w:ascii="Calibri" w:hAnsi="Calibri" w:cs="Calibri"/>
                <w:sz w:val="28"/>
                <w:szCs w:val="28"/>
              </w:rPr>
              <w:t xml:space="preserve"> and Queer/Disabled Existence', in The Disability Studies Reader, ed. by Davis, </w:t>
            </w:r>
            <w:r w:rsidR="00445302" w:rsidRPr="00E17673">
              <w:rPr>
                <w:rFonts w:ascii="Calibri" w:hAnsi="Calibri" w:cs="Calibri"/>
                <w:sz w:val="28"/>
                <w:szCs w:val="28"/>
              </w:rPr>
              <w:t>Lennard</w:t>
            </w:r>
            <w:r w:rsidR="00445302">
              <w:rPr>
                <w:rFonts w:ascii="Calibri" w:hAnsi="Calibri" w:cs="Calibri"/>
                <w:sz w:val="28"/>
                <w:szCs w:val="28"/>
              </w:rPr>
              <w:t>.</w:t>
            </w:r>
            <w:r w:rsidR="00445302" w:rsidRPr="00E17673">
              <w:rPr>
                <w:rFonts w:ascii="Calibri" w:hAnsi="Calibri" w:cs="Calibri"/>
                <w:sz w:val="28"/>
                <w:szCs w:val="28"/>
              </w:rPr>
              <w:t xml:space="preserve"> </w:t>
            </w:r>
            <w:r w:rsidRPr="00E17673">
              <w:rPr>
                <w:rFonts w:ascii="Calibri" w:hAnsi="Calibri" w:cs="Calibri"/>
                <w:sz w:val="28"/>
                <w:szCs w:val="28"/>
              </w:rPr>
              <w:t xml:space="preserve">2nd </w:t>
            </w:r>
            <w:proofErr w:type="spellStart"/>
            <w:r w:rsidRPr="00E17673">
              <w:rPr>
                <w:rFonts w:ascii="Calibri" w:hAnsi="Calibri" w:cs="Calibri"/>
                <w:sz w:val="28"/>
                <w:szCs w:val="28"/>
              </w:rPr>
              <w:t>edn</w:t>
            </w:r>
            <w:proofErr w:type="spellEnd"/>
            <w:r w:rsidRPr="00E17673">
              <w:rPr>
                <w:rFonts w:ascii="Calibri" w:hAnsi="Calibri" w:cs="Calibri"/>
                <w:sz w:val="28"/>
                <w:szCs w:val="28"/>
              </w:rPr>
              <w:t xml:space="preserve"> (London &amp; New York: Routledge, 2006), pp. 88-99</w:t>
            </w:r>
          </w:p>
          <w:p w14:paraId="1BBC1518" w14:textId="2498F24E" w:rsidR="007C3868" w:rsidRDefault="007C3868" w:rsidP="004C5137">
            <w:pPr>
              <w:rPr>
                <w:rFonts w:ascii="Calibri" w:hAnsi="Calibri" w:cs="Calibri"/>
                <w:color w:val="000000"/>
                <w:sz w:val="28"/>
                <w:szCs w:val="28"/>
              </w:rPr>
            </w:pPr>
          </w:p>
        </w:tc>
      </w:tr>
      <w:tr w:rsidR="00812C39" w14:paraId="43D7F2F4" w14:textId="77777777" w:rsidTr="0043236B">
        <w:trPr>
          <w:trHeight w:val="310"/>
        </w:trPr>
        <w:tc>
          <w:tcPr>
            <w:tcW w:w="989" w:type="dxa"/>
            <w:vAlign w:val="center"/>
          </w:tcPr>
          <w:p w14:paraId="4043433B" w14:textId="511DCF4A" w:rsidR="00812C39" w:rsidRPr="00E17673" w:rsidRDefault="00812C39" w:rsidP="00812C39">
            <w:pPr>
              <w:rPr>
                <w:rFonts w:ascii="Calibri" w:hAnsi="Calibri" w:cs="Calibri"/>
                <w:sz w:val="28"/>
                <w:szCs w:val="28"/>
              </w:rPr>
            </w:pPr>
            <w:r w:rsidRPr="00E17673">
              <w:rPr>
                <w:rFonts w:ascii="Calibri" w:hAnsi="Calibri" w:cs="Calibri"/>
                <w:sz w:val="28"/>
                <w:szCs w:val="28"/>
              </w:rPr>
              <w:t>D/Q</w:t>
            </w:r>
          </w:p>
        </w:tc>
        <w:tc>
          <w:tcPr>
            <w:tcW w:w="1771" w:type="dxa"/>
            <w:vAlign w:val="center"/>
          </w:tcPr>
          <w:p w14:paraId="6F7700B4" w14:textId="7FA6243E" w:rsidR="00812C39" w:rsidRPr="00E17673" w:rsidRDefault="00812C39" w:rsidP="00812C39">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25217E0C" w14:textId="77777777" w:rsidR="00812C39" w:rsidRDefault="00812C39" w:rsidP="00812C39">
            <w:pPr>
              <w:rPr>
                <w:rFonts w:ascii="Calibri" w:hAnsi="Calibri" w:cs="Calibri"/>
                <w:sz w:val="28"/>
                <w:szCs w:val="28"/>
              </w:rPr>
            </w:pPr>
          </w:p>
          <w:p w14:paraId="6F3B06B4" w14:textId="77777777" w:rsidR="00445302" w:rsidRDefault="00445302" w:rsidP="00812C39">
            <w:pPr>
              <w:rPr>
                <w:rFonts w:ascii="Calibri" w:hAnsi="Calibri" w:cs="Calibri"/>
                <w:sz w:val="28"/>
                <w:szCs w:val="28"/>
              </w:rPr>
            </w:pPr>
          </w:p>
          <w:p w14:paraId="7B68DFB8" w14:textId="3AD2CA97" w:rsidR="00812C39" w:rsidRDefault="00812C39" w:rsidP="00812C39">
            <w:pPr>
              <w:rPr>
                <w:rFonts w:ascii="Calibri" w:hAnsi="Calibri" w:cs="Calibri"/>
                <w:sz w:val="28"/>
                <w:szCs w:val="28"/>
              </w:rPr>
            </w:pPr>
            <w:r w:rsidRPr="00E17673">
              <w:rPr>
                <w:rFonts w:ascii="Calibri" w:hAnsi="Calibri" w:cs="Calibri"/>
                <w:sz w:val="28"/>
                <w:szCs w:val="28"/>
              </w:rPr>
              <w:t xml:space="preserve">---Crip Theory: Cultural Signs of Queerness and Disability (New York: NYU Press, 2006) McRuer, Robert and </w:t>
            </w:r>
            <w:proofErr w:type="spellStart"/>
            <w:r w:rsidRPr="00E17673">
              <w:rPr>
                <w:rFonts w:ascii="Calibri" w:hAnsi="Calibri" w:cs="Calibri"/>
                <w:sz w:val="28"/>
                <w:szCs w:val="28"/>
              </w:rPr>
              <w:t>Mollow</w:t>
            </w:r>
            <w:proofErr w:type="spellEnd"/>
            <w:r w:rsidRPr="00E17673">
              <w:rPr>
                <w:rFonts w:ascii="Calibri" w:hAnsi="Calibri" w:cs="Calibri"/>
                <w:sz w:val="28"/>
                <w:szCs w:val="28"/>
              </w:rPr>
              <w:t xml:space="preserve">, </w:t>
            </w:r>
            <w:r w:rsidR="00445302" w:rsidRPr="00E17673">
              <w:rPr>
                <w:rFonts w:ascii="Calibri" w:hAnsi="Calibri" w:cs="Calibri"/>
                <w:sz w:val="28"/>
                <w:szCs w:val="28"/>
              </w:rPr>
              <w:t>Anna</w:t>
            </w:r>
            <w:r w:rsidR="00445302">
              <w:rPr>
                <w:rFonts w:ascii="Calibri" w:hAnsi="Calibri" w:cs="Calibri"/>
                <w:sz w:val="28"/>
                <w:szCs w:val="28"/>
              </w:rPr>
              <w:t>,</w:t>
            </w:r>
            <w:r w:rsidR="00445302" w:rsidRPr="00E17673">
              <w:rPr>
                <w:rFonts w:ascii="Calibri" w:hAnsi="Calibri" w:cs="Calibri"/>
                <w:sz w:val="28"/>
                <w:szCs w:val="28"/>
              </w:rPr>
              <w:t xml:space="preserve"> </w:t>
            </w:r>
            <w:r w:rsidRPr="00E17673">
              <w:rPr>
                <w:rFonts w:ascii="Calibri" w:hAnsi="Calibri" w:cs="Calibri"/>
                <w:sz w:val="28"/>
                <w:szCs w:val="28"/>
              </w:rPr>
              <w:t>eds., Sex and Disability (Durham, NC: Duke University Press, 2012)</w:t>
            </w:r>
          </w:p>
          <w:p w14:paraId="79A9E644" w14:textId="77777777" w:rsidR="00812C39" w:rsidRDefault="00812C39" w:rsidP="00812C39">
            <w:pPr>
              <w:rPr>
                <w:rFonts w:ascii="Calibri" w:hAnsi="Calibri" w:cs="Calibri"/>
                <w:sz w:val="28"/>
                <w:szCs w:val="28"/>
              </w:rPr>
            </w:pPr>
          </w:p>
          <w:p w14:paraId="4362E42A" w14:textId="751E43F1" w:rsidR="00445302" w:rsidRDefault="00445302" w:rsidP="00812C39">
            <w:pPr>
              <w:rPr>
                <w:rFonts w:ascii="Calibri" w:hAnsi="Calibri" w:cs="Calibri"/>
                <w:sz w:val="28"/>
                <w:szCs w:val="28"/>
              </w:rPr>
            </w:pPr>
          </w:p>
        </w:tc>
      </w:tr>
      <w:tr w:rsidR="00906C38" w14:paraId="6B716EA3" w14:textId="77777777" w:rsidTr="0043236B">
        <w:trPr>
          <w:trHeight w:val="310"/>
        </w:trPr>
        <w:tc>
          <w:tcPr>
            <w:tcW w:w="989" w:type="dxa"/>
            <w:vAlign w:val="center"/>
          </w:tcPr>
          <w:p w14:paraId="43F30A8B" w14:textId="3A7690E4" w:rsidR="00906C38" w:rsidRPr="00E17673" w:rsidRDefault="00906C38" w:rsidP="00906C38">
            <w:pPr>
              <w:rPr>
                <w:rFonts w:ascii="Calibri" w:hAnsi="Calibri" w:cs="Calibri"/>
                <w:sz w:val="28"/>
                <w:szCs w:val="28"/>
              </w:rPr>
            </w:pPr>
            <w:r w:rsidRPr="00E17673">
              <w:rPr>
                <w:rFonts w:ascii="Calibri" w:hAnsi="Calibri" w:cs="Calibri"/>
                <w:sz w:val="28"/>
                <w:szCs w:val="28"/>
              </w:rPr>
              <w:lastRenderedPageBreak/>
              <w:t>G/Q</w:t>
            </w:r>
          </w:p>
        </w:tc>
        <w:tc>
          <w:tcPr>
            <w:tcW w:w="1771" w:type="dxa"/>
            <w:vAlign w:val="center"/>
          </w:tcPr>
          <w:p w14:paraId="5DE85F3F" w14:textId="71A153C4" w:rsidR="00906C38" w:rsidRPr="00E17673" w:rsidRDefault="00906C38" w:rsidP="00906C38">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7BDE419F" w14:textId="77777777" w:rsidR="00906C38" w:rsidRDefault="00906C38" w:rsidP="00906C38">
            <w:pPr>
              <w:rPr>
                <w:rFonts w:ascii="Calibri" w:hAnsi="Calibri" w:cs="Calibri"/>
                <w:sz w:val="28"/>
                <w:szCs w:val="28"/>
              </w:rPr>
            </w:pPr>
          </w:p>
          <w:p w14:paraId="63B845F7" w14:textId="4A58E65C" w:rsidR="00906C38" w:rsidRDefault="00445302" w:rsidP="00445302">
            <w:pPr>
              <w:rPr>
                <w:rFonts w:ascii="Calibri" w:hAnsi="Calibri" w:cs="Calibri"/>
                <w:sz w:val="28"/>
                <w:szCs w:val="28"/>
              </w:rPr>
            </w:pPr>
            <w:r w:rsidRPr="00445302">
              <w:rPr>
                <w:rFonts w:ascii="Calibri" w:hAnsi="Calibri" w:cs="Calibri"/>
                <w:sz w:val="28"/>
                <w:szCs w:val="28"/>
              </w:rPr>
              <w:t>De Erauso, Catalina</w:t>
            </w:r>
            <w:r>
              <w:rPr>
                <w:rFonts w:ascii="Calibri" w:hAnsi="Calibri" w:cs="Calibri"/>
                <w:sz w:val="28"/>
                <w:szCs w:val="28"/>
              </w:rPr>
              <w:t>.</w:t>
            </w:r>
            <w:r w:rsidRPr="00445302">
              <w:rPr>
                <w:rFonts w:ascii="Calibri" w:hAnsi="Calibri" w:cs="Calibri"/>
                <w:sz w:val="28"/>
                <w:szCs w:val="28"/>
              </w:rPr>
              <w:t xml:space="preserve"> </w:t>
            </w:r>
            <w:r w:rsidR="00906C38" w:rsidRPr="00E17673">
              <w:rPr>
                <w:rFonts w:ascii="Calibri" w:hAnsi="Calibri" w:cs="Calibri"/>
                <w:sz w:val="28"/>
                <w:szCs w:val="28"/>
              </w:rPr>
              <w:t xml:space="preserve">Lieutenant Nun: The True Story of a Cross-Dressing, </w:t>
            </w:r>
            <w:proofErr w:type="spellStart"/>
            <w:r w:rsidR="00906C38" w:rsidRPr="00E17673">
              <w:rPr>
                <w:rFonts w:ascii="Calibri" w:hAnsi="Calibri" w:cs="Calibri"/>
                <w:sz w:val="28"/>
                <w:szCs w:val="28"/>
              </w:rPr>
              <w:t>Translatlantic</w:t>
            </w:r>
            <w:proofErr w:type="spellEnd"/>
            <w:r w:rsidR="00906C38" w:rsidRPr="00E17673">
              <w:rPr>
                <w:rFonts w:ascii="Calibri" w:hAnsi="Calibri" w:cs="Calibri"/>
                <w:sz w:val="28"/>
                <w:szCs w:val="28"/>
              </w:rPr>
              <w:t xml:space="preserve"> Adventurer who Escaped from a Spanish Convent in 1599 and Lived as a Man </w:t>
            </w:r>
            <w:r>
              <w:rPr>
                <w:rFonts w:ascii="Calibri" w:hAnsi="Calibri" w:cs="Calibri"/>
                <w:sz w:val="28"/>
                <w:szCs w:val="28"/>
              </w:rPr>
              <w:t>(1997)</w:t>
            </w:r>
          </w:p>
          <w:p w14:paraId="369ACB2E" w14:textId="0974A8EA" w:rsidR="00445302" w:rsidRDefault="00445302" w:rsidP="00445302">
            <w:pPr>
              <w:rPr>
                <w:rFonts w:ascii="Calibri" w:hAnsi="Calibri" w:cs="Calibri"/>
                <w:sz w:val="28"/>
                <w:szCs w:val="28"/>
              </w:rPr>
            </w:pPr>
          </w:p>
        </w:tc>
      </w:tr>
      <w:tr w:rsidR="00490567" w14:paraId="1D6EEE3C" w14:textId="77777777" w:rsidTr="0043236B">
        <w:trPr>
          <w:trHeight w:val="310"/>
        </w:trPr>
        <w:tc>
          <w:tcPr>
            <w:tcW w:w="989" w:type="dxa"/>
            <w:vAlign w:val="center"/>
          </w:tcPr>
          <w:p w14:paraId="0C0E9613" w14:textId="2705518A" w:rsidR="00490567" w:rsidRPr="00E17673" w:rsidRDefault="00490567" w:rsidP="00490567">
            <w:pPr>
              <w:rPr>
                <w:rFonts w:ascii="Calibri" w:hAnsi="Calibri" w:cs="Calibri"/>
                <w:sz w:val="28"/>
                <w:szCs w:val="28"/>
              </w:rPr>
            </w:pPr>
            <w:r w:rsidRPr="00E17673">
              <w:rPr>
                <w:rFonts w:ascii="Calibri" w:hAnsi="Calibri" w:cs="Calibri"/>
                <w:color w:val="000000"/>
                <w:sz w:val="28"/>
                <w:szCs w:val="28"/>
              </w:rPr>
              <w:t>R/Q</w:t>
            </w:r>
          </w:p>
        </w:tc>
        <w:tc>
          <w:tcPr>
            <w:tcW w:w="1771" w:type="dxa"/>
            <w:vAlign w:val="center"/>
          </w:tcPr>
          <w:p w14:paraId="26A01C10" w14:textId="1215D5CE" w:rsidR="00490567" w:rsidRPr="00E17673" w:rsidRDefault="00490567" w:rsidP="00490567">
            <w:pPr>
              <w:rPr>
                <w:rFonts w:ascii="Calibri" w:hAnsi="Calibri" w:cs="Calibri"/>
                <w:sz w:val="28"/>
                <w:szCs w:val="28"/>
              </w:rPr>
            </w:pPr>
            <w:r w:rsidRPr="00E17673">
              <w:rPr>
                <w:rFonts w:ascii="Calibri" w:hAnsi="Calibri" w:cs="Calibri"/>
                <w:color w:val="000000"/>
                <w:sz w:val="28"/>
                <w:szCs w:val="28"/>
              </w:rPr>
              <w:t>Intersectional</w:t>
            </w:r>
          </w:p>
        </w:tc>
        <w:tc>
          <w:tcPr>
            <w:tcW w:w="6256" w:type="dxa"/>
            <w:vAlign w:val="center"/>
          </w:tcPr>
          <w:p w14:paraId="03C33194" w14:textId="77777777" w:rsidR="00490567" w:rsidRDefault="00490567" w:rsidP="00490567">
            <w:pPr>
              <w:rPr>
                <w:rFonts w:ascii="Calibri" w:hAnsi="Calibri" w:cs="Calibri"/>
                <w:color w:val="000000"/>
                <w:sz w:val="28"/>
                <w:szCs w:val="28"/>
              </w:rPr>
            </w:pPr>
          </w:p>
          <w:p w14:paraId="44EF172B" w14:textId="5CDE3801" w:rsidR="00490567" w:rsidRDefault="00490567" w:rsidP="00490567">
            <w:pPr>
              <w:rPr>
                <w:rFonts w:ascii="Calibri" w:hAnsi="Calibri" w:cs="Calibri"/>
                <w:color w:val="000000"/>
                <w:sz w:val="28"/>
                <w:szCs w:val="28"/>
              </w:rPr>
            </w:pPr>
            <w:r w:rsidRPr="00E17673">
              <w:rPr>
                <w:rFonts w:ascii="Calibri" w:hAnsi="Calibri" w:cs="Calibri"/>
                <w:color w:val="000000"/>
                <w:sz w:val="28"/>
                <w:szCs w:val="28"/>
              </w:rPr>
              <w:t xml:space="preserve">DiGangi, Mario. ‘Rethinking </w:t>
            </w:r>
            <w:r w:rsidR="002170A7">
              <w:rPr>
                <w:rFonts w:ascii="Calibri" w:hAnsi="Calibri" w:cs="Calibri"/>
                <w:color w:val="000000"/>
                <w:sz w:val="28"/>
                <w:szCs w:val="28"/>
              </w:rPr>
              <w:t>Early Modern</w:t>
            </w:r>
            <w:r w:rsidRPr="00E17673">
              <w:rPr>
                <w:rFonts w:ascii="Calibri" w:hAnsi="Calibri" w:cs="Calibri"/>
                <w:color w:val="000000"/>
                <w:sz w:val="28"/>
                <w:szCs w:val="28"/>
              </w:rPr>
              <w:t xml:space="preserve"> Sexuality through Race’, ELR 50, 1 (2019), pp. 25-31</w:t>
            </w:r>
          </w:p>
          <w:p w14:paraId="67615E63" w14:textId="5E948BC7" w:rsidR="00490567" w:rsidRDefault="00490567" w:rsidP="00490567">
            <w:pPr>
              <w:rPr>
                <w:rFonts w:ascii="Calibri" w:hAnsi="Calibri" w:cs="Calibri"/>
                <w:sz w:val="28"/>
                <w:szCs w:val="28"/>
              </w:rPr>
            </w:pPr>
          </w:p>
        </w:tc>
      </w:tr>
      <w:tr w:rsidR="0042406E" w14:paraId="32EAE530" w14:textId="77777777" w:rsidTr="0043236B">
        <w:trPr>
          <w:trHeight w:val="310"/>
        </w:trPr>
        <w:tc>
          <w:tcPr>
            <w:tcW w:w="989" w:type="dxa"/>
            <w:vAlign w:val="center"/>
          </w:tcPr>
          <w:p w14:paraId="79DCBC0C" w14:textId="2D3AD272" w:rsidR="0042406E" w:rsidRPr="00E17673" w:rsidRDefault="0042406E" w:rsidP="0042406E">
            <w:pPr>
              <w:rPr>
                <w:rFonts w:ascii="Calibri" w:hAnsi="Calibri" w:cs="Calibri"/>
                <w:color w:val="000000"/>
                <w:sz w:val="28"/>
                <w:szCs w:val="28"/>
              </w:rPr>
            </w:pPr>
            <w:r w:rsidRPr="00E17673">
              <w:rPr>
                <w:rFonts w:ascii="Calibri" w:hAnsi="Calibri" w:cs="Calibri"/>
                <w:sz w:val="28"/>
                <w:szCs w:val="28"/>
              </w:rPr>
              <w:t>G/Q</w:t>
            </w:r>
          </w:p>
        </w:tc>
        <w:tc>
          <w:tcPr>
            <w:tcW w:w="1771" w:type="dxa"/>
            <w:vAlign w:val="center"/>
          </w:tcPr>
          <w:p w14:paraId="242723F4" w14:textId="44A83BF3" w:rsidR="0042406E" w:rsidRPr="00E17673" w:rsidRDefault="0042406E" w:rsidP="0042406E">
            <w:pPr>
              <w:rPr>
                <w:rFonts w:ascii="Calibri" w:hAnsi="Calibri" w:cs="Calibri"/>
                <w:color w:val="000000"/>
                <w:sz w:val="28"/>
                <w:szCs w:val="28"/>
              </w:rPr>
            </w:pPr>
            <w:r w:rsidRPr="00E17673">
              <w:rPr>
                <w:rFonts w:ascii="Calibri" w:hAnsi="Calibri" w:cs="Calibri"/>
                <w:sz w:val="28"/>
                <w:szCs w:val="28"/>
              </w:rPr>
              <w:t>Intersectional</w:t>
            </w:r>
          </w:p>
        </w:tc>
        <w:tc>
          <w:tcPr>
            <w:tcW w:w="6256" w:type="dxa"/>
            <w:vAlign w:val="center"/>
          </w:tcPr>
          <w:p w14:paraId="1CF1D318" w14:textId="77777777" w:rsidR="0042406E" w:rsidRDefault="0042406E" w:rsidP="0042406E"/>
          <w:p w14:paraId="4C6D2B31" w14:textId="492BD2E5" w:rsidR="0042406E" w:rsidRDefault="0042406E" w:rsidP="0042406E">
            <w:pPr>
              <w:rPr>
                <w:rStyle w:val="Hyperlink"/>
                <w:rFonts w:ascii="Calibri" w:hAnsi="Calibri" w:cs="Calibri"/>
                <w:sz w:val="28"/>
                <w:szCs w:val="28"/>
              </w:rPr>
            </w:pPr>
            <w:hyperlink r:id="rId88" w:history="1">
              <w:r w:rsidRPr="00BF2ADE">
                <w:rPr>
                  <w:rStyle w:val="Hyperlink"/>
                  <w:rFonts w:ascii="Calibri" w:hAnsi="Calibri" w:cs="Calibri"/>
                  <w:sz w:val="28"/>
                  <w:szCs w:val="28"/>
                </w:rPr>
                <w:t>Keywords for Gender and Sexuality Studies by The Keywords Feminist Editorial Collective (2021) https://keywords.nyupress.org/gender-and-sexuality-studies/</w:t>
              </w:r>
            </w:hyperlink>
          </w:p>
          <w:p w14:paraId="0C9B0A68" w14:textId="36E48A0C" w:rsidR="000A127E" w:rsidRPr="0042406E" w:rsidRDefault="000A127E" w:rsidP="0042406E">
            <w:pPr>
              <w:rPr>
                <w:color w:val="467886" w:themeColor="hyperlink"/>
                <w:u w:val="single"/>
              </w:rPr>
            </w:pPr>
          </w:p>
        </w:tc>
      </w:tr>
      <w:tr w:rsidR="009561A2" w14:paraId="655D7ED4" w14:textId="77777777" w:rsidTr="0043236B">
        <w:trPr>
          <w:trHeight w:val="310"/>
        </w:trPr>
        <w:tc>
          <w:tcPr>
            <w:tcW w:w="989" w:type="dxa"/>
            <w:vAlign w:val="center"/>
          </w:tcPr>
          <w:p w14:paraId="72ED20C2" w14:textId="1C01F12E" w:rsidR="009561A2" w:rsidRPr="00E17673" w:rsidRDefault="009561A2" w:rsidP="009561A2">
            <w:pPr>
              <w:rPr>
                <w:rFonts w:ascii="Calibri" w:hAnsi="Calibri" w:cs="Calibri"/>
                <w:sz w:val="28"/>
                <w:szCs w:val="28"/>
              </w:rPr>
            </w:pPr>
            <w:r w:rsidRPr="00E17673">
              <w:rPr>
                <w:rFonts w:ascii="Calibri" w:hAnsi="Calibri" w:cs="Calibri"/>
                <w:sz w:val="28"/>
                <w:szCs w:val="28"/>
              </w:rPr>
              <w:t>Q/G</w:t>
            </w:r>
          </w:p>
        </w:tc>
        <w:tc>
          <w:tcPr>
            <w:tcW w:w="1771" w:type="dxa"/>
            <w:vAlign w:val="center"/>
          </w:tcPr>
          <w:p w14:paraId="0E0EAEF0" w14:textId="118E3A05" w:rsidR="009561A2" w:rsidRPr="00E17673" w:rsidRDefault="009561A2" w:rsidP="009561A2">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0BD7553B" w14:textId="77777777" w:rsidR="009561A2" w:rsidRDefault="009561A2" w:rsidP="009561A2">
            <w:pPr>
              <w:rPr>
                <w:rFonts w:ascii="Calibri" w:hAnsi="Calibri" w:cs="Calibri"/>
                <w:sz w:val="28"/>
                <w:szCs w:val="28"/>
              </w:rPr>
            </w:pPr>
          </w:p>
          <w:p w14:paraId="53FB8AB5" w14:textId="77777777" w:rsidR="009561A2" w:rsidRDefault="009561A2" w:rsidP="009561A2">
            <w:pPr>
              <w:rPr>
                <w:rFonts w:ascii="Calibri" w:hAnsi="Calibri" w:cs="Calibri"/>
                <w:sz w:val="28"/>
                <w:szCs w:val="28"/>
              </w:rPr>
            </w:pPr>
            <w:r w:rsidRPr="00E17673">
              <w:rPr>
                <w:rFonts w:ascii="Calibri" w:hAnsi="Calibri" w:cs="Calibri"/>
                <w:sz w:val="28"/>
                <w:szCs w:val="28"/>
              </w:rPr>
              <w:t>Keywords issue of Transgender Studies Quarterly 1.1-2 (2014)</w:t>
            </w:r>
          </w:p>
          <w:p w14:paraId="6459D56C" w14:textId="69AC2369" w:rsidR="009561A2" w:rsidRDefault="009561A2" w:rsidP="009561A2"/>
        </w:tc>
      </w:tr>
      <w:tr w:rsidR="00E77E3A" w14:paraId="2151FB90" w14:textId="77777777" w:rsidTr="0043236B">
        <w:trPr>
          <w:trHeight w:val="310"/>
        </w:trPr>
        <w:tc>
          <w:tcPr>
            <w:tcW w:w="989" w:type="dxa"/>
            <w:vAlign w:val="center"/>
          </w:tcPr>
          <w:p w14:paraId="743FBDB7" w14:textId="0EDA7D2A" w:rsidR="00E77E3A" w:rsidRPr="00E17673" w:rsidRDefault="00E77E3A" w:rsidP="00E77E3A">
            <w:pPr>
              <w:rPr>
                <w:rFonts w:ascii="Calibri" w:hAnsi="Calibri" w:cs="Calibri"/>
                <w:sz w:val="28"/>
                <w:szCs w:val="28"/>
              </w:rPr>
            </w:pPr>
            <w:r w:rsidRPr="00E17673">
              <w:rPr>
                <w:rFonts w:ascii="Calibri" w:hAnsi="Calibri" w:cs="Calibri"/>
                <w:color w:val="000000"/>
                <w:sz w:val="28"/>
                <w:szCs w:val="28"/>
              </w:rPr>
              <w:t>Q/D</w:t>
            </w:r>
          </w:p>
        </w:tc>
        <w:tc>
          <w:tcPr>
            <w:tcW w:w="1771" w:type="dxa"/>
            <w:vAlign w:val="center"/>
          </w:tcPr>
          <w:p w14:paraId="4C5E1083" w14:textId="6F005BBE" w:rsidR="00E77E3A" w:rsidRPr="00E17673" w:rsidRDefault="00E77E3A" w:rsidP="00E77E3A">
            <w:pPr>
              <w:rPr>
                <w:rFonts w:ascii="Calibri" w:hAnsi="Calibri" w:cs="Calibri"/>
                <w:sz w:val="28"/>
                <w:szCs w:val="28"/>
              </w:rPr>
            </w:pPr>
            <w:r w:rsidRPr="00E17673">
              <w:rPr>
                <w:rFonts w:ascii="Calibri" w:hAnsi="Calibri" w:cs="Calibri"/>
                <w:color w:val="000000"/>
                <w:sz w:val="28"/>
                <w:szCs w:val="28"/>
              </w:rPr>
              <w:t>Intersectional</w:t>
            </w:r>
          </w:p>
        </w:tc>
        <w:tc>
          <w:tcPr>
            <w:tcW w:w="6256" w:type="dxa"/>
            <w:vAlign w:val="center"/>
          </w:tcPr>
          <w:p w14:paraId="35281E2C" w14:textId="77777777" w:rsidR="00E77E3A" w:rsidRDefault="00E77E3A" w:rsidP="00E77E3A">
            <w:pPr>
              <w:rPr>
                <w:rFonts w:ascii="Calibri" w:hAnsi="Calibri" w:cs="Calibri"/>
                <w:color w:val="000000"/>
                <w:sz w:val="28"/>
                <w:szCs w:val="28"/>
              </w:rPr>
            </w:pPr>
          </w:p>
          <w:p w14:paraId="11E43D1A" w14:textId="21A1F1E8" w:rsidR="00E77E3A" w:rsidRDefault="00E77E3A" w:rsidP="00E77E3A">
            <w:pPr>
              <w:rPr>
                <w:rFonts w:ascii="Calibri" w:hAnsi="Calibri" w:cs="Calibri"/>
                <w:color w:val="000000"/>
                <w:sz w:val="28"/>
                <w:szCs w:val="28"/>
              </w:rPr>
            </w:pPr>
            <w:r w:rsidRPr="00E17673">
              <w:rPr>
                <w:rFonts w:ascii="Calibri" w:hAnsi="Calibri" w:cs="Calibri"/>
                <w:color w:val="000000"/>
                <w:sz w:val="28"/>
                <w:szCs w:val="28"/>
              </w:rPr>
              <w:t xml:space="preserve">Hobgood, Alison P. ‘Prosthetic Encounter and Queer Subjectivity in the Merchant of Venice’ in Prosthesis in Medieval &amp; </w:t>
            </w:r>
            <w:r w:rsidR="002170A7">
              <w:rPr>
                <w:rFonts w:ascii="Calibri" w:hAnsi="Calibri" w:cs="Calibri"/>
                <w:color w:val="000000"/>
                <w:sz w:val="28"/>
                <w:szCs w:val="28"/>
              </w:rPr>
              <w:t>Early Modern</w:t>
            </w:r>
            <w:r w:rsidRPr="00E17673">
              <w:rPr>
                <w:rFonts w:ascii="Calibri" w:hAnsi="Calibri" w:cs="Calibri"/>
                <w:color w:val="000000"/>
                <w:sz w:val="28"/>
                <w:szCs w:val="28"/>
              </w:rPr>
              <w:t xml:space="preserve"> Culture eds. Chloe Porter, Katie L. Walter, &amp; Margaret Healy (2018)</w:t>
            </w:r>
          </w:p>
          <w:p w14:paraId="4FAC5552" w14:textId="38ABE2C9" w:rsidR="00E77E3A" w:rsidRDefault="00E77E3A" w:rsidP="00E77E3A">
            <w:pPr>
              <w:rPr>
                <w:rFonts w:ascii="Calibri" w:hAnsi="Calibri" w:cs="Calibri"/>
                <w:sz w:val="28"/>
                <w:szCs w:val="28"/>
              </w:rPr>
            </w:pPr>
          </w:p>
        </w:tc>
      </w:tr>
      <w:tr w:rsidR="009E2688" w14:paraId="1589C4D4" w14:textId="77777777" w:rsidTr="00C465B2">
        <w:trPr>
          <w:trHeight w:val="310"/>
        </w:trPr>
        <w:tc>
          <w:tcPr>
            <w:tcW w:w="989" w:type="dxa"/>
            <w:vAlign w:val="center"/>
          </w:tcPr>
          <w:p w14:paraId="219EB6DF" w14:textId="32D14A1E" w:rsidR="009E2688" w:rsidRPr="00E17673" w:rsidRDefault="009E2688" w:rsidP="009E2688">
            <w:pPr>
              <w:rPr>
                <w:rFonts w:ascii="Calibri" w:hAnsi="Calibri" w:cs="Calibri"/>
                <w:color w:val="000000"/>
                <w:sz w:val="28"/>
                <w:szCs w:val="28"/>
              </w:rPr>
            </w:pPr>
            <w:r w:rsidRPr="00E17673">
              <w:rPr>
                <w:rFonts w:ascii="Calibri" w:hAnsi="Calibri" w:cs="Calibri"/>
                <w:color w:val="000000"/>
                <w:sz w:val="28"/>
                <w:szCs w:val="28"/>
              </w:rPr>
              <w:t>Q/G</w:t>
            </w:r>
          </w:p>
        </w:tc>
        <w:tc>
          <w:tcPr>
            <w:tcW w:w="1771" w:type="dxa"/>
            <w:vAlign w:val="center"/>
          </w:tcPr>
          <w:p w14:paraId="60DA507E" w14:textId="221528AF" w:rsidR="009E2688" w:rsidRPr="00E17673" w:rsidRDefault="009E2688" w:rsidP="009E2688">
            <w:pPr>
              <w:rPr>
                <w:rFonts w:ascii="Calibri" w:hAnsi="Calibri" w:cs="Calibri"/>
                <w:color w:val="000000"/>
                <w:sz w:val="28"/>
                <w:szCs w:val="28"/>
              </w:rPr>
            </w:pPr>
            <w:r w:rsidRPr="00E17673">
              <w:rPr>
                <w:rFonts w:ascii="Calibri" w:hAnsi="Calibri" w:cs="Calibri"/>
                <w:color w:val="000000"/>
                <w:sz w:val="28"/>
                <w:szCs w:val="28"/>
              </w:rPr>
              <w:t>External reading list</w:t>
            </w:r>
          </w:p>
        </w:tc>
        <w:tc>
          <w:tcPr>
            <w:tcW w:w="6256" w:type="dxa"/>
            <w:vAlign w:val="bottom"/>
          </w:tcPr>
          <w:p w14:paraId="2A5A7179" w14:textId="77777777" w:rsidR="009E2688" w:rsidRDefault="009E2688" w:rsidP="009E2688"/>
          <w:p w14:paraId="31B1D023" w14:textId="4E4A8AF5" w:rsidR="009E2688" w:rsidRDefault="002170A7" w:rsidP="009E2688">
            <w:pPr>
              <w:rPr>
                <w:rStyle w:val="Hyperlink"/>
                <w:rFonts w:ascii="Calibri" w:hAnsi="Calibri" w:cs="Calibri"/>
                <w:color w:val="467886"/>
                <w:sz w:val="28"/>
                <w:szCs w:val="28"/>
              </w:rPr>
            </w:pPr>
            <w:hyperlink r:id="rId89" w:history="1">
              <w:r>
                <w:rPr>
                  <w:rStyle w:val="Hyperlink"/>
                  <w:rFonts w:ascii="Calibri" w:hAnsi="Calibri" w:cs="Calibri"/>
                  <w:color w:val="467886"/>
                  <w:sz w:val="28"/>
                  <w:szCs w:val="28"/>
                </w:rPr>
                <w:t>Early Modern</w:t>
              </w:r>
              <w:r w:rsidR="009E2688" w:rsidRPr="00E17673">
                <w:rPr>
                  <w:rStyle w:val="Hyperlink"/>
                  <w:rFonts w:ascii="Calibri" w:hAnsi="Calibri" w:cs="Calibri"/>
                  <w:color w:val="467886"/>
                  <w:sz w:val="28"/>
                  <w:szCs w:val="28"/>
                </w:rPr>
                <w:t xml:space="preserve"> Trans Studies Bibliography</w:t>
              </w:r>
            </w:hyperlink>
          </w:p>
          <w:p w14:paraId="324ED68E" w14:textId="20C67580" w:rsidR="009E2688" w:rsidRDefault="009E2688" w:rsidP="009E2688">
            <w:pPr>
              <w:rPr>
                <w:rFonts w:ascii="Calibri" w:hAnsi="Calibri" w:cs="Calibri"/>
                <w:color w:val="000000"/>
                <w:sz w:val="28"/>
                <w:szCs w:val="28"/>
              </w:rPr>
            </w:pPr>
          </w:p>
        </w:tc>
      </w:tr>
      <w:tr w:rsidR="00432F2D" w14:paraId="52D06A9D" w14:textId="77777777" w:rsidTr="0083376F">
        <w:trPr>
          <w:trHeight w:val="310"/>
        </w:trPr>
        <w:tc>
          <w:tcPr>
            <w:tcW w:w="989" w:type="dxa"/>
            <w:vAlign w:val="center"/>
          </w:tcPr>
          <w:p w14:paraId="780A195F" w14:textId="6E01110C" w:rsidR="00432F2D" w:rsidRPr="00E17673" w:rsidRDefault="00432F2D" w:rsidP="00432F2D">
            <w:pPr>
              <w:rPr>
                <w:rFonts w:ascii="Calibri" w:hAnsi="Calibri" w:cs="Calibri"/>
                <w:color w:val="000000"/>
                <w:sz w:val="28"/>
                <w:szCs w:val="28"/>
              </w:rPr>
            </w:pPr>
            <w:r w:rsidRPr="00E17673">
              <w:rPr>
                <w:rFonts w:ascii="Calibri" w:hAnsi="Calibri" w:cs="Calibri"/>
                <w:sz w:val="28"/>
                <w:szCs w:val="28"/>
              </w:rPr>
              <w:t>G/Q</w:t>
            </w:r>
          </w:p>
        </w:tc>
        <w:tc>
          <w:tcPr>
            <w:tcW w:w="1771" w:type="dxa"/>
            <w:vAlign w:val="center"/>
          </w:tcPr>
          <w:p w14:paraId="367C5037" w14:textId="4E24D812" w:rsidR="00432F2D" w:rsidRPr="00E17673" w:rsidRDefault="002170A7" w:rsidP="00432F2D">
            <w:pPr>
              <w:rPr>
                <w:rFonts w:ascii="Calibri" w:hAnsi="Calibri" w:cs="Calibri"/>
                <w:color w:val="000000"/>
                <w:sz w:val="28"/>
                <w:szCs w:val="28"/>
              </w:rPr>
            </w:pPr>
            <w:r>
              <w:rPr>
                <w:rFonts w:ascii="Calibri" w:hAnsi="Calibri" w:cs="Calibri"/>
                <w:sz w:val="28"/>
                <w:szCs w:val="28"/>
              </w:rPr>
              <w:t>Early Modern</w:t>
            </w:r>
            <w:r w:rsidR="00432F2D" w:rsidRPr="00E17673">
              <w:rPr>
                <w:rFonts w:ascii="Calibri" w:hAnsi="Calibri" w:cs="Calibri"/>
                <w:sz w:val="28"/>
                <w:szCs w:val="28"/>
              </w:rPr>
              <w:t xml:space="preserve"> gender</w:t>
            </w:r>
          </w:p>
        </w:tc>
        <w:tc>
          <w:tcPr>
            <w:tcW w:w="6256" w:type="dxa"/>
            <w:vAlign w:val="center"/>
          </w:tcPr>
          <w:p w14:paraId="52AB531E" w14:textId="77777777" w:rsidR="00432F2D" w:rsidRDefault="00432F2D" w:rsidP="00432F2D">
            <w:pPr>
              <w:rPr>
                <w:rFonts w:ascii="Calibri" w:hAnsi="Calibri" w:cs="Calibri"/>
                <w:sz w:val="28"/>
                <w:szCs w:val="28"/>
              </w:rPr>
            </w:pPr>
          </w:p>
          <w:p w14:paraId="5559E6F1" w14:textId="767B7D0F" w:rsidR="00432F2D" w:rsidRDefault="00432F2D" w:rsidP="00432F2D">
            <w:pPr>
              <w:rPr>
                <w:rFonts w:ascii="Calibri" w:hAnsi="Calibri" w:cs="Calibri"/>
                <w:sz w:val="28"/>
                <w:szCs w:val="28"/>
              </w:rPr>
            </w:pPr>
            <w:proofErr w:type="spellStart"/>
            <w:r w:rsidRPr="00E17673">
              <w:rPr>
                <w:rFonts w:ascii="Calibri" w:hAnsi="Calibri" w:cs="Calibri"/>
                <w:sz w:val="28"/>
                <w:szCs w:val="28"/>
              </w:rPr>
              <w:t>Toulalan</w:t>
            </w:r>
            <w:proofErr w:type="spellEnd"/>
            <w:r w:rsidRPr="00E17673">
              <w:rPr>
                <w:rFonts w:ascii="Calibri" w:hAnsi="Calibri" w:cs="Calibri"/>
                <w:sz w:val="28"/>
                <w:szCs w:val="28"/>
              </w:rPr>
              <w:t>, Sarah</w:t>
            </w:r>
            <w:r w:rsidR="00445302">
              <w:rPr>
                <w:rFonts w:ascii="Calibri" w:hAnsi="Calibri" w:cs="Calibri"/>
                <w:sz w:val="28"/>
                <w:szCs w:val="28"/>
              </w:rPr>
              <w:t>.</w:t>
            </w:r>
            <w:r w:rsidRPr="00E17673">
              <w:rPr>
                <w:rFonts w:ascii="Calibri" w:hAnsi="Calibri" w:cs="Calibri"/>
                <w:sz w:val="28"/>
                <w:szCs w:val="28"/>
              </w:rPr>
              <w:t xml:space="preserve"> '“Unripe” Bodies: Children and Sex in </w:t>
            </w:r>
            <w:r w:rsidR="002170A7">
              <w:rPr>
                <w:rFonts w:ascii="Calibri" w:hAnsi="Calibri" w:cs="Calibri"/>
                <w:sz w:val="28"/>
                <w:szCs w:val="28"/>
              </w:rPr>
              <w:t>Early Modern</w:t>
            </w:r>
            <w:r w:rsidRPr="00E17673">
              <w:rPr>
                <w:rFonts w:ascii="Calibri" w:hAnsi="Calibri" w:cs="Calibri"/>
                <w:sz w:val="28"/>
                <w:szCs w:val="28"/>
              </w:rPr>
              <w:t xml:space="preserve"> England', in Bodies, Sex and Desire from the Renaissance to the Present, ed. by Kate Fisher and Sarah Toulalan (Basingstoke, Hampshire: Palgrave Macmillan, 2011), pp. 131-150</w:t>
            </w:r>
          </w:p>
          <w:p w14:paraId="5A1E2DD0" w14:textId="081CC482" w:rsidR="00432F2D" w:rsidRDefault="00432F2D" w:rsidP="00432F2D"/>
        </w:tc>
      </w:tr>
      <w:tr w:rsidR="00271FCA" w14:paraId="7D5F61BE" w14:textId="77777777" w:rsidTr="0083376F">
        <w:trPr>
          <w:trHeight w:val="310"/>
        </w:trPr>
        <w:tc>
          <w:tcPr>
            <w:tcW w:w="989" w:type="dxa"/>
            <w:vAlign w:val="center"/>
          </w:tcPr>
          <w:p w14:paraId="292D944C" w14:textId="2BFB6EF7" w:rsidR="00271FCA" w:rsidRPr="00E17673" w:rsidRDefault="00271FCA" w:rsidP="00271FCA">
            <w:pPr>
              <w:rPr>
                <w:rFonts w:ascii="Calibri" w:hAnsi="Calibri" w:cs="Calibri"/>
                <w:sz w:val="28"/>
                <w:szCs w:val="28"/>
              </w:rPr>
            </w:pPr>
            <w:r w:rsidRPr="00E17673">
              <w:rPr>
                <w:rFonts w:ascii="Calibri" w:hAnsi="Calibri" w:cs="Calibri"/>
                <w:sz w:val="28"/>
                <w:szCs w:val="28"/>
              </w:rPr>
              <w:t>ALL</w:t>
            </w:r>
          </w:p>
        </w:tc>
        <w:tc>
          <w:tcPr>
            <w:tcW w:w="1771" w:type="dxa"/>
            <w:vAlign w:val="center"/>
          </w:tcPr>
          <w:p w14:paraId="549EE187" w14:textId="67DCC0FC" w:rsidR="00271FCA" w:rsidRPr="00E17673" w:rsidRDefault="00271FCA" w:rsidP="00271FCA">
            <w:pPr>
              <w:rPr>
                <w:rFonts w:ascii="Calibri" w:hAnsi="Calibri" w:cs="Calibri"/>
                <w:sz w:val="28"/>
                <w:szCs w:val="28"/>
              </w:rPr>
            </w:pPr>
            <w:r w:rsidRPr="00E17673">
              <w:rPr>
                <w:rFonts w:ascii="Calibri" w:hAnsi="Calibri" w:cs="Calibri"/>
                <w:sz w:val="28"/>
                <w:szCs w:val="28"/>
              </w:rPr>
              <w:t>EM Context</w:t>
            </w:r>
          </w:p>
        </w:tc>
        <w:tc>
          <w:tcPr>
            <w:tcW w:w="6256" w:type="dxa"/>
            <w:vAlign w:val="center"/>
          </w:tcPr>
          <w:p w14:paraId="70602E49" w14:textId="77777777" w:rsidR="00271FCA" w:rsidRDefault="00271FCA" w:rsidP="00271FCA">
            <w:pPr>
              <w:rPr>
                <w:rFonts w:ascii="Calibri" w:hAnsi="Calibri" w:cs="Calibri"/>
                <w:sz w:val="28"/>
                <w:szCs w:val="28"/>
              </w:rPr>
            </w:pPr>
          </w:p>
          <w:p w14:paraId="0F2E81F5" w14:textId="77777777" w:rsidR="00271FCA" w:rsidRDefault="00271FCA" w:rsidP="00271FCA">
            <w:pPr>
              <w:rPr>
                <w:rFonts w:ascii="Calibri" w:hAnsi="Calibri" w:cs="Calibri"/>
                <w:sz w:val="28"/>
                <w:szCs w:val="28"/>
              </w:rPr>
            </w:pPr>
            <w:r w:rsidRPr="00E17673">
              <w:rPr>
                <w:rFonts w:ascii="Calibri" w:hAnsi="Calibri" w:cs="Calibri"/>
                <w:sz w:val="28"/>
                <w:szCs w:val="28"/>
              </w:rPr>
              <w:t>Tribble, Evelyn, Cognition in the Globe: Attention and Memory in Shakespeare's Theatre (London: Palgrave Macmillan, 2011)</w:t>
            </w:r>
          </w:p>
          <w:p w14:paraId="6E3EE18A" w14:textId="1947BE67" w:rsidR="00271FCA" w:rsidRDefault="00271FCA" w:rsidP="00271FCA">
            <w:pPr>
              <w:rPr>
                <w:rFonts w:ascii="Calibri" w:hAnsi="Calibri" w:cs="Calibri"/>
                <w:sz w:val="28"/>
                <w:szCs w:val="28"/>
              </w:rPr>
            </w:pPr>
          </w:p>
        </w:tc>
      </w:tr>
      <w:tr w:rsidR="00987C78" w14:paraId="5E270920" w14:textId="77777777" w:rsidTr="0083376F">
        <w:trPr>
          <w:trHeight w:val="310"/>
        </w:trPr>
        <w:tc>
          <w:tcPr>
            <w:tcW w:w="989" w:type="dxa"/>
            <w:vAlign w:val="center"/>
          </w:tcPr>
          <w:p w14:paraId="5F85BC4B" w14:textId="71E6F706" w:rsidR="00987C78" w:rsidRPr="00E17673" w:rsidRDefault="00987C78" w:rsidP="00987C78">
            <w:pPr>
              <w:rPr>
                <w:rFonts w:ascii="Calibri" w:hAnsi="Calibri" w:cs="Calibri"/>
                <w:sz w:val="28"/>
                <w:szCs w:val="28"/>
              </w:rPr>
            </w:pPr>
            <w:r w:rsidRPr="00E17673">
              <w:rPr>
                <w:rFonts w:ascii="Calibri" w:hAnsi="Calibri" w:cs="Calibri"/>
                <w:sz w:val="28"/>
                <w:szCs w:val="28"/>
              </w:rPr>
              <w:lastRenderedPageBreak/>
              <w:t>All</w:t>
            </w:r>
          </w:p>
        </w:tc>
        <w:tc>
          <w:tcPr>
            <w:tcW w:w="1771" w:type="dxa"/>
            <w:vAlign w:val="center"/>
          </w:tcPr>
          <w:p w14:paraId="289574EB" w14:textId="449F8FA0" w:rsidR="00987C78" w:rsidRPr="00E17673" w:rsidRDefault="00987C78" w:rsidP="00987C78">
            <w:pPr>
              <w:rPr>
                <w:rFonts w:ascii="Calibri" w:hAnsi="Calibri" w:cs="Calibri"/>
                <w:sz w:val="28"/>
                <w:szCs w:val="28"/>
              </w:rPr>
            </w:pPr>
            <w:r w:rsidRPr="00E17673">
              <w:rPr>
                <w:rFonts w:ascii="Calibri" w:hAnsi="Calibri" w:cs="Calibri"/>
                <w:sz w:val="28"/>
                <w:szCs w:val="28"/>
              </w:rPr>
              <w:t>EM Skill</w:t>
            </w:r>
          </w:p>
        </w:tc>
        <w:tc>
          <w:tcPr>
            <w:tcW w:w="6256" w:type="dxa"/>
            <w:vAlign w:val="center"/>
          </w:tcPr>
          <w:p w14:paraId="60DC7655" w14:textId="77777777" w:rsidR="00987C78" w:rsidRDefault="00987C78" w:rsidP="00987C78">
            <w:pPr>
              <w:rPr>
                <w:rFonts w:ascii="Calibri" w:hAnsi="Calibri" w:cs="Calibri"/>
                <w:sz w:val="28"/>
                <w:szCs w:val="28"/>
              </w:rPr>
            </w:pPr>
          </w:p>
          <w:p w14:paraId="1D72400A" w14:textId="2939558E" w:rsidR="00987C78" w:rsidRDefault="00987C78" w:rsidP="00987C78">
            <w:pPr>
              <w:rPr>
                <w:rFonts w:ascii="Calibri" w:hAnsi="Calibri" w:cs="Calibri"/>
                <w:sz w:val="28"/>
                <w:szCs w:val="28"/>
              </w:rPr>
            </w:pPr>
            <w:r w:rsidRPr="00E17673">
              <w:rPr>
                <w:rFonts w:ascii="Calibri" w:hAnsi="Calibri" w:cs="Calibri"/>
                <w:sz w:val="28"/>
                <w:szCs w:val="28"/>
              </w:rPr>
              <w:t>---</w:t>
            </w:r>
            <w:r w:rsidR="002170A7">
              <w:rPr>
                <w:rFonts w:ascii="Calibri" w:hAnsi="Calibri" w:cs="Calibri"/>
                <w:sz w:val="28"/>
                <w:szCs w:val="28"/>
              </w:rPr>
              <w:t>Early Modern</w:t>
            </w:r>
            <w:r w:rsidRPr="00E17673">
              <w:rPr>
                <w:rFonts w:ascii="Calibri" w:hAnsi="Calibri" w:cs="Calibri"/>
                <w:sz w:val="28"/>
                <w:szCs w:val="28"/>
              </w:rPr>
              <w:t xml:space="preserve"> Actors and Shakespeare’s Theatre: Thinking with the Body (London: Bloomsbury Arden Shakespeare, 2017)</w:t>
            </w:r>
          </w:p>
          <w:p w14:paraId="08B335E3" w14:textId="65AAB486" w:rsidR="000A127E" w:rsidRDefault="000A127E" w:rsidP="00987C78">
            <w:pPr>
              <w:rPr>
                <w:rFonts w:ascii="Calibri" w:hAnsi="Calibri" w:cs="Calibri"/>
                <w:sz w:val="28"/>
                <w:szCs w:val="28"/>
              </w:rPr>
            </w:pPr>
          </w:p>
        </w:tc>
      </w:tr>
      <w:tr w:rsidR="0063352C" w14:paraId="4B9062DD" w14:textId="77777777" w:rsidTr="0083376F">
        <w:trPr>
          <w:trHeight w:val="310"/>
        </w:trPr>
        <w:tc>
          <w:tcPr>
            <w:tcW w:w="989" w:type="dxa"/>
            <w:vAlign w:val="center"/>
          </w:tcPr>
          <w:p w14:paraId="503AF110" w14:textId="0F62EC21" w:rsidR="0063352C" w:rsidRPr="00E17673" w:rsidRDefault="0063352C" w:rsidP="0063352C">
            <w:pPr>
              <w:rPr>
                <w:rFonts w:ascii="Calibri" w:hAnsi="Calibri" w:cs="Calibri"/>
                <w:sz w:val="28"/>
                <w:szCs w:val="28"/>
              </w:rPr>
            </w:pPr>
            <w:r w:rsidRPr="00E17673">
              <w:rPr>
                <w:rFonts w:ascii="Calibri" w:hAnsi="Calibri" w:cs="Calibri"/>
                <w:sz w:val="28"/>
                <w:szCs w:val="28"/>
              </w:rPr>
              <w:t>G</w:t>
            </w:r>
          </w:p>
        </w:tc>
        <w:tc>
          <w:tcPr>
            <w:tcW w:w="1771" w:type="dxa"/>
            <w:vAlign w:val="center"/>
          </w:tcPr>
          <w:p w14:paraId="003EDE90" w14:textId="610964AF" w:rsidR="0063352C" w:rsidRPr="00E17673" w:rsidRDefault="0063352C" w:rsidP="0063352C">
            <w:pPr>
              <w:rPr>
                <w:rFonts w:ascii="Calibri" w:hAnsi="Calibri" w:cs="Calibri"/>
                <w:sz w:val="28"/>
                <w:szCs w:val="28"/>
              </w:rPr>
            </w:pPr>
            <w:r w:rsidRPr="00E17673">
              <w:rPr>
                <w:rFonts w:ascii="Calibri" w:hAnsi="Calibri" w:cs="Calibri"/>
                <w:sz w:val="28"/>
                <w:szCs w:val="28"/>
              </w:rPr>
              <w:t>EM Context</w:t>
            </w:r>
          </w:p>
        </w:tc>
        <w:tc>
          <w:tcPr>
            <w:tcW w:w="6256" w:type="dxa"/>
            <w:vAlign w:val="center"/>
          </w:tcPr>
          <w:p w14:paraId="69EFB731" w14:textId="77777777" w:rsidR="0063352C" w:rsidRDefault="0063352C" w:rsidP="0063352C">
            <w:pPr>
              <w:rPr>
                <w:rFonts w:ascii="Calibri" w:hAnsi="Calibri" w:cs="Calibri"/>
                <w:sz w:val="28"/>
                <w:szCs w:val="28"/>
              </w:rPr>
            </w:pPr>
          </w:p>
          <w:p w14:paraId="2296EFCB" w14:textId="77777777" w:rsidR="0063352C" w:rsidRDefault="0063352C" w:rsidP="0063352C">
            <w:pPr>
              <w:rPr>
                <w:rFonts w:ascii="Calibri" w:hAnsi="Calibri" w:cs="Calibri"/>
                <w:sz w:val="28"/>
                <w:szCs w:val="28"/>
              </w:rPr>
            </w:pPr>
            <w:r w:rsidRPr="00E17673">
              <w:rPr>
                <w:rFonts w:ascii="Calibri" w:hAnsi="Calibri" w:cs="Calibri"/>
                <w:sz w:val="28"/>
                <w:szCs w:val="28"/>
              </w:rPr>
              <w:t>---'Marlowe's Boy Actors', Shakespeare Bulletin: A Journal of Performance Criticism and Scholarship, 27.1 (2009), 5-17</w:t>
            </w:r>
          </w:p>
          <w:p w14:paraId="06ECF56F" w14:textId="16482CE9" w:rsidR="0063352C" w:rsidRDefault="0063352C" w:rsidP="0063352C">
            <w:pPr>
              <w:rPr>
                <w:rFonts w:ascii="Calibri" w:hAnsi="Calibri" w:cs="Calibri"/>
                <w:sz w:val="28"/>
                <w:szCs w:val="28"/>
              </w:rPr>
            </w:pPr>
          </w:p>
        </w:tc>
      </w:tr>
      <w:tr w:rsidR="0082706C" w14:paraId="2255FD47" w14:textId="77777777" w:rsidTr="0083376F">
        <w:trPr>
          <w:trHeight w:val="310"/>
        </w:trPr>
        <w:tc>
          <w:tcPr>
            <w:tcW w:w="989" w:type="dxa"/>
            <w:vAlign w:val="center"/>
          </w:tcPr>
          <w:p w14:paraId="03008135" w14:textId="521FF3B2" w:rsidR="0082706C" w:rsidRPr="00E17673" w:rsidRDefault="0082706C" w:rsidP="0082706C">
            <w:pPr>
              <w:rPr>
                <w:rFonts w:ascii="Calibri" w:hAnsi="Calibri" w:cs="Calibri"/>
                <w:sz w:val="28"/>
                <w:szCs w:val="28"/>
              </w:rPr>
            </w:pPr>
            <w:r w:rsidRPr="00E17673">
              <w:rPr>
                <w:rFonts w:ascii="Calibri" w:hAnsi="Calibri" w:cs="Calibri"/>
                <w:sz w:val="28"/>
                <w:szCs w:val="28"/>
              </w:rPr>
              <w:t>G/Q</w:t>
            </w:r>
          </w:p>
        </w:tc>
        <w:tc>
          <w:tcPr>
            <w:tcW w:w="1771" w:type="dxa"/>
            <w:vAlign w:val="center"/>
          </w:tcPr>
          <w:p w14:paraId="4569791D" w14:textId="2ED4E09C" w:rsidR="0082706C" w:rsidRPr="00E17673" w:rsidRDefault="0082706C" w:rsidP="0082706C">
            <w:pPr>
              <w:rPr>
                <w:rFonts w:ascii="Calibri" w:hAnsi="Calibri" w:cs="Calibri"/>
                <w:sz w:val="28"/>
                <w:szCs w:val="28"/>
              </w:rPr>
            </w:pPr>
            <w:r w:rsidRPr="00E17673">
              <w:rPr>
                <w:rFonts w:ascii="Calibri" w:hAnsi="Calibri" w:cs="Calibri"/>
                <w:sz w:val="28"/>
                <w:szCs w:val="28"/>
              </w:rPr>
              <w:t>Skill</w:t>
            </w:r>
          </w:p>
        </w:tc>
        <w:tc>
          <w:tcPr>
            <w:tcW w:w="6256" w:type="dxa"/>
            <w:vAlign w:val="center"/>
          </w:tcPr>
          <w:p w14:paraId="0D0AC9E7" w14:textId="77777777" w:rsidR="0082706C" w:rsidRDefault="0082706C" w:rsidP="0082706C">
            <w:pPr>
              <w:rPr>
                <w:rFonts w:ascii="Calibri" w:hAnsi="Calibri" w:cs="Calibri"/>
                <w:sz w:val="28"/>
                <w:szCs w:val="28"/>
              </w:rPr>
            </w:pPr>
          </w:p>
          <w:p w14:paraId="5BEF98CA" w14:textId="77777777" w:rsidR="0082706C" w:rsidRDefault="0082706C" w:rsidP="0082706C">
            <w:pPr>
              <w:rPr>
                <w:rFonts w:ascii="Calibri" w:hAnsi="Calibri" w:cs="Calibri"/>
                <w:sz w:val="28"/>
                <w:szCs w:val="28"/>
              </w:rPr>
            </w:pPr>
            <w:r w:rsidRPr="00E17673">
              <w:rPr>
                <w:rFonts w:ascii="Calibri" w:hAnsi="Calibri" w:cs="Calibri"/>
                <w:sz w:val="28"/>
                <w:szCs w:val="28"/>
              </w:rPr>
              <w:t>---'Pretty and Apt: Boy Actors, Skill, and Embodiment', in The Oxford Handbook of Shakespeare and Embodiment: Gender, Sexuality, and Race, ed. by Valerie Traub (Oxford: Oxford University Press, 2016), pp. 628-640</w:t>
            </w:r>
          </w:p>
          <w:p w14:paraId="7A58237A" w14:textId="70AA9B01" w:rsidR="000A127E" w:rsidRDefault="000A127E" w:rsidP="0082706C">
            <w:pPr>
              <w:rPr>
                <w:rFonts w:ascii="Calibri" w:hAnsi="Calibri" w:cs="Calibri"/>
                <w:sz w:val="28"/>
                <w:szCs w:val="28"/>
              </w:rPr>
            </w:pPr>
          </w:p>
        </w:tc>
      </w:tr>
      <w:tr w:rsidR="00E17B20" w14:paraId="0D5A2F1A" w14:textId="77777777" w:rsidTr="0083376F">
        <w:trPr>
          <w:trHeight w:val="310"/>
        </w:trPr>
        <w:tc>
          <w:tcPr>
            <w:tcW w:w="989" w:type="dxa"/>
            <w:vAlign w:val="center"/>
          </w:tcPr>
          <w:p w14:paraId="0CA12293" w14:textId="400DD24E" w:rsidR="00E17B20" w:rsidRPr="00E17673" w:rsidRDefault="00E17B20" w:rsidP="00E17B20">
            <w:pPr>
              <w:rPr>
                <w:rFonts w:ascii="Calibri" w:hAnsi="Calibri" w:cs="Calibri"/>
                <w:sz w:val="28"/>
                <w:szCs w:val="28"/>
              </w:rPr>
            </w:pPr>
            <w:r w:rsidRPr="00E17673">
              <w:rPr>
                <w:rFonts w:ascii="Calibri" w:hAnsi="Calibri" w:cs="Calibri"/>
                <w:sz w:val="28"/>
                <w:szCs w:val="28"/>
              </w:rPr>
              <w:t>G/Q</w:t>
            </w:r>
          </w:p>
        </w:tc>
        <w:tc>
          <w:tcPr>
            <w:tcW w:w="1771" w:type="dxa"/>
            <w:vAlign w:val="center"/>
          </w:tcPr>
          <w:p w14:paraId="1CB819FA" w14:textId="6D49DD8A" w:rsidR="00E17B20" w:rsidRPr="00E17673" w:rsidRDefault="00E17B20" w:rsidP="00E17B20">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19F8C611" w14:textId="77777777" w:rsidR="00E17B20" w:rsidRDefault="00E17B20" w:rsidP="00E17B20">
            <w:pPr>
              <w:rPr>
                <w:rFonts w:ascii="Calibri" w:hAnsi="Calibri" w:cs="Calibri"/>
                <w:sz w:val="28"/>
                <w:szCs w:val="28"/>
              </w:rPr>
            </w:pPr>
          </w:p>
          <w:p w14:paraId="7CF840E9" w14:textId="674FDCFE" w:rsidR="00E17B20" w:rsidRDefault="00E17B20" w:rsidP="00E17B20">
            <w:pPr>
              <w:rPr>
                <w:rFonts w:ascii="Calibri" w:hAnsi="Calibri" w:cs="Calibri"/>
                <w:sz w:val="28"/>
                <w:szCs w:val="28"/>
              </w:rPr>
            </w:pPr>
            <w:r w:rsidRPr="00E17673">
              <w:rPr>
                <w:rFonts w:ascii="Calibri" w:hAnsi="Calibri" w:cs="Calibri"/>
                <w:sz w:val="28"/>
                <w:szCs w:val="28"/>
              </w:rPr>
              <w:t>Wixson, Christopher</w:t>
            </w:r>
            <w:r w:rsidR="000D4C67">
              <w:rPr>
                <w:rFonts w:ascii="Calibri" w:hAnsi="Calibri" w:cs="Calibri"/>
                <w:sz w:val="28"/>
                <w:szCs w:val="28"/>
              </w:rPr>
              <w:t>.</w:t>
            </w:r>
            <w:r w:rsidRPr="00E17673">
              <w:rPr>
                <w:rFonts w:ascii="Calibri" w:hAnsi="Calibri" w:cs="Calibri"/>
                <w:sz w:val="28"/>
                <w:szCs w:val="28"/>
              </w:rPr>
              <w:t xml:space="preserve"> ‘Cross-Dressing and John Lyly’s Gallathea’, Studies in English Literature, 1500–1900, 41.2 (2001), 241-256</w:t>
            </w:r>
          </w:p>
          <w:p w14:paraId="5DC9449D" w14:textId="267963DC" w:rsidR="00E17B20" w:rsidRDefault="00E17B20" w:rsidP="00E17B20">
            <w:pPr>
              <w:rPr>
                <w:rFonts w:ascii="Calibri" w:hAnsi="Calibri" w:cs="Calibri"/>
                <w:sz w:val="28"/>
                <w:szCs w:val="28"/>
              </w:rPr>
            </w:pPr>
          </w:p>
        </w:tc>
      </w:tr>
      <w:tr w:rsidR="00B653FD" w14:paraId="69FF65D6" w14:textId="77777777" w:rsidTr="0083376F">
        <w:trPr>
          <w:trHeight w:val="310"/>
        </w:trPr>
        <w:tc>
          <w:tcPr>
            <w:tcW w:w="989" w:type="dxa"/>
            <w:vAlign w:val="center"/>
          </w:tcPr>
          <w:p w14:paraId="2C33C7D3" w14:textId="6E1F191B" w:rsidR="00B653FD" w:rsidRPr="00E17673" w:rsidRDefault="00B653FD" w:rsidP="00B653FD">
            <w:pPr>
              <w:rPr>
                <w:rFonts w:ascii="Calibri" w:hAnsi="Calibri" w:cs="Calibri"/>
                <w:sz w:val="28"/>
                <w:szCs w:val="28"/>
              </w:rPr>
            </w:pPr>
            <w:r w:rsidRPr="00E17673">
              <w:rPr>
                <w:rFonts w:ascii="Calibri" w:hAnsi="Calibri" w:cs="Calibri"/>
                <w:sz w:val="28"/>
                <w:szCs w:val="28"/>
              </w:rPr>
              <w:t>G/R/Q</w:t>
            </w:r>
          </w:p>
        </w:tc>
        <w:tc>
          <w:tcPr>
            <w:tcW w:w="1771" w:type="dxa"/>
            <w:vAlign w:val="center"/>
          </w:tcPr>
          <w:p w14:paraId="5985A8BE" w14:textId="3A130763" w:rsidR="00B653FD" w:rsidRPr="00E17673" w:rsidRDefault="00B653FD" w:rsidP="00B653FD">
            <w:pPr>
              <w:rPr>
                <w:rFonts w:ascii="Calibri" w:hAnsi="Calibri" w:cs="Calibri"/>
                <w:sz w:val="28"/>
                <w:szCs w:val="28"/>
              </w:rPr>
            </w:pPr>
            <w:r w:rsidRPr="00E17673">
              <w:rPr>
                <w:rFonts w:ascii="Calibri" w:hAnsi="Calibri" w:cs="Calibri"/>
                <w:sz w:val="28"/>
                <w:szCs w:val="28"/>
              </w:rPr>
              <w:t>Character studies</w:t>
            </w:r>
          </w:p>
        </w:tc>
        <w:tc>
          <w:tcPr>
            <w:tcW w:w="6256" w:type="dxa"/>
            <w:vAlign w:val="center"/>
          </w:tcPr>
          <w:p w14:paraId="25FA8536" w14:textId="77777777" w:rsidR="00B653FD" w:rsidRDefault="00B653FD" w:rsidP="00B653FD">
            <w:pPr>
              <w:rPr>
                <w:rFonts w:ascii="Calibri" w:hAnsi="Calibri" w:cs="Calibri"/>
                <w:sz w:val="28"/>
                <w:szCs w:val="28"/>
              </w:rPr>
            </w:pPr>
          </w:p>
          <w:p w14:paraId="09AC0A7F" w14:textId="47540FB1" w:rsidR="00B653FD" w:rsidRDefault="00B653FD" w:rsidP="00B653FD">
            <w:pPr>
              <w:rPr>
                <w:rFonts w:ascii="Calibri" w:hAnsi="Calibri" w:cs="Calibri"/>
                <w:sz w:val="28"/>
                <w:szCs w:val="28"/>
              </w:rPr>
            </w:pPr>
            <w:r w:rsidRPr="00E17673">
              <w:rPr>
                <w:rFonts w:ascii="Calibri" w:hAnsi="Calibri" w:cs="Calibri"/>
                <w:sz w:val="28"/>
                <w:szCs w:val="28"/>
              </w:rPr>
              <w:t>Rackin, Phyllis</w:t>
            </w:r>
            <w:r w:rsidR="000D4C67">
              <w:rPr>
                <w:rFonts w:ascii="Calibri" w:hAnsi="Calibri" w:cs="Calibri"/>
                <w:sz w:val="28"/>
                <w:szCs w:val="28"/>
              </w:rPr>
              <w:t>.</w:t>
            </w:r>
            <w:r w:rsidRPr="00E17673">
              <w:rPr>
                <w:rFonts w:ascii="Calibri" w:hAnsi="Calibri" w:cs="Calibri"/>
                <w:sz w:val="28"/>
                <w:szCs w:val="28"/>
              </w:rPr>
              <w:t xml:space="preserve"> ‘Shakespeare’s Boy Cleopatra, the Decorum of Nature, and the Golden World of Poetry’, PMLA, 87.2 (1972), 201-212</w:t>
            </w:r>
          </w:p>
          <w:p w14:paraId="77A7589D" w14:textId="55F15298" w:rsidR="00B653FD" w:rsidRDefault="00B653FD" w:rsidP="00B653FD">
            <w:pPr>
              <w:rPr>
                <w:rFonts w:ascii="Calibri" w:hAnsi="Calibri" w:cs="Calibri"/>
                <w:sz w:val="28"/>
                <w:szCs w:val="28"/>
              </w:rPr>
            </w:pPr>
          </w:p>
        </w:tc>
      </w:tr>
      <w:tr w:rsidR="00FA160C" w14:paraId="078044EC" w14:textId="77777777" w:rsidTr="0083376F">
        <w:trPr>
          <w:trHeight w:val="310"/>
        </w:trPr>
        <w:tc>
          <w:tcPr>
            <w:tcW w:w="989" w:type="dxa"/>
            <w:vAlign w:val="center"/>
          </w:tcPr>
          <w:p w14:paraId="3658A29E" w14:textId="5EBFDD26" w:rsidR="00FA160C" w:rsidRPr="00E17673" w:rsidRDefault="00FA160C" w:rsidP="00FA160C">
            <w:pPr>
              <w:rPr>
                <w:rFonts w:ascii="Calibri" w:hAnsi="Calibri" w:cs="Calibri"/>
                <w:sz w:val="28"/>
                <w:szCs w:val="28"/>
              </w:rPr>
            </w:pPr>
            <w:r w:rsidRPr="00E17673">
              <w:rPr>
                <w:rFonts w:ascii="Calibri" w:hAnsi="Calibri" w:cs="Calibri"/>
                <w:sz w:val="28"/>
                <w:szCs w:val="28"/>
              </w:rPr>
              <w:t>G/Q</w:t>
            </w:r>
          </w:p>
        </w:tc>
        <w:tc>
          <w:tcPr>
            <w:tcW w:w="1771" w:type="dxa"/>
            <w:vAlign w:val="center"/>
          </w:tcPr>
          <w:p w14:paraId="016354CE" w14:textId="1F4899A8" w:rsidR="00FA160C" w:rsidRPr="00E17673" w:rsidRDefault="002170A7" w:rsidP="00FA160C">
            <w:pPr>
              <w:rPr>
                <w:rFonts w:ascii="Calibri" w:hAnsi="Calibri" w:cs="Calibri"/>
                <w:sz w:val="28"/>
                <w:szCs w:val="28"/>
              </w:rPr>
            </w:pPr>
            <w:r>
              <w:rPr>
                <w:rFonts w:ascii="Calibri" w:hAnsi="Calibri" w:cs="Calibri"/>
                <w:sz w:val="28"/>
                <w:szCs w:val="28"/>
              </w:rPr>
              <w:t>Early Modern</w:t>
            </w:r>
            <w:r w:rsidR="00FA160C" w:rsidRPr="00E17673">
              <w:rPr>
                <w:rFonts w:ascii="Calibri" w:hAnsi="Calibri" w:cs="Calibri"/>
                <w:sz w:val="28"/>
                <w:szCs w:val="28"/>
              </w:rPr>
              <w:t xml:space="preserve"> gender</w:t>
            </w:r>
          </w:p>
        </w:tc>
        <w:tc>
          <w:tcPr>
            <w:tcW w:w="6256" w:type="dxa"/>
            <w:vAlign w:val="center"/>
          </w:tcPr>
          <w:p w14:paraId="7370D79F" w14:textId="77777777" w:rsidR="007C3868" w:rsidRDefault="007C3868" w:rsidP="00FA160C">
            <w:pPr>
              <w:rPr>
                <w:rFonts w:ascii="Calibri" w:hAnsi="Calibri" w:cs="Calibri"/>
                <w:sz w:val="28"/>
                <w:szCs w:val="28"/>
              </w:rPr>
            </w:pPr>
          </w:p>
          <w:p w14:paraId="669BA9F3" w14:textId="11F7DAA6" w:rsidR="00FA160C" w:rsidRDefault="00FA160C" w:rsidP="00FA160C">
            <w:pPr>
              <w:rPr>
                <w:rFonts w:ascii="Calibri" w:hAnsi="Calibri" w:cs="Calibri"/>
                <w:sz w:val="28"/>
                <w:szCs w:val="28"/>
              </w:rPr>
            </w:pPr>
            <w:r w:rsidRPr="00E17673">
              <w:rPr>
                <w:rFonts w:ascii="Calibri" w:hAnsi="Calibri" w:cs="Calibri"/>
                <w:sz w:val="28"/>
                <w:szCs w:val="28"/>
              </w:rPr>
              <w:t>Salkeld, Duncan</w:t>
            </w:r>
            <w:r w:rsidR="000D4C67">
              <w:rPr>
                <w:rFonts w:ascii="Calibri" w:hAnsi="Calibri" w:cs="Calibri"/>
                <w:sz w:val="28"/>
                <w:szCs w:val="28"/>
              </w:rPr>
              <w:t>.</w:t>
            </w:r>
            <w:r w:rsidRPr="00E17673">
              <w:rPr>
                <w:rFonts w:ascii="Calibri" w:hAnsi="Calibri" w:cs="Calibri"/>
                <w:sz w:val="28"/>
                <w:szCs w:val="28"/>
              </w:rPr>
              <w:t xml:space="preserve"> Shakespeare among the Courtesans: Prostitution, Literature, and Drama, 1500-1600 (London: Routledge, 2016)</w:t>
            </w:r>
          </w:p>
          <w:p w14:paraId="3138F7BC" w14:textId="77777777" w:rsidR="007C3868" w:rsidRDefault="007C3868" w:rsidP="00FA160C">
            <w:pPr>
              <w:rPr>
                <w:rFonts w:ascii="Calibri" w:hAnsi="Calibri" w:cs="Calibri"/>
                <w:sz w:val="28"/>
                <w:szCs w:val="28"/>
              </w:rPr>
            </w:pPr>
          </w:p>
          <w:p w14:paraId="5AB9084C" w14:textId="7832F645" w:rsidR="000D4C67" w:rsidRDefault="000D4C67" w:rsidP="00FA160C">
            <w:pPr>
              <w:rPr>
                <w:rFonts w:ascii="Calibri" w:hAnsi="Calibri" w:cs="Calibri"/>
                <w:sz w:val="28"/>
                <w:szCs w:val="28"/>
              </w:rPr>
            </w:pPr>
          </w:p>
        </w:tc>
      </w:tr>
      <w:tr w:rsidR="005201CA" w14:paraId="703A3DD2" w14:textId="77777777" w:rsidTr="0083376F">
        <w:trPr>
          <w:trHeight w:val="310"/>
        </w:trPr>
        <w:tc>
          <w:tcPr>
            <w:tcW w:w="989" w:type="dxa"/>
            <w:vAlign w:val="center"/>
          </w:tcPr>
          <w:p w14:paraId="3C8294F1" w14:textId="3745C260" w:rsidR="005201CA" w:rsidRPr="00E17673" w:rsidRDefault="005201CA" w:rsidP="005201CA">
            <w:pPr>
              <w:rPr>
                <w:rFonts w:ascii="Calibri" w:hAnsi="Calibri" w:cs="Calibri"/>
                <w:sz w:val="28"/>
                <w:szCs w:val="28"/>
              </w:rPr>
            </w:pPr>
            <w:r w:rsidRPr="00E17673">
              <w:rPr>
                <w:rFonts w:ascii="Calibri" w:hAnsi="Calibri" w:cs="Calibri"/>
                <w:color w:val="000000"/>
                <w:sz w:val="28"/>
                <w:szCs w:val="28"/>
              </w:rPr>
              <w:t>D/Q</w:t>
            </w:r>
          </w:p>
        </w:tc>
        <w:tc>
          <w:tcPr>
            <w:tcW w:w="1771" w:type="dxa"/>
            <w:vAlign w:val="center"/>
          </w:tcPr>
          <w:p w14:paraId="7898B7B7" w14:textId="0A3EBE23" w:rsidR="005201CA" w:rsidRPr="00E17673" w:rsidRDefault="005201CA" w:rsidP="005201CA">
            <w:pPr>
              <w:rPr>
                <w:rFonts w:ascii="Calibri" w:hAnsi="Calibri" w:cs="Calibri"/>
                <w:sz w:val="28"/>
                <w:szCs w:val="28"/>
              </w:rPr>
            </w:pPr>
            <w:r w:rsidRPr="00E17673">
              <w:rPr>
                <w:rFonts w:ascii="Calibri" w:hAnsi="Calibri" w:cs="Calibri"/>
                <w:color w:val="000000"/>
                <w:sz w:val="28"/>
                <w:szCs w:val="28"/>
              </w:rPr>
              <w:t>Intersectional</w:t>
            </w:r>
          </w:p>
        </w:tc>
        <w:tc>
          <w:tcPr>
            <w:tcW w:w="6256" w:type="dxa"/>
            <w:vAlign w:val="center"/>
          </w:tcPr>
          <w:p w14:paraId="034CC53A" w14:textId="77777777" w:rsidR="005201CA" w:rsidRDefault="005201CA" w:rsidP="005201CA">
            <w:pPr>
              <w:rPr>
                <w:rFonts w:ascii="Calibri" w:hAnsi="Calibri" w:cs="Calibri"/>
                <w:color w:val="000000"/>
                <w:sz w:val="28"/>
                <w:szCs w:val="28"/>
              </w:rPr>
            </w:pPr>
          </w:p>
          <w:p w14:paraId="518F15B5" w14:textId="77777777" w:rsidR="000D4C67" w:rsidRDefault="000D4C67" w:rsidP="005201CA">
            <w:pPr>
              <w:rPr>
                <w:rFonts w:ascii="Calibri" w:hAnsi="Calibri" w:cs="Calibri"/>
                <w:color w:val="000000"/>
                <w:sz w:val="28"/>
                <w:szCs w:val="28"/>
              </w:rPr>
            </w:pPr>
          </w:p>
          <w:p w14:paraId="608D757A" w14:textId="4B90BFE9" w:rsidR="005201CA" w:rsidRDefault="005201CA" w:rsidP="005201CA">
            <w:pPr>
              <w:rPr>
                <w:rFonts w:ascii="Calibri" w:hAnsi="Calibri" w:cs="Calibri"/>
                <w:color w:val="000000"/>
                <w:sz w:val="28"/>
                <w:szCs w:val="28"/>
              </w:rPr>
            </w:pPr>
            <w:proofErr w:type="spellStart"/>
            <w:r w:rsidRPr="00E17673">
              <w:rPr>
                <w:rFonts w:ascii="Calibri" w:hAnsi="Calibri" w:cs="Calibri"/>
                <w:color w:val="000000"/>
                <w:sz w:val="28"/>
                <w:szCs w:val="28"/>
              </w:rPr>
              <w:t>Shildrick</w:t>
            </w:r>
            <w:proofErr w:type="spellEnd"/>
            <w:r w:rsidRPr="00E17673">
              <w:rPr>
                <w:rFonts w:ascii="Calibri" w:hAnsi="Calibri" w:cs="Calibri"/>
                <w:color w:val="000000"/>
                <w:sz w:val="28"/>
                <w:szCs w:val="28"/>
              </w:rPr>
              <w:t>, Margrit</w:t>
            </w:r>
            <w:r w:rsidR="000D4C67">
              <w:rPr>
                <w:rFonts w:ascii="Calibri" w:hAnsi="Calibri" w:cs="Calibri"/>
                <w:color w:val="000000"/>
                <w:sz w:val="28"/>
                <w:szCs w:val="28"/>
              </w:rPr>
              <w:t>.</w:t>
            </w:r>
            <w:r w:rsidRPr="00E17673">
              <w:rPr>
                <w:rFonts w:ascii="Calibri" w:hAnsi="Calibri" w:cs="Calibri"/>
                <w:color w:val="000000"/>
                <w:sz w:val="28"/>
                <w:szCs w:val="28"/>
              </w:rPr>
              <w:t xml:space="preserve"> 'Queering Performativity: Disability After Deleuze', SCAN: Journal of Media Arts Culture, 1.3 (2004)</w:t>
            </w:r>
          </w:p>
          <w:p w14:paraId="0937D854" w14:textId="77777777" w:rsidR="005201CA" w:rsidRDefault="005201CA" w:rsidP="005201CA">
            <w:pPr>
              <w:rPr>
                <w:rFonts w:ascii="Calibri" w:hAnsi="Calibri" w:cs="Calibri"/>
                <w:sz w:val="28"/>
                <w:szCs w:val="28"/>
              </w:rPr>
            </w:pPr>
          </w:p>
          <w:p w14:paraId="15CCE357" w14:textId="7CAC913D" w:rsidR="000D4C67" w:rsidRDefault="000D4C67" w:rsidP="005201CA">
            <w:pPr>
              <w:rPr>
                <w:rFonts w:ascii="Calibri" w:hAnsi="Calibri" w:cs="Calibri"/>
                <w:sz w:val="28"/>
                <w:szCs w:val="28"/>
              </w:rPr>
            </w:pPr>
          </w:p>
        </w:tc>
      </w:tr>
      <w:tr w:rsidR="00630AE7" w14:paraId="7773B398" w14:textId="77777777" w:rsidTr="0083376F">
        <w:trPr>
          <w:trHeight w:val="310"/>
        </w:trPr>
        <w:tc>
          <w:tcPr>
            <w:tcW w:w="989" w:type="dxa"/>
            <w:vAlign w:val="center"/>
          </w:tcPr>
          <w:p w14:paraId="1BE1D4A5" w14:textId="2A522E86" w:rsidR="00630AE7" w:rsidRPr="00E17673" w:rsidRDefault="00630AE7" w:rsidP="00630AE7">
            <w:pPr>
              <w:rPr>
                <w:rFonts w:ascii="Calibri" w:hAnsi="Calibri" w:cs="Calibri"/>
                <w:color w:val="000000"/>
                <w:sz w:val="28"/>
                <w:szCs w:val="28"/>
              </w:rPr>
            </w:pPr>
            <w:r w:rsidRPr="00E17673">
              <w:rPr>
                <w:rFonts w:ascii="Calibri" w:hAnsi="Calibri" w:cs="Calibri"/>
                <w:sz w:val="28"/>
                <w:szCs w:val="28"/>
              </w:rPr>
              <w:lastRenderedPageBreak/>
              <w:t>G/R/Q</w:t>
            </w:r>
          </w:p>
        </w:tc>
        <w:tc>
          <w:tcPr>
            <w:tcW w:w="1771" w:type="dxa"/>
            <w:vAlign w:val="center"/>
          </w:tcPr>
          <w:p w14:paraId="41A78161" w14:textId="2DCFA498" w:rsidR="00630AE7" w:rsidRPr="00E17673" w:rsidRDefault="00630AE7" w:rsidP="00630AE7">
            <w:pPr>
              <w:rPr>
                <w:rFonts w:ascii="Calibri" w:hAnsi="Calibri" w:cs="Calibri"/>
                <w:color w:val="000000"/>
                <w:sz w:val="28"/>
                <w:szCs w:val="28"/>
              </w:rPr>
            </w:pPr>
            <w:r w:rsidRPr="00E17673">
              <w:rPr>
                <w:rFonts w:ascii="Calibri" w:hAnsi="Calibri" w:cs="Calibri"/>
                <w:sz w:val="28"/>
                <w:szCs w:val="28"/>
              </w:rPr>
              <w:t>Intersectional</w:t>
            </w:r>
          </w:p>
        </w:tc>
        <w:tc>
          <w:tcPr>
            <w:tcW w:w="6256" w:type="dxa"/>
            <w:vAlign w:val="center"/>
          </w:tcPr>
          <w:p w14:paraId="5A53FB84" w14:textId="77777777" w:rsidR="000A127E" w:rsidRDefault="000A127E" w:rsidP="00630AE7">
            <w:pPr>
              <w:rPr>
                <w:rFonts w:ascii="Calibri" w:hAnsi="Calibri" w:cs="Calibri"/>
                <w:sz w:val="28"/>
                <w:szCs w:val="28"/>
              </w:rPr>
            </w:pPr>
          </w:p>
          <w:p w14:paraId="4400502E" w14:textId="6BD4D752" w:rsidR="00630AE7" w:rsidRDefault="00630AE7" w:rsidP="00630AE7">
            <w:pPr>
              <w:rPr>
                <w:rFonts w:ascii="Calibri" w:hAnsi="Calibri" w:cs="Calibri"/>
                <w:sz w:val="28"/>
                <w:szCs w:val="28"/>
              </w:rPr>
            </w:pPr>
            <w:r w:rsidRPr="00E17673">
              <w:rPr>
                <w:rFonts w:ascii="Calibri" w:hAnsi="Calibri" w:cs="Calibri"/>
                <w:sz w:val="28"/>
                <w:szCs w:val="28"/>
              </w:rPr>
              <w:t>Shinn, Abigail</w:t>
            </w:r>
            <w:r w:rsidR="000D4C67">
              <w:rPr>
                <w:rFonts w:ascii="Calibri" w:hAnsi="Calibri" w:cs="Calibri"/>
                <w:sz w:val="28"/>
                <w:szCs w:val="28"/>
              </w:rPr>
              <w:t>.</w:t>
            </w:r>
            <w:r w:rsidRPr="00E17673">
              <w:rPr>
                <w:rFonts w:ascii="Calibri" w:hAnsi="Calibri" w:cs="Calibri"/>
                <w:sz w:val="28"/>
                <w:szCs w:val="28"/>
              </w:rPr>
              <w:t xml:space="preserve"> 'Gender and Reproduction in the </w:t>
            </w:r>
            <w:proofErr w:type="spellStart"/>
            <w:r w:rsidRPr="00E17673">
              <w:rPr>
                <w:rFonts w:ascii="Calibri" w:hAnsi="Calibri" w:cs="Calibri"/>
                <w:sz w:val="28"/>
                <w:szCs w:val="28"/>
              </w:rPr>
              <w:t>Spirituall</w:t>
            </w:r>
            <w:proofErr w:type="spellEnd"/>
            <w:r w:rsidRPr="00E17673">
              <w:rPr>
                <w:rFonts w:ascii="Calibri" w:hAnsi="Calibri" w:cs="Calibri"/>
                <w:sz w:val="28"/>
                <w:szCs w:val="28"/>
              </w:rPr>
              <w:t xml:space="preserve"> Experiences', in Conversions: Gender and Religious Change in </w:t>
            </w:r>
            <w:r w:rsidR="002170A7">
              <w:rPr>
                <w:rFonts w:ascii="Calibri" w:hAnsi="Calibri" w:cs="Calibri"/>
                <w:sz w:val="28"/>
                <w:szCs w:val="28"/>
              </w:rPr>
              <w:t>Early Modern</w:t>
            </w:r>
            <w:r w:rsidRPr="00E17673">
              <w:rPr>
                <w:rFonts w:ascii="Calibri" w:hAnsi="Calibri" w:cs="Calibri"/>
                <w:sz w:val="28"/>
                <w:szCs w:val="28"/>
              </w:rPr>
              <w:t xml:space="preserve"> Europe, ed. by Simon Ditchfield and Helen Smith (Manchester: Manchester University Press, 2017), pp. 81-101</w:t>
            </w:r>
          </w:p>
          <w:p w14:paraId="521B2BFF" w14:textId="29235D65" w:rsidR="00D24DC0" w:rsidRDefault="00D24DC0" w:rsidP="00630AE7">
            <w:pPr>
              <w:rPr>
                <w:rFonts w:ascii="Calibri" w:hAnsi="Calibri" w:cs="Calibri"/>
                <w:color w:val="000000"/>
                <w:sz w:val="28"/>
                <w:szCs w:val="28"/>
              </w:rPr>
            </w:pPr>
          </w:p>
        </w:tc>
      </w:tr>
      <w:tr w:rsidR="009D5B64" w14:paraId="556E1C93" w14:textId="77777777" w:rsidTr="0083376F">
        <w:trPr>
          <w:trHeight w:val="310"/>
        </w:trPr>
        <w:tc>
          <w:tcPr>
            <w:tcW w:w="989" w:type="dxa"/>
            <w:vAlign w:val="center"/>
          </w:tcPr>
          <w:p w14:paraId="257C3C99" w14:textId="18A25E6F" w:rsidR="009D5B64" w:rsidRPr="00E17673" w:rsidRDefault="009D5B64" w:rsidP="009D5B64">
            <w:pPr>
              <w:rPr>
                <w:rFonts w:ascii="Calibri" w:hAnsi="Calibri" w:cs="Calibri"/>
                <w:sz w:val="28"/>
                <w:szCs w:val="28"/>
              </w:rPr>
            </w:pPr>
            <w:r w:rsidRPr="00E17673">
              <w:rPr>
                <w:rFonts w:ascii="Calibri" w:hAnsi="Calibri" w:cs="Calibri"/>
                <w:sz w:val="28"/>
                <w:szCs w:val="28"/>
              </w:rPr>
              <w:t>G/Q/R</w:t>
            </w:r>
          </w:p>
        </w:tc>
        <w:tc>
          <w:tcPr>
            <w:tcW w:w="1771" w:type="dxa"/>
            <w:vAlign w:val="center"/>
          </w:tcPr>
          <w:p w14:paraId="2A2D6E7C" w14:textId="280D89AA" w:rsidR="009D5B64" w:rsidRPr="00E17673" w:rsidRDefault="009D5B64" w:rsidP="009D5B64">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508C029F" w14:textId="77777777" w:rsidR="009D5B64" w:rsidRDefault="009D5B64" w:rsidP="009D5B64">
            <w:pPr>
              <w:rPr>
                <w:rFonts w:ascii="Calibri" w:hAnsi="Calibri" w:cs="Calibri"/>
                <w:sz w:val="28"/>
                <w:szCs w:val="28"/>
              </w:rPr>
            </w:pPr>
          </w:p>
          <w:p w14:paraId="00B4E5D5" w14:textId="56E95BB4" w:rsidR="009D5B64" w:rsidRDefault="009D5B64" w:rsidP="009D5B64">
            <w:pPr>
              <w:rPr>
                <w:rFonts w:ascii="Calibri" w:hAnsi="Calibri" w:cs="Calibri"/>
                <w:sz w:val="28"/>
                <w:szCs w:val="28"/>
              </w:rPr>
            </w:pPr>
            <w:r w:rsidRPr="00E17673">
              <w:rPr>
                <w:rFonts w:ascii="Calibri" w:hAnsi="Calibri" w:cs="Calibri"/>
                <w:sz w:val="28"/>
                <w:szCs w:val="28"/>
              </w:rPr>
              <w:t xml:space="preserve">The Oxford Handbook of Shakespeare and Embodiment: Gender, Sexuality, and Race ed. </w:t>
            </w:r>
            <w:r w:rsidR="000D4C67" w:rsidRPr="00E17673">
              <w:rPr>
                <w:rFonts w:ascii="Calibri" w:hAnsi="Calibri" w:cs="Calibri"/>
                <w:sz w:val="28"/>
                <w:szCs w:val="28"/>
              </w:rPr>
              <w:t>Traub</w:t>
            </w:r>
            <w:r w:rsidR="000D4C67">
              <w:rPr>
                <w:rFonts w:ascii="Calibri" w:hAnsi="Calibri" w:cs="Calibri"/>
                <w:sz w:val="28"/>
                <w:szCs w:val="28"/>
              </w:rPr>
              <w:t>,</w:t>
            </w:r>
            <w:r w:rsidR="000D4C67" w:rsidRPr="00E17673">
              <w:rPr>
                <w:rFonts w:ascii="Calibri" w:hAnsi="Calibri" w:cs="Calibri"/>
                <w:sz w:val="28"/>
                <w:szCs w:val="28"/>
              </w:rPr>
              <w:t xml:space="preserve"> </w:t>
            </w:r>
            <w:r w:rsidRPr="00E17673">
              <w:rPr>
                <w:rFonts w:ascii="Calibri" w:hAnsi="Calibri" w:cs="Calibri"/>
                <w:sz w:val="28"/>
                <w:szCs w:val="28"/>
              </w:rPr>
              <w:t xml:space="preserve">Valerie </w:t>
            </w:r>
          </w:p>
          <w:p w14:paraId="2BF447AA" w14:textId="7781FB20" w:rsidR="00971A7B" w:rsidRDefault="00971A7B" w:rsidP="009D5B64">
            <w:pPr>
              <w:rPr>
                <w:rFonts w:ascii="Calibri" w:hAnsi="Calibri" w:cs="Calibri"/>
                <w:sz w:val="28"/>
                <w:szCs w:val="28"/>
              </w:rPr>
            </w:pPr>
          </w:p>
        </w:tc>
      </w:tr>
      <w:tr w:rsidR="001536CF" w14:paraId="4790C6C7" w14:textId="77777777" w:rsidTr="0083376F">
        <w:trPr>
          <w:trHeight w:val="310"/>
        </w:trPr>
        <w:tc>
          <w:tcPr>
            <w:tcW w:w="989" w:type="dxa"/>
            <w:vAlign w:val="center"/>
          </w:tcPr>
          <w:p w14:paraId="4FFAE622" w14:textId="56C1AD6C" w:rsidR="001536CF" w:rsidRPr="00E17673" w:rsidRDefault="001536CF" w:rsidP="001536CF">
            <w:pPr>
              <w:rPr>
                <w:rFonts w:ascii="Calibri" w:hAnsi="Calibri" w:cs="Calibri"/>
                <w:sz w:val="28"/>
                <w:szCs w:val="28"/>
              </w:rPr>
            </w:pPr>
            <w:r w:rsidRPr="00E17673">
              <w:rPr>
                <w:rFonts w:ascii="Calibri" w:hAnsi="Calibri" w:cs="Calibri"/>
                <w:sz w:val="28"/>
                <w:szCs w:val="28"/>
              </w:rPr>
              <w:t>G/D/Q</w:t>
            </w:r>
          </w:p>
        </w:tc>
        <w:tc>
          <w:tcPr>
            <w:tcW w:w="1771" w:type="dxa"/>
            <w:vAlign w:val="center"/>
          </w:tcPr>
          <w:p w14:paraId="675B764C" w14:textId="5F26F3FB" w:rsidR="001536CF" w:rsidRPr="00E17673" w:rsidRDefault="001536CF" w:rsidP="001536CF">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27F19AB2" w14:textId="77777777" w:rsidR="00971A7B" w:rsidRDefault="00971A7B" w:rsidP="001536CF">
            <w:pPr>
              <w:rPr>
                <w:rFonts w:ascii="Calibri" w:hAnsi="Calibri" w:cs="Calibri"/>
                <w:sz w:val="28"/>
                <w:szCs w:val="28"/>
              </w:rPr>
            </w:pPr>
          </w:p>
          <w:p w14:paraId="7A850C8A" w14:textId="68164CC8" w:rsidR="001536CF" w:rsidRDefault="001536CF" w:rsidP="001536CF">
            <w:pPr>
              <w:rPr>
                <w:rFonts w:ascii="Calibri" w:hAnsi="Calibri" w:cs="Calibri"/>
                <w:sz w:val="28"/>
                <w:szCs w:val="28"/>
              </w:rPr>
            </w:pPr>
            <w:r w:rsidRPr="00E17673">
              <w:rPr>
                <w:rFonts w:ascii="Calibri" w:hAnsi="Calibri" w:cs="Calibri"/>
                <w:sz w:val="28"/>
                <w:szCs w:val="28"/>
              </w:rPr>
              <w:t>Skuse, Alanna</w:t>
            </w:r>
            <w:r w:rsidR="000D4C67">
              <w:rPr>
                <w:rFonts w:ascii="Calibri" w:hAnsi="Calibri" w:cs="Calibri"/>
                <w:sz w:val="28"/>
                <w:szCs w:val="28"/>
              </w:rPr>
              <w:t>.</w:t>
            </w:r>
            <w:r w:rsidRPr="00E17673">
              <w:rPr>
                <w:rFonts w:ascii="Calibri" w:hAnsi="Calibri" w:cs="Calibri"/>
                <w:sz w:val="28"/>
                <w:szCs w:val="28"/>
              </w:rPr>
              <w:t xml:space="preserve"> Surgery and Selfhood in </w:t>
            </w:r>
            <w:r w:rsidR="002170A7">
              <w:rPr>
                <w:rFonts w:ascii="Calibri" w:hAnsi="Calibri" w:cs="Calibri"/>
                <w:sz w:val="28"/>
                <w:szCs w:val="28"/>
              </w:rPr>
              <w:t>Early Modern</w:t>
            </w:r>
            <w:r w:rsidRPr="00E17673">
              <w:rPr>
                <w:rFonts w:ascii="Calibri" w:hAnsi="Calibri" w:cs="Calibri"/>
                <w:sz w:val="28"/>
                <w:szCs w:val="28"/>
              </w:rPr>
              <w:t xml:space="preserve"> England (Cambridge: Cambridge University Press, 2021)</w:t>
            </w:r>
          </w:p>
          <w:p w14:paraId="3AD63A8B" w14:textId="35662619" w:rsidR="00971A7B" w:rsidRDefault="00971A7B" w:rsidP="001536CF">
            <w:pPr>
              <w:rPr>
                <w:rFonts w:ascii="Calibri" w:hAnsi="Calibri" w:cs="Calibri"/>
                <w:sz w:val="28"/>
                <w:szCs w:val="28"/>
              </w:rPr>
            </w:pPr>
          </w:p>
        </w:tc>
      </w:tr>
      <w:tr w:rsidR="00971A7B" w14:paraId="61C8C2E4" w14:textId="77777777" w:rsidTr="0083376F">
        <w:trPr>
          <w:trHeight w:val="310"/>
        </w:trPr>
        <w:tc>
          <w:tcPr>
            <w:tcW w:w="989" w:type="dxa"/>
            <w:vAlign w:val="center"/>
          </w:tcPr>
          <w:p w14:paraId="7B2ACF1C" w14:textId="49202C1E" w:rsidR="00971A7B" w:rsidRPr="00E17673" w:rsidRDefault="00971A7B" w:rsidP="00971A7B">
            <w:pPr>
              <w:rPr>
                <w:rFonts w:ascii="Calibri" w:hAnsi="Calibri" w:cs="Calibri"/>
                <w:sz w:val="28"/>
                <w:szCs w:val="28"/>
              </w:rPr>
            </w:pPr>
            <w:r w:rsidRPr="00E17673">
              <w:rPr>
                <w:rFonts w:ascii="Calibri" w:hAnsi="Calibri" w:cs="Calibri"/>
                <w:sz w:val="28"/>
                <w:szCs w:val="28"/>
              </w:rPr>
              <w:t>Q/G</w:t>
            </w:r>
          </w:p>
        </w:tc>
        <w:tc>
          <w:tcPr>
            <w:tcW w:w="1771" w:type="dxa"/>
            <w:vAlign w:val="center"/>
          </w:tcPr>
          <w:p w14:paraId="34586DD8" w14:textId="7249655E" w:rsidR="00971A7B" w:rsidRPr="00E17673" w:rsidRDefault="00971A7B" w:rsidP="00971A7B">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07EB10E3" w14:textId="77777777" w:rsidR="007C3868" w:rsidRDefault="007C3868" w:rsidP="00971A7B">
            <w:pPr>
              <w:rPr>
                <w:rFonts w:ascii="Calibri" w:hAnsi="Calibri" w:cs="Calibri"/>
                <w:sz w:val="28"/>
                <w:szCs w:val="28"/>
              </w:rPr>
            </w:pPr>
          </w:p>
          <w:p w14:paraId="7FE39294" w14:textId="3AB01169" w:rsidR="00971A7B" w:rsidRDefault="00971A7B" w:rsidP="00971A7B">
            <w:pPr>
              <w:rPr>
                <w:rFonts w:ascii="Calibri" w:hAnsi="Calibri" w:cs="Calibri"/>
                <w:sz w:val="28"/>
                <w:szCs w:val="28"/>
              </w:rPr>
            </w:pPr>
            <w:r w:rsidRPr="00E17673">
              <w:rPr>
                <w:rFonts w:ascii="Calibri" w:hAnsi="Calibri" w:cs="Calibri"/>
                <w:sz w:val="28"/>
                <w:szCs w:val="28"/>
              </w:rPr>
              <w:t xml:space="preserve">Spencer-Hall, Alicia and Gutt, </w:t>
            </w:r>
            <w:r w:rsidR="000D4C67" w:rsidRPr="00E17673">
              <w:rPr>
                <w:rFonts w:ascii="Calibri" w:hAnsi="Calibri" w:cs="Calibri"/>
                <w:sz w:val="28"/>
                <w:szCs w:val="28"/>
              </w:rPr>
              <w:t>Blake</w:t>
            </w:r>
            <w:r w:rsidR="000D4C67">
              <w:rPr>
                <w:rFonts w:ascii="Calibri" w:hAnsi="Calibri" w:cs="Calibri"/>
                <w:sz w:val="28"/>
                <w:szCs w:val="28"/>
              </w:rPr>
              <w:t>,</w:t>
            </w:r>
            <w:r w:rsidR="000D4C67" w:rsidRPr="00E17673">
              <w:rPr>
                <w:rFonts w:ascii="Calibri" w:hAnsi="Calibri" w:cs="Calibri"/>
                <w:sz w:val="28"/>
                <w:szCs w:val="28"/>
              </w:rPr>
              <w:t xml:space="preserve"> </w:t>
            </w:r>
            <w:r w:rsidRPr="00E17673">
              <w:rPr>
                <w:rFonts w:ascii="Calibri" w:hAnsi="Calibri" w:cs="Calibri"/>
                <w:sz w:val="28"/>
                <w:szCs w:val="28"/>
              </w:rPr>
              <w:t>eds., Trans and Genderqueer Subjects in Medieval Hagiography (Amsterdam: Amsterdam University Press, 2021)</w:t>
            </w:r>
          </w:p>
          <w:p w14:paraId="3F7AB6EF" w14:textId="0A4BE5A1" w:rsidR="007C3868" w:rsidRDefault="007C3868" w:rsidP="00971A7B">
            <w:pPr>
              <w:rPr>
                <w:rFonts w:ascii="Calibri" w:hAnsi="Calibri" w:cs="Calibri"/>
                <w:sz w:val="28"/>
                <w:szCs w:val="28"/>
              </w:rPr>
            </w:pPr>
          </w:p>
        </w:tc>
      </w:tr>
      <w:tr w:rsidR="00A16C5E" w14:paraId="4031B0BC" w14:textId="77777777" w:rsidTr="0083376F">
        <w:trPr>
          <w:trHeight w:val="310"/>
        </w:trPr>
        <w:tc>
          <w:tcPr>
            <w:tcW w:w="989" w:type="dxa"/>
            <w:vAlign w:val="center"/>
          </w:tcPr>
          <w:p w14:paraId="3B9E3C42" w14:textId="3614AF4B" w:rsidR="00A16C5E" w:rsidRPr="00E17673" w:rsidRDefault="00A16C5E" w:rsidP="00A16C5E">
            <w:pPr>
              <w:rPr>
                <w:rFonts w:ascii="Calibri" w:hAnsi="Calibri" w:cs="Calibri"/>
                <w:sz w:val="28"/>
                <w:szCs w:val="28"/>
              </w:rPr>
            </w:pPr>
            <w:r w:rsidRPr="00E17673">
              <w:rPr>
                <w:rFonts w:ascii="Calibri" w:hAnsi="Calibri" w:cs="Calibri"/>
                <w:sz w:val="28"/>
                <w:szCs w:val="28"/>
              </w:rPr>
              <w:t>G/Q</w:t>
            </w:r>
          </w:p>
        </w:tc>
        <w:tc>
          <w:tcPr>
            <w:tcW w:w="1771" w:type="dxa"/>
            <w:vAlign w:val="center"/>
          </w:tcPr>
          <w:p w14:paraId="407A847F" w14:textId="38E7EAC4" w:rsidR="00A16C5E" w:rsidRPr="00E17673" w:rsidRDefault="002170A7" w:rsidP="00A16C5E">
            <w:pPr>
              <w:rPr>
                <w:rFonts w:ascii="Calibri" w:hAnsi="Calibri" w:cs="Calibri"/>
                <w:sz w:val="28"/>
                <w:szCs w:val="28"/>
              </w:rPr>
            </w:pPr>
            <w:r>
              <w:rPr>
                <w:rFonts w:ascii="Calibri" w:hAnsi="Calibri" w:cs="Calibri"/>
                <w:sz w:val="28"/>
                <w:szCs w:val="28"/>
              </w:rPr>
              <w:t>Early Modern</w:t>
            </w:r>
            <w:r w:rsidR="00A16C5E" w:rsidRPr="00E17673">
              <w:rPr>
                <w:rFonts w:ascii="Calibri" w:hAnsi="Calibri" w:cs="Calibri"/>
                <w:sz w:val="28"/>
                <w:szCs w:val="28"/>
              </w:rPr>
              <w:t xml:space="preserve"> gender</w:t>
            </w:r>
          </w:p>
        </w:tc>
        <w:tc>
          <w:tcPr>
            <w:tcW w:w="6256" w:type="dxa"/>
            <w:vAlign w:val="center"/>
          </w:tcPr>
          <w:p w14:paraId="430FBD1F" w14:textId="77777777" w:rsidR="007C3868" w:rsidRDefault="007C3868" w:rsidP="00A16C5E">
            <w:pPr>
              <w:rPr>
                <w:rFonts w:ascii="Calibri" w:hAnsi="Calibri" w:cs="Calibri"/>
                <w:sz w:val="28"/>
                <w:szCs w:val="28"/>
              </w:rPr>
            </w:pPr>
          </w:p>
          <w:p w14:paraId="29288E5D" w14:textId="77777777" w:rsidR="00A16C5E" w:rsidRDefault="00A16C5E" w:rsidP="00A16C5E">
            <w:pPr>
              <w:rPr>
                <w:rFonts w:ascii="Calibri" w:hAnsi="Calibri" w:cs="Calibri"/>
                <w:sz w:val="28"/>
                <w:szCs w:val="28"/>
              </w:rPr>
            </w:pPr>
            <w:proofErr w:type="spellStart"/>
            <w:r w:rsidRPr="00E17673">
              <w:rPr>
                <w:rFonts w:ascii="Calibri" w:hAnsi="Calibri" w:cs="Calibri"/>
                <w:sz w:val="28"/>
                <w:szCs w:val="28"/>
              </w:rPr>
              <w:t>Stallybrass</w:t>
            </w:r>
            <w:proofErr w:type="spellEnd"/>
            <w:r w:rsidRPr="00E17673">
              <w:rPr>
                <w:rFonts w:ascii="Calibri" w:hAnsi="Calibri" w:cs="Calibri"/>
                <w:sz w:val="28"/>
                <w:szCs w:val="28"/>
              </w:rPr>
              <w:t>, Peter 'Transvestism and the Body Beneath: Speculating on the Boy Actor', in Erotic Politics: The Dynamics of Desire in the Renaissance Theatre, ed. by Susan Zimmerman (London: Routledge, 1992), pp. 50-64</w:t>
            </w:r>
          </w:p>
          <w:p w14:paraId="3739D1C8" w14:textId="10B5DD7D" w:rsidR="007C3868" w:rsidRDefault="007C3868" w:rsidP="00A16C5E">
            <w:pPr>
              <w:rPr>
                <w:rFonts w:ascii="Calibri" w:hAnsi="Calibri" w:cs="Calibri"/>
                <w:sz w:val="28"/>
                <w:szCs w:val="28"/>
              </w:rPr>
            </w:pPr>
          </w:p>
        </w:tc>
      </w:tr>
      <w:tr w:rsidR="00205EEE" w14:paraId="65440966" w14:textId="77777777" w:rsidTr="0083376F">
        <w:trPr>
          <w:trHeight w:val="310"/>
        </w:trPr>
        <w:tc>
          <w:tcPr>
            <w:tcW w:w="989" w:type="dxa"/>
            <w:vAlign w:val="center"/>
          </w:tcPr>
          <w:p w14:paraId="5AE68D8A" w14:textId="2AF23362" w:rsidR="00205EEE" w:rsidRPr="00E17673" w:rsidRDefault="00205EEE" w:rsidP="00205EEE">
            <w:pPr>
              <w:rPr>
                <w:rFonts w:ascii="Calibri" w:hAnsi="Calibri" w:cs="Calibri"/>
                <w:sz w:val="28"/>
                <w:szCs w:val="28"/>
              </w:rPr>
            </w:pPr>
            <w:r w:rsidRPr="00E17673">
              <w:rPr>
                <w:rFonts w:ascii="Calibri" w:hAnsi="Calibri" w:cs="Calibri"/>
                <w:sz w:val="28"/>
                <w:szCs w:val="28"/>
              </w:rPr>
              <w:t>G/Q</w:t>
            </w:r>
          </w:p>
        </w:tc>
        <w:tc>
          <w:tcPr>
            <w:tcW w:w="1771" w:type="dxa"/>
            <w:vAlign w:val="center"/>
          </w:tcPr>
          <w:p w14:paraId="59D0D008" w14:textId="28AA00B5" w:rsidR="00205EEE" w:rsidRPr="00E17673" w:rsidRDefault="00205EEE" w:rsidP="00205EEE">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2BA9F277" w14:textId="77777777" w:rsidR="00205EEE" w:rsidRDefault="00205EEE" w:rsidP="00205EEE">
            <w:pPr>
              <w:rPr>
                <w:rFonts w:ascii="Calibri" w:hAnsi="Calibri" w:cs="Calibri"/>
                <w:sz w:val="28"/>
                <w:szCs w:val="28"/>
              </w:rPr>
            </w:pPr>
          </w:p>
          <w:p w14:paraId="4CECCB64" w14:textId="388BD3FD" w:rsidR="00205EEE" w:rsidRDefault="00205EEE" w:rsidP="00205EEE">
            <w:pPr>
              <w:rPr>
                <w:rFonts w:ascii="Calibri" w:hAnsi="Calibri" w:cs="Calibri"/>
                <w:sz w:val="28"/>
                <w:szCs w:val="28"/>
              </w:rPr>
            </w:pPr>
            <w:r w:rsidRPr="00E17673">
              <w:rPr>
                <w:rFonts w:ascii="Calibri" w:hAnsi="Calibri" w:cs="Calibri"/>
                <w:sz w:val="28"/>
                <w:szCs w:val="28"/>
              </w:rPr>
              <w:t>Stanivukovic, Goran</w:t>
            </w:r>
            <w:r w:rsidR="000D4C67">
              <w:rPr>
                <w:rFonts w:ascii="Calibri" w:hAnsi="Calibri" w:cs="Calibri"/>
                <w:sz w:val="28"/>
                <w:szCs w:val="28"/>
              </w:rPr>
              <w:t>.</w:t>
            </w:r>
            <w:r w:rsidRPr="00E17673">
              <w:rPr>
                <w:rFonts w:ascii="Calibri" w:hAnsi="Calibri" w:cs="Calibri"/>
                <w:sz w:val="28"/>
                <w:szCs w:val="28"/>
              </w:rPr>
              <w:t xml:space="preserve"> ‘Gender and Sexuality: Undoing the Tragic Subject’, in A Cultural History of Tragedy in the </w:t>
            </w:r>
            <w:r w:rsidR="002170A7">
              <w:rPr>
                <w:rFonts w:ascii="Calibri" w:hAnsi="Calibri" w:cs="Calibri"/>
                <w:sz w:val="28"/>
                <w:szCs w:val="28"/>
              </w:rPr>
              <w:t>Early Modern</w:t>
            </w:r>
            <w:r w:rsidRPr="00E17673">
              <w:rPr>
                <w:rFonts w:ascii="Calibri" w:hAnsi="Calibri" w:cs="Calibri"/>
                <w:sz w:val="28"/>
                <w:szCs w:val="28"/>
              </w:rPr>
              <w:t xml:space="preserve"> Age, ed. by Naomi Conn Liebler (London: Bloomsbury, 2020), pp. 129-146</w:t>
            </w:r>
          </w:p>
          <w:p w14:paraId="3AC9A823" w14:textId="36851CAD" w:rsidR="00205EEE" w:rsidRDefault="00205EEE" w:rsidP="00205EEE">
            <w:pPr>
              <w:rPr>
                <w:rFonts w:ascii="Calibri" w:hAnsi="Calibri" w:cs="Calibri"/>
                <w:sz w:val="28"/>
                <w:szCs w:val="28"/>
              </w:rPr>
            </w:pPr>
          </w:p>
        </w:tc>
      </w:tr>
      <w:tr w:rsidR="004D5169" w14:paraId="1E2EEF31" w14:textId="77777777" w:rsidTr="0083376F">
        <w:trPr>
          <w:trHeight w:val="310"/>
        </w:trPr>
        <w:tc>
          <w:tcPr>
            <w:tcW w:w="989" w:type="dxa"/>
            <w:vAlign w:val="center"/>
          </w:tcPr>
          <w:p w14:paraId="68CC7AF8" w14:textId="3337178C" w:rsidR="004D5169" w:rsidRPr="00E17673" w:rsidRDefault="004D5169" w:rsidP="004D5169">
            <w:pPr>
              <w:rPr>
                <w:rFonts w:ascii="Calibri" w:hAnsi="Calibri" w:cs="Calibri"/>
                <w:sz w:val="28"/>
                <w:szCs w:val="28"/>
              </w:rPr>
            </w:pPr>
            <w:r w:rsidRPr="00E17673">
              <w:rPr>
                <w:rFonts w:ascii="Calibri" w:hAnsi="Calibri" w:cs="Calibri"/>
                <w:sz w:val="28"/>
                <w:szCs w:val="28"/>
              </w:rPr>
              <w:t>Q/G</w:t>
            </w:r>
          </w:p>
        </w:tc>
        <w:tc>
          <w:tcPr>
            <w:tcW w:w="1771" w:type="dxa"/>
            <w:vAlign w:val="center"/>
          </w:tcPr>
          <w:p w14:paraId="07965F14" w14:textId="638F2DF9" w:rsidR="004D5169" w:rsidRPr="00E17673" w:rsidRDefault="004D5169" w:rsidP="004D5169">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354CA2CC" w14:textId="77777777" w:rsidR="004D5169" w:rsidRDefault="004D5169" w:rsidP="004D5169">
            <w:pPr>
              <w:rPr>
                <w:rFonts w:ascii="Calibri" w:hAnsi="Calibri" w:cs="Calibri"/>
                <w:sz w:val="28"/>
                <w:szCs w:val="28"/>
              </w:rPr>
            </w:pPr>
          </w:p>
          <w:p w14:paraId="3442A81C" w14:textId="6703F854" w:rsidR="004D5169" w:rsidRDefault="004D5169" w:rsidP="004D5169">
            <w:pPr>
              <w:rPr>
                <w:rFonts w:ascii="Calibri" w:hAnsi="Calibri" w:cs="Calibri"/>
                <w:sz w:val="28"/>
                <w:szCs w:val="28"/>
              </w:rPr>
            </w:pPr>
            <w:r w:rsidRPr="00E17673">
              <w:rPr>
                <w:rFonts w:ascii="Calibri" w:hAnsi="Calibri" w:cs="Calibri"/>
                <w:sz w:val="28"/>
                <w:szCs w:val="28"/>
              </w:rPr>
              <w:t>Whittlesey, Christy</w:t>
            </w:r>
            <w:r w:rsidR="000D4C67">
              <w:rPr>
                <w:rFonts w:ascii="Calibri" w:hAnsi="Calibri" w:cs="Calibri"/>
                <w:sz w:val="28"/>
                <w:szCs w:val="28"/>
              </w:rPr>
              <w:t>.</w:t>
            </w:r>
            <w:r w:rsidRPr="00E17673">
              <w:rPr>
                <w:rFonts w:ascii="Calibri" w:hAnsi="Calibri" w:cs="Calibri"/>
                <w:sz w:val="28"/>
                <w:szCs w:val="28"/>
              </w:rPr>
              <w:t xml:space="preserve"> </w:t>
            </w:r>
            <w:r w:rsidRPr="00E17673">
              <w:rPr>
                <w:rFonts w:ascii="Calibri" w:hAnsi="Calibri" w:cs="Calibri"/>
                <w:i/>
                <w:iCs/>
                <w:sz w:val="28"/>
                <w:szCs w:val="28"/>
              </w:rPr>
              <w:t xml:space="preserve">The Beginners’ Guide to Being a Trans Ally </w:t>
            </w:r>
            <w:r w:rsidRPr="00E17673">
              <w:rPr>
                <w:rFonts w:ascii="Calibri" w:hAnsi="Calibri" w:cs="Calibri"/>
                <w:sz w:val="28"/>
                <w:szCs w:val="28"/>
              </w:rPr>
              <w:t>(London: Jessica Kingsley, 2021)</w:t>
            </w:r>
          </w:p>
          <w:p w14:paraId="57BEBC45" w14:textId="77777777" w:rsidR="004D5169" w:rsidRDefault="004D5169" w:rsidP="004D5169">
            <w:pPr>
              <w:rPr>
                <w:rFonts w:ascii="Calibri" w:hAnsi="Calibri" w:cs="Calibri"/>
                <w:sz w:val="28"/>
                <w:szCs w:val="28"/>
              </w:rPr>
            </w:pPr>
          </w:p>
          <w:p w14:paraId="2ECA33B8" w14:textId="5E4FC530" w:rsidR="00D24DC0" w:rsidRDefault="00D24DC0" w:rsidP="004D5169">
            <w:pPr>
              <w:rPr>
                <w:rFonts w:ascii="Calibri" w:hAnsi="Calibri" w:cs="Calibri"/>
                <w:sz w:val="28"/>
                <w:szCs w:val="28"/>
              </w:rPr>
            </w:pPr>
          </w:p>
        </w:tc>
      </w:tr>
      <w:tr w:rsidR="00127E6A" w14:paraId="2991F772" w14:textId="77777777" w:rsidTr="0083376F">
        <w:trPr>
          <w:trHeight w:val="310"/>
        </w:trPr>
        <w:tc>
          <w:tcPr>
            <w:tcW w:w="989" w:type="dxa"/>
            <w:vAlign w:val="center"/>
          </w:tcPr>
          <w:p w14:paraId="383E085C" w14:textId="0EA400B7" w:rsidR="00127E6A" w:rsidRPr="00E17673" w:rsidRDefault="00127E6A" w:rsidP="00127E6A">
            <w:pPr>
              <w:rPr>
                <w:rFonts w:ascii="Calibri" w:hAnsi="Calibri" w:cs="Calibri"/>
                <w:sz w:val="28"/>
                <w:szCs w:val="28"/>
              </w:rPr>
            </w:pPr>
            <w:r w:rsidRPr="00E17673">
              <w:rPr>
                <w:rFonts w:ascii="Calibri" w:hAnsi="Calibri" w:cs="Calibri"/>
                <w:sz w:val="28"/>
                <w:szCs w:val="28"/>
              </w:rPr>
              <w:lastRenderedPageBreak/>
              <w:t>Q/G</w:t>
            </w:r>
          </w:p>
        </w:tc>
        <w:tc>
          <w:tcPr>
            <w:tcW w:w="1771" w:type="dxa"/>
            <w:vAlign w:val="center"/>
          </w:tcPr>
          <w:p w14:paraId="3ED38052" w14:textId="1369B5EF" w:rsidR="00127E6A" w:rsidRPr="00E17673" w:rsidRDefault="002170A7" w:rsidP="00127E6A">
            <w:pPr>
              <w:rPr>
                <w:rFonts w:ascii="Calibri" w:hAnsi="Calibri" w:cs="Calibri"/>
                <w:sz w:val="28"/>
                <w:szCs w:val="28"/>
              </w:rPr>
            </w:pPr>
            <w:r>
              <w:rPr>
                <w:rFonts w:ascii="Calibri" w:hAnsi="Calibri" w:cs="Calibri"/>
                <w:sz w:val="28"/>
                <w:szCs w:val="28"/>
              </w:rPr>
              <w:t>Early Modern</w:t>
            </w:r>
            <w:r w:rsidR="00127E6A" w:rsidRPr="00E17673">
              <w:rPr>
                <w:rFonts w:ascii="Calibri" w:hAnsi="Calibri" w:cs="Calibri"/>
                <w:sz w:val="28"/>
                <w:szCs w:val="28"/>
              </w:rPr>
              <w:t xml:space="preserve"> gender</w:t>
            </w:r>
          </w:p>
        </w:tc>
        <w:tc>
          <w:tcPr>
            <w:tcW w:w="6256" w:type="dxa"/>
            <w:vAlign w:val="center"/>
          </w:tcPr>
          <w:p w14:paraId="1B698BEF" w14:textId="77777777" w:rsidR="00D24DC0" w:rsidRDefault="00D24DC0" w:rsidP="00127E6A">
            <w:pPr>
              <w:rPr>
                <w:rFonts w:ascii="Calibri" w:hAnsi="Calibri" w:cs="Calibri"/>
                <w:sz w:val="28"/>
                <w:szCs w:val="28"/>
              </w:rPr>
            </w:pPr>
          </w:p>
          <w:p w14:paraId="67FF7690" w14:textId="12F9F38D" w:rsidR="00127E6A" w:rsidRDefault="00127E6A" w:rsidP="00127E6A">
            <w:pPr>
              <w:rPr>
                <w:rFonts w:ascii="Calibri" w:hAnsi="Calibri" w:cs="Calibri"/>
                <w:sz w:val="28"/>
                <w:szCs w:val="28"/>
              </w:rPr>
            </w:pPr>
            <w:r w:rsidRPr="00E17673">
              <w:rPr>
                <w:rFonts w:ascii="Calibri" w:hAnsi="Calibri" w:cs="Calibri"/>
                <w:sz w:val="28"/>
                <w:szCs w:val="28"/>
              </w:rPr>
              <w:t>Barker, Roberta</w:t>
            </w:r>
            <w:r w:rsidR="000D4C67">
              <w:rPr>
                <w:rFonts w:ascii="Calibri" w:hAnsi="Calibri" w:cs="Calibri"/>
                <w:sz w:val="28"/>
                <w:szCs w:val="28"/>
              </w:rPr>
              <w:t>.</w:t>
            </w:r>
            <w:r w:rsidRPr="00E17673">
              <w:rPr>
                <w:rFonts w:ascii="Calibri" w:hAnsi="Calibri" w:cs="Calibri"/>
                <w:sz w:val="28"/>
                <w:szCs w:val="28"/>
              </w:rPr>
              <w:t xml:space="preserve"> ‘The “</w:t>
            </w:r>
            <w:proofErr w:type="gramStart"/>
            <w:r w:rsidRPr="00E17673">
              <w:rPr>
                <w:rFonts w:ascii="Calibri" w:hAnsi="Calibri" w:cs="Calibri"/>
                <w:sz w:val="28"/>
                <w:szCs w:val="28"/>
              </w:rPr>
              <w:t>Play-Boy</w:t>
            </w:r>
            <w:proofErr w:type="gramEnd"/>
            <w:r w:rsidRPr="00E17673">
              <w:rPr>
                <w:rFonts w:ascii="Calibri" w:hAnsi="Calibri" w:cs="Calibri"/>
                <w:sz w:val="28"/>
                <w:szCs w:val="28"/>
              </w:rPr>
              <w:t xml:space="preserve">,” the Female Performer, and the Art of Portraying a Lady’, </w:t>
            </w:r>
            <w:r w:rsidRPr="00E17673">
              <w:rPr>
                <w:rFonts w:ascii="Calibri" w:hAnsi="Calibri" w:cs="Calibri"/>
                <w:i/>
                <w:iCs/>
                <w:sz w:val="28"/>
                <w:szCs w:val="28"/>
              </w:rPr>
              <w:t>Shakespeare Bulletin</w:t>
            </w:r>
            <w:r w:rsidRPr="00E17673">
              <w:rPr>
                <w:rFonts w:ascii="Calibri" w:hAnsi="Calibri" w:cs="Calibri"/>
                <w:sz w:val="28"/>
                <w:szCs w:val="28"/>
              </w:rPr>
              <w:t>, 33.1 (2015), 83–97</w:t>
            </w:r>
          </w:p>
          <w:p w14:paraId="52EEADE4" w14:textId="4AFC4BEC" w:rsidR="00D24DC0" w:rsidRDefault="00D24DC0" w:rsidP="00127E6A">
            <w:pPr>
              <w:rPr>
                <w:rFonts w:ascii="Calibri" w:hAnsi="Calibri" w:cs="Calibri"/>
                <w:sz w:val="28"/>
                <w:szCs w:val="28"/>
              </w:rPr>
            </w:pPr>
          </w:p>
        </w:tc>
      </w:tr>
      <w:tr w:rsidR="0044049A" w14:paraId="1542B732" w14:textId="77777777" w:rsidTr="0083376F">
        <w:trPr>
          <w:trHeight w:val="310"/>
        </w:trPr>
        <w:tc>
          <w:tcPr>
            <w:tcW w:w="989" w:type="dxa"/>
            <w:vAlign w:val="center"/>
          </w:tcPr>
          <w:p w14:paraId="154CE43C" w14:textId="27C86E93" w:rsidR="0044049A" w:rsidRPr="00E17673" w:rsidRDefault="0044049A" w:rsidP="0044049A">
            <w:pPr>
              <w:rPr>
                <w:rFonts w:ascii="Calibri" w:hAnsi="Calibri" w:cs="Calibri"/>
                <w:sz w:val="28"/>
                <w:szCs w:val="28"/>
              </w:rPr>
            </w:pPr>
            <w:r w:rsidRPr="00E17673">
              <w:rPr>
                <w:rFonts w:ascii="Calibri" w:hAnsi="Calibri" w:cs="Calibri"/>
                <w:sz w:val="28"/>
                <w:szCs w:val="28"/>
              </w:rPr>
              <w:t>G/Q</w:t>
            </w:r>
          </w:p>
        </w:tc>
        <w:tc>
          <w:tcPr>
            <w:tcW w:w="1771" w:type="dxa"/>
            <w:vAlign w:val="center"/>
          </w:tcPr>
          <w:p w14:paraId="41DC9DB3" w14:textId="4F46D01F" w:rsidR="0044049A" w:rsidRPr="00E17673" w:rsidRDefault="0044049A" w:rsidP="0044049A">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3D626AE9" w14:textId="77777777" w:rsidR="0044049A" w:rsidRDefault="0044049A" w:rsidP="0044049A">
            <w:pPr>
              <w:rPr>
                <w:rFonts w:ascii="Calibri" w:hAnsi="Calibri" w:cs="Calibri"/>
                <w:sz w:val="28"/>
                <w:szCs w:val="28"/>
              </w:rPr>
            </w:pPr>
          </w:p>
          <w:p w14:paraId="018F0671" w14:textId="39A43BC6" w:rsidR="0044049A" w:rsidRDefault="0044049A" w:rsidP="0044049A">
            <w:pPr>
              <w:rPr>
                <w:rFonts w:ascii="Calibri" w:hAnsi="Calibri" w:cs="Calibri"/>
                <w:sz w:val="28"/>
                <w:szCs w:val="28"/>
              </w:rPr>
            </w:pPr>
            <w:r w:rsidRPr="00E17673">
              <w:rPr>
                <w:rFonts w:ascii="Calibri" w:hAnsi="Calibri" w:cs="Calibri"/>
                <w:sz w:val="28"/>
                <w:szCs w:val="28"/>
              </w:rPr>
              <w:t>Garber, Marjorie</w:t>
            </w:r>
            <w:r w:rsidR="000D4C67">
              <w:rPr>
                <w:rFonts w:ascii="Calibri" w:hAnsi="Calibri" w:cs="Calibri"/>
                <w:sz w:val="28"/>
                <w:szCs w:val="28"/>
              </w:rPr>
              <w:t>.</w:t>
            </w:r>
            <w:r w:rsidRPr="00E17673">
              <w:rPr>
                <w:rFonts w:ascii="Calibri" w:hAnsi="Calibri" w:cs="Calibri"/>
                <w:sz w:val="28"/>
                <w:szCs w:val="28"/>
              </w:rPr>
              <w:t xml:space="preserve"> ‘The Logic of the Transvestite: </w:t>
            </w:r>
            <w:r w:rsidRPr="00E17673">
              <w:rPr>
                <w:rFonts w:ascii="Calibri" w:hAnsi="Calibri" w:cs="Calibri"/>
                <w:i/>
                <w:iCs/>
                <w:sz w:val="28"/>
                <w:szCs w:val="28"/>
              </w:rPr>
              <w:t xml:space="preserve">The Roaring Girl </w:t>
            </w:r>
            <w:r w:rsidRPr="00E17673">
              <w:rPr>
                <w:rFonts w:ascii="Calibri" w:hAnsi="Calibri" w:cs="Calibri"/>
                <w:sz w:val="28"/>
                <w:szCs w:val="28"/>
              </w:rPr>
              <w:t xml:space="preserve">(1608)’ in </w:t>
            </w:r>
            <w:r w:rsidRPr="00E17673">
              <w:rPr>
                <w:rFonts w:ascii="Calibri" w:hAnsi="Calibri" w:cs="Calibri"/>
                <w:i/>
                <w:iCs/>
                <w:sz w:val="28"/>
                <w:szCs w:val="28"/>
              </w:rPr>
              <w:t xml:space="preserve">Staging the Renaissance: Reinterpretations of Elizabethan and Jacobean Drama </w:t>
            </w:r>
            <w:r w:rsidRPr="00E17673">
              <w:rPr>
                <w:rFonts w:ascii="Calibri" w:hAnsi="Calibri" w:cs="Calibri"/>
                <w:sz w:val="28"/>
                <w:szCs w:val="28"/>
              </w:rPr>
              <w:t xml:space="preserve">eds. David Scott Kastan &amp; Peter Stallybrass (New York &amp; London: Routledge, 1991), pp. 221 – 234 </w:t>
            </w:r>
          </w:p>
          <w:p w14:paraId="479AB5F1" w14:textId="385C0617" w:rsidR="0044049A" w:rsidRDefault="0044049A" w:rsidP="0044049A">
            <w:pPr>
              <w:rPr>
                <w:rFonts w:ascii="Calibri" w:hAnsi="Calibri" w:cs="Calibri"/>
                <w:sz w:val="28"/>
                <w:szCs w:val="28"/>
              </w:rPr>
            </w:pPr>
          </w:p>
        </w:tc>
      </w:tr>
      <w:tr w:rsidR="00F92F8C" w14:paraId="0A645583" w14:textId="77777777" w:rsidTr="0083376F">
        <w:trPr>
          <w:trHeight w:val="310"/>
        </w:trPr>
        <w:tc>
          <w:tcPr>
            <w:tcW w:w="989" w:type="dxa"/>
            <w:vAlign w:val="center"/>
          </w:tcPr>
          <w:p w14:paraId="6EE243D4" w14:textId="7F159923" w:rsidR="00F92F8C" w:rsidRPr="00E17673" w:rsidRDefault="00F92F8C" w:rsidP="00F92F8C">
            <w:pPr>
              <w:rPr>
                <w:rFonts w:ascii="Calibri" w:hAnsi="Calibri" w:cs="Calibri"/>
                <w:sz w:val="28"/>
                <w:szCs w:val="28"/>
              </w:rPr>
            </w:pPr>
            <w:r w:rsidRPr="00E17673">
              <w:rPr>
                <w:rFonts w:ascii="Calibri" w:hAnsi="Calibri" w:cs="Calibri"/>
                <w:sz w:val="28"/>
                <w:szCs w:val="28"/>
              </w:rPr>
              <w:t>Q/G</w:t>
            </w:r>
          </w:p>
        </w:tc>
        <w:tc>
          <w:tcPr>
            <w:tcW w:w="1771" w:type="dxa"/>
            <w:vAlign w:val="center"/>
          </w:tcPr>
          <w:p w14:paraId="79511E76" w14:textId="7AA0CE72" w:rsidR="00F92F8C" w:rsidRPr="00E17673" w:rsidRDefault="00F92F8C" w:rsidP="00F92F8C">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51300672" w14:textId="77777777" w:rsidR="00F92F8C" w:rsidRDefault="00F92F8C" w:rsidP="00F92F8C">
            <w:pPr>
              <w:rPr>
                <w:rFonts w:ascii="Calibri" w:hAnsi="Calibri" w:cs="Calibri"/>
                <w:sz w:val="28"/>
                <w:szCs w:val="28"/>
              </w:rPr>
            </w:pPr>
          </w:p>
          <w:p w14:paraId="12EC5FCA" w14:textId="5085939B" w:rsidR="00F92F8C" w:rsidRDefault="00F92F8C" w:rsidP="00F92F8C">
            <w:pPr>
              <w:rPr>
                <w:rFonts w:ascii="Calibri" w:hAnsi="Calibri" w:cs="Calibri"/>
                <w:sz w:val="28"/>
                <w:szCs w:val="28"/>
              </w:rPr>
            </w:pPr>
            <w:r w:rsidRPr="00E17673">
              <w:rPr>
                <w:rFonts w:ascii="Calibri" w:hAnsi="Calibri" w:cs="Calibri"/>
                <w:sz w:val="28"/>
                <w:szCs w:val="28"/>
              </w:rPr>
              <w:t>Halberstam, Jack</w:t>
            </w:r>
            <w:r w:rsidR="000D4C67">
              <w:rPr>
                <w:rFonts w:ascii="Calibri" w:hAnsi="Calibri" w:cs="Calibri"/>
                <w:sz w:val="28"/>
                <w:szCs w:val="28"/>
              </w:rPr>
              <w:t>.</w:t>
            </w:r>
            <w:r w:rsidRPr="00E17673">
              <w:rPr>
                <w:rFonts w:ascii="Calibri" w:hAnsi="Calibri" w:cs="Calibri"/>
                <w:sz w:val="28"/>
                <w:szCs w:val="28"/>
              </w:rPr>
              <w:t xml:space="preserve"> </w:t>
            </w:r>
            <w:r w:rsidRPr="00E17673">
              <w:rPr>
                <w:rFonts w:ascii="Calibri" w:hAnsi="Calibri" w:cs="Calibri"/>
                <w:i/>
                <w:iCs/>
                <w:sz w:val="28"/>
                <w:szCs w:val="28"/>
              </w:rPr>
              <w:t xml:space="preserve">Trans*: A Quick and Quirky Account of Gender Variability </w:t>
            </w:r>
            <w:r w:rsidRPr="00E17673">
              <w:rPr>
                <w:rFonts w:ascii="Calibri" w:hAnsi="Calibri" w:cs="Calibri"/>
                <w:sz w:val="28"/>
                <w:szCs w:val="28"/>
              </w:rPr>
              <w:t>(Berkeley, CA: UC Press, 2018)</w:t>
            </w:r>
          </w:p>
          <w:p w14:paraId="380A9E36" w14:textId="23C17EF3" w:rsidR="00F92F8C" w:rsidRDefault="00F92F8C" w:rsidP="00F92F8C">
            <w:pPr>
              <w:rPr>
                <w:rFonts w:ascii="Calibri" w:hAnsi="Calibri" w:cs="Calibri"/>
                <w:sz w:val="28"/>
                <w:szCs w:val="28"/>
              </w:rPr>
            </w:pPr>
          </w:p>
        </w:tc>
      </w:tr>
      <w:tr w:rsidR="004F2E0F" w14:paraId="2F4CF208" w14:textId="77777777" w:rsidTr="0083376F">
        <w:trPr>
          <w:trHeight w:val="310"/>
        </w:trPr>
        <w:tc>
          <w:tcPr>
            <w:tcW w:w="989" w:type="dxa"/>
            <w:vAlign w:val="center"/>
          </w:tcPr>
          <w:p w14:paraId="3C599D9B" w14:textId="44D5497F" w:rsidR="004F2E0F" w:rsidRPr="00E17673" w:rsidRDefault="004F2E0F" w:rsidP="004F2E0F">
            <w:pPr>
              <w:rPr>
                <w:rFonts w:ascii="Calibri" w:hAnsi="Calibri" w:cs="Calibri"/>
                <w:sz w:val="28"/>
                <w:szCs w:val="28"/>
              </w:rPr>
            </w:pPr>
            <w:r w:rsidRPr="00E17673">
              <w:rPr>
                <w:rFonts w:ascii="Calibri" w:hAnsi="Calibri" w:cs="Calibri"/>
                <w:sz w:val="28"/>
                <w:szCs w:val="28"/>
              </w:rPr>
              <w:t>G/Q</w:t>
            </w:r>
          </w:p>
        </w:tc>
        <w:tc>
          <w:tcPr>
            <w:tcW w:w="1771" w:type="dxa"/>
            <w:vAlign w:val="center"/>
          </w:tcPr>
          <w:p w14:paraId="55002AA2" w14:textId="45717344" w:rsidR="004F2E0F" w:rsidRPr="00E17673" w:rsidRDefault="004F2E0F" w:rsidP="004F2E0F">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5453BE93" w14:textId="77777777" w:rsidR="004F2E0F" w:rsidRDefault="004F2E0F" w:rsidP="004F2E0F">
            <w:pPr>
              <w:rPr>
                <w:rFonts w:ascii="Calibri" w:hAnsi="Calibri" w:cs="Calibri"/>
                <w:i/>
                <w:iCs/>
                <w:sz w:val="28"/>
                <w:szCs w:val="28"/>
              </w:rPr>
            </w:pPr>
          </w:p>
          <w:p w14:paraId="3D46BA89" w14:textId="3F36CE44" w:rsidR="004F2E0F" w:rsidRDefault="004F2E0F" w:rsidP="004F2E0F">
            <w:pPr>
              <w:rPr>
                <w:rFonts w:ascii="Calibri" w:hAnsi="Calibri" w:cs="Calibri"/>
                <w:sz w:val="28"/>
                <w:szCs w:val="28"/>
              </w:rPr>
            </w:pPr>
            <w:r w:rsidRPr="00E17673">
              <w:rPr>
                <w:rFonts w:ascii="Calibri" w:hAnsi="Calibri" w:cs="Calibri"/>
                <w:i/>
                <w:iCs/>
                <w:sz w:val="28"/>
                <w:szCs w:val="28"/>
              </w:rPr>
              <w:t>Non-Binary Lives: An Anthology of Intersecting Identities</w:t>
            </w:r>
            <w:r w:rsidRPr="00E17673">
              <w:rPr>
                <w:rFonts w:ascii="Calibri" w:hAnsi="Calibri" w:cs="Calibri"/>
                <w:sz w:val="28"/>
                <w:szCs w:val="28"/>
              </w:rPr>
              <w:t xml:space="preserve"> eds. Twist, </w:t>
            </w:r>
            <w:r w:rsidR="000D4C67" w:rsidRPr="00E17673">
              <w:rPr>
                <w:rFonts w:ascii="Calibri" w:hAnsi="Calibri" w:cs="Calibri"/>
                <w:sz w:val="28"/>
                <w:szCs w:val="28"/>
              </w:rPr>
              <w:t>Jos</w:t>
            </w:r>
            <w:r w:rsidR="000D4C67">
              <w:rPr>
                <w:rFonts w:ascii="Calibri" w:hAnsi="Calibri" w:cs="Calibri"/>
                <w:sz w:val="28"/>
                <w:szCs w:val="28"/>
              </w:rPr>
              <w:t>;</w:t>
            </w:r>
            <w:r w:rsidR="000D4C67" w:rsidRPr="00E17673">
              <w:rPr>
                <w:rFonts w:ascii="Calibri" w:hAnsi="Calibri" w:cs="Calibri"/>
                <w:sz w:val="28"/>
                <w:szCs w:val="28"/>
              </w:rPr>
              <w:t xml:space="preserve"> </w:t>
            </w:r>
            <w:r w:rsidRPr="00E17673">
              <w:rPr>
                <w:rFonts w:ascii="Calibri" w:hAnsi="Calibri" w:cs="Calibri"/>
                <w:sz w:val="28"/>
                <w:szCs w:val="28"/>
              </w:rPr>
              <w:t xml:space="preserve">Barker, </w:t>
            </w:r>
            <w:r w:rsidR="000D4C67" w:rsidRPr="00E17673">
              <w:rPr>
                <w:rFonts w:ascii="Calibri" w:hAnsi="Calibri" w:cs="Calibri"/>
                <w:sz w:val="28"/>
                <w:szCs w:val="28"/>
              </w:rPr>
              <w:t>Meg-John</w:t>
            </w:r>
            <w:r w:rsidR="000D4C67">
              <w:rPr>
                <w:rFonts w:ascii="Calibri" w:hAnsi="Calibri" w:cs="Calibri"/>
                <w:sz w:val="28"/>
                <w:szCs w:val="28"/>
              </w:rPr>
              <w:t>;</w:t>
            </w:r>
            <w:r w:rsidR="000D4C67" w:rsidRPr="00E17673">
              <w:rPr>
                <w:rFonts w:ascii="Calibri" w:hAnsi="Calibri" w:cs="Calibri"/>
                <w:sz w:val="28"/>
                <w:szCs w:val="28"/>
              </w:rPr>
              <w:t xml:space="preserve"> Vincent,</w:t>
            </w:r>
            <w:r w:rsidR="000D4C67">
              <w:rPr>
                <w:rFonts w:ascii="Calibri" w:hAnsi="Calibri" w:cs="Calibri"/>
                <w:sz w:val="28"/>
                <w:szCs w:val="28"/>
              </w:rPr>
              <w:t xml:space="preserve"> </w:t>
            </w:r>
            <w:r w:rsidRPr="00E17673">
              <w:rPr>
                <w:rFonts w:ascii="Calibri" w:hAnsi="Calibri" w:cs="Calibri"/>
                <w:sz w:val="28"/>
                <w:szCs w:val="28"/>
              </w:rPr>
              <w:t>Ben</w:t>
            </w:r>
            <w:r w:rsidR="000D4C67">
              <w:rPr>
                <w:rFonts w:ascii="Calibri" w:hAnsi="Calibri" w:cs="Calibri"/>
                <w:sz w:val="28"/>
                <w:szCs w:val="28"/>
              </w:rPr>
              <w:t>;</w:t>
            </w:r>
            <w:r w:rsidRPr="00E17673">
              <w:rPr>
                <w:rFonts w:ascii="Calibri" w:hAnsi="Calibri" w:cs="Calibri"/>
                <w:sz w:val="28"/>
                <w:szCs w:val="28"/>
              </w:rPr>
              <w:t xml:space="preserve"> &amp; Gupta</w:t>
            </w:r>
            <w:r w:rsidR="000D4C67">
              <w:rPr>
                <w:rFonts w:ascii="Calibri" w:hAnsi="Calibri" w:cs="Calibri"/>
                <w:sz w:val="28"/>
                <w:szCs w:val="28"/>
              </w:rPr>
              <w:t>,</w:t>
            </w:r>
            <w:r w:rsidRPr="00E17673">
              <w:rPr>
                <w:rFonts w:ascii="Calibri" w:hAnsi="Calibri" w:cs="Calibri"/>
                <w:sz w:val="28"/>
                <w:szCs w:val="28"/>
              </w:rPr>
              <w:t xml:space="preserve"> </w:t>
            </w:r>
            <w:r w:rsidR="000D4C67" w:rsidRPr="00E17673">
              <w:rPr>
                <w:rFonts w:ascii="Calibri" w:hAnsi="Calibri" w:cs="Calibri"/>
                <w:sz w:val="28"/>
                <w:szCs w:val="28"/>
              </w:rPr>
              <w:t xml:space="preserve">Kat </w:t>
            </w:r>
            <w:r w:rsidRPr="00E17673">
              <w:rPr>
                <w:rFonts w:ascii="Calibri" w:hAnsi="Calibri" w:cs="Calibri"/>
                <w:sz w:val="28"/>
                <w:szCs w:val="28"/>
              </w:rPr>
              <w:t xml:space="preserve">(London: Jessica Kingsley, 2020) </w:t>
            </w:r>
          </w:p>
          <w:p w14:paraId="02707534" w14:textId="2BC2FCAC" w:rsidR="004F2E0F" w:rsidRDefault="004F2E0F" w:rsidP="004F2E0F">
            <w:pPr>
              <w:rPr>
                <w:rFonts w:ascii="Calibri" w:hAnsi="Calibri" w:cs="Calibri"/>
                <w:sz w:val="28"/>
                <w:szCs w:val="28"/>
              </w:rPr>
            </w:pPr>
          </w:p>
        </w:tc>
      </w:tr>
      <w:tr w:rsidR="005177A7" w14:paraId="43345EFE" w14:textId="77777777" w:rsidTr="0083376F">
        <w:trPr>
          <w:trHeight w:val="310"/>
        </w:trPr>
        <w:tc>
          <w:tcPr>
            <w:tcW w:w="989" w:type="dxa"/>
            <w:vAlign w:val="center"/>
          </w:tcPr>
          <w:p w14:paraId="7C633E11" w14:textId="2A0943F8" w:rsidR="005177A7" w:rsidRPr="00E17673" w:rsidRDefault="005177A7" w:rsidP="005177A7">
            <w:pPr>
              <w:rPr>
                <w:rFonts w:ascii="Calibri" w:hAnsi="Calibri" w:cs="Calibri"/>
                <w:sz w:val="28"/>
                <w:szCs w:val="28"/>
              </w:rPr>
            </w:pPr>
            <w:r w:rsidRPr="00E17673">
              <w:rPr>
                <w:rFonts w:ascii="Calibri" w:hAnsi="Calibri" w:cs="Calibri"/>
                <w:sz w:val="28"/>
                <w:szCs w:val="28"/>
              </w:rPr>
              <w:t>G/Q</w:t>
            </w:r>
          </w:p>
        </w:tc>
        <w:tc>
          <w:tcPr>
            <w:tcW w:w="1771" w:type="dxa"/>
            <w:vAlign w:val="center"/>
          </w:tcPr>
          <w:p w14:paraId="065119F3" w14:textId="4081431B" w:rsidR="005177A7" w:rsidRPr="00E17673" w:rsidRDefault="005177A7" w:rsidP="005177A7">
            <w:pPr>
              <w:rPr>
                <w:rFonts w:ascii="Calibri" w:hAnsi="Calibri" w:cs="Calibri"/>
                <w:sz w:val="28"/>
                <w:szCs w:val="28"/>
              </w:rPr>
            </w:pPr>
            <w:r w:rsidRPr="00E17673">
              <w:rPr>
                <w:rFonts w:ascii="Calibri" w:hAnsi="Calibri" w:cs="Calibri"/>
                <w:sz w:val="28"/>
                <w:szCs w:val="28"/>
              </w:rPr>
              <w:t>Intersectional</w:t>
            </w:r>
          </w:p>
        </w:tc>
        <w:tc>
          <w:tcPr>
            <w:tcW w:w="6256" w:type="dxa"/>
            <w:vAlign w:val="center"/>
          </w:tcPr>
          <w:p w14:paraId="59B48B31" w14:textId="77777777" w:rsidR="007C3868" w:rsidRDefault="007C3868" w:rsidP="005177A7">
            <w:pPr>
              <w:rPr>
                <w:rFonts w:ascii="Calibri" w:hAnsi="Calibri" w:cs="Calibri"/>
                <w:sz w:val="28"/>
                <w:szCs w:val="28"/>
              </w:rPr>
            </w:pPr>
          </w:p>
          <w:p w14:paraId="77C88ACE" w14:textId="77777777" w:rsidR="005177A7" w:rsidRDefault="005177A7" w:rsidP="005177A7">
            <w:pPr>
              <w:rPr>
                <w:rFonts w:ascii="Calibri" w:hAnsi="Calibri" w:cs="Calibri"/>
                <w:sz w:val="28"/>
                <w:szCs w:val="28"/>
              </w:rPr>
            </w:pPr>
            <w:r w:rsidRPr="00E17673">
              <w:rPr>
                <w:rFonts w:ascii="Calibri" w:hAnsi="Calibri" w:cs="Calibri"/>
                <w:sz w:val="28"/>
                <w:szCs w:val="28"/>
              </w:rPr>
              <w:t xml:space="preserve">Bibby, Mariam, ‘Moll Cutpurse,’ </w:t>
            </w:r>
            <w:r w:rsidRPr="00E17673">
              <w:rPr>
                <w:rFonts w:ascii="Calibri" w:hAnsi="Calibri" w:cs="Calibri"/>
                <w:i/>
                <w:iCs/>
                <w:sz w:val="28"/>
                <w:szCs w:val="28"/>
              </w:rPr>
              <w:t>Historic UK</w:t>
            </w:r>
            <w:r w:rsidRPr="00E17673">
              <w:rPr>
                <w:rFonts w:ascii="Calibri" w:hAnsi="Calibri" w:cs="Calibri"/>
                <w:sz w:val="28"/>
                <w:szCs w:val="28"/>
              </w:rPr>
              <w:t xml:space="preserve">, </w:t>
            </w:r>
            <w:proofErr w:type="gramStart"/>
            <w:r w:rsidRPr="00E17673">
              <w:rPr>
                <w:rFonts w:ascii="Calibri" w:hAnsi="Calibri" w:cs="Calibri"/>
                <w:sz w:val="28"/>
                <w:szCs w:val="28"/>
              </w:rPr>
              <w:t>2019  historic-uk.com</w:t>
            </w:r>
            <w:proofErr w:type="gramEnd"/>
            <w:r w:rsidRPr="00E17673">
              <w:rPr>
                <w:rFonts w:ascii="Calibri" w:hAnsi="Calibri" w:cs="Calibri"/>
                <w:sz w:val="28"/>
                <w:szCs w:val="28"/>
              </w:rPr>
              <w:t>/</w:t>
            </w:r>
            <w:proofErr w:type="spellStart"/>
            <w:r w:rsidRPr="00E17673">
              <w:rPr>
                <w:rFonts w:ascii="Calibri" w:hAnsi="Calibri" w:cs="Calibri"/>
                <w:sz w:val="28"/>
                <w:szCs w:val="28"/>
              </w:rPr>
              <w:t>HistoryUK</w:t>
            </w:r>
            <w:proofErr w:type="spellEnd"/>
            <w:r w:rsidRPr="00E17673">
              <w:rPr>
                <w:rFonts w:ascii="Calibri" w:hAnsi="Calibri" w:cs="Calibri"/>
                <w:sz w:val="28"/>
                <w:szCs w:val="28"/>
              </w:rPr>
              <w:t>/</w:t>
            </w:r>
            <w:proofErr w:type="spellStart"/>
            <w:r w:rsidRPr="00E17673">
              <w:rPr>
                <w:rFonts w:ascii="Calibri" w:hAnsi="Calibri" w:cs="Calibri"/>
                <w:sz w:val="28"/>
                <w:szCs w:val="28"/>
              </w:rPr>
              <w:t>HistoryofEngland</w:t>
            </w:r>
            <w:proofErr w:type="spellEnd"/>
            <w:r w:rsidRPr="00E17673">
              <w:rPr>
                <w:rFonts w:ascii="Calibri" w:hAnsi="Calibri" w:cs="Calibri"/>
                <w:sz w:val="28"/>
                <w:szCs w:val="28"/>
              </w:rPr>
              <w:t>/Moll-Frith/</w:t>
            </w:r>
          </w:p>
          <w:p w14:paraId="705D37D8" w14:textId="3F6DD698" w:rsidR="007C3868" w:rsidRDefault="007C3868" w:rsidP="005177A7">
            <w:pPr>
              <w:rPr>
                <w:rFonts w:ascii="Calibri" w:hAnsi="Calibri" w:cs="Calibri"/>
                <w:i/>
                <w:iCs/>
                <w:sz w:val="28"/>
                <w:szCs w:val="28"/>
              </w:rPr>
            </w:pPr>
          </w:p>
        </w:tc>
      </w:tr>
      <w:tr w:rsidR="00DA4E87" w14:paraId="3864D2C0" w14:textId="77777777" w:rsidTr="00D44DB6">
        <w:trPr>
          <w:trHeight w:val="310"/>
        </w:trPr>
        <w:tc>
          <w:tcPr>
            <w:tcW w:w="989" w:type="dxa"/>
            <w:vAlign w:val="center"/>
          </w:tcPr>
          <w:p w14:paraId="1679CEA0" w14:textId="05958782" w:rsidR="00DA4E87" w:rsidRPr="00E17673" w:rsidRDefault="00DA4E87" w:rsidP="00DA4E87">
            <w:pPr>
              <w:rPr>
                <w:rFonts w:ascii="Calibri" w:hAnsi="Calibri" w:cs="Calibri"/>
                <w:sz w:val="28"/>
                <w:szCs w:val="28"/>
              </w:rPr>
            </w:pPr>
            <w:r w:rsidRPr="00E17673">
              <w:rPr>
                <w:rFonts w:ascii="Calibri" w:hAnsi="Calibri" w:cs="Calibri"/>
                <w:sz w:val="28"/>
                <w:szCs w:val="28"/>
              </w:rPr>
              <w:t>G/Q</w:t>
            </w:r>
          </w:p>
        </w:tc>
        <w:tc>
          <w:tcPr>
            <w:tcW w:w="1771" w:type="dxa"/>
            <w:vAlign w:val="center"/>
          </w:tcPr>
          <w:p w14:paraId="59F88FF6" w14:textId="547C3CC6" w:rsidR="00DA4E87" w:rsidRPr="00E17673" w:rsidRDefault="00DA4E87" w:rsidP="00DA4E87">
            <w:pPr>
              <w:rPr>
                <w:rFonts w:ascii="Calibri" w:hAnsi="Calibri" w:cs="Calibri"/>
                <w:sz w:val="28"/>
                <w:szCs w:val="28"/>
              </w:rPr>
            </w:pPr>
            <w:r w:rsidRPr="00E17673">
              <w:rPr>
                <w:rFonts w:ascii="Calibri" w:hAnsi="Calibri" w:cs="Calibri"/>
                <w:sz w:val="28"/>
                <w:szCs w:val="28"/>
              </w:rPr>
              <w:t>Intersectional</w:t>
            </w:r>
          </w:p>
        </w:tc>
        <w:tc>
          <w:tcPr>
            <w:tcW w:w="6256" w:type="dxa"/>
            <w:vAlign w:val="bottom"/>
          </w:tcPr>
          <w:p w14:paraId="58DFA4D4" w14:textId="77777777" w:rsidR="00DA4E87" w:rsidRDefault="00DA4E87" w:rsidP="00DA4E87"/>
          <w:p w14:paraId="586ED9A5" w14:textId="77777777" w:rsidR="00DA4E87" w:rsidRDefault="00DA4E87" w:rsidP="00DA4E87">
            <w:pPr>
              <w:rPr>
                <w:rStyle w:val="Hyperlink"/>
                <w:rFonts w:ascii="Calibri" w:hAnsi="Calibri" w:cs="Calibri"/>
                <w:sz w:val="28"/>
                <w:szCs w:val="28"/>
              </w:rPr>
            </w:pPr>
            <w:hyperlink r:id="rId90" w:history="1">
              <w:r w:rsidRPr="00E17673">
                <w:rPr>
                  <w:rStyle w:val="Hyperlink"/>
                  <w:rFonts w:ascii="Calibri" w:hAnsi="Calibri" w:cs="Calibri"/>
                  <w:sz w:val="28"/>
                  <w:szCs w:val="28"/>
                </w:rPr>
                <w:t>Marsden, Holly ‘Dangerous Women: Cross-dressing Cavalier Mary Frith’, Historic Royal Palaces, 2021 blog.hrp.org.uk/curators/dangerous-women-the-cross-dressing-cavalier-mary-frith/</w:t>
              </w:r>
            </w:hyperlink>
          </w:p>
          <w:p w14:paraId="2FB7C748" w14:textId="5C76E943" w:rsidR="00DA4E87" w:rsidRDefault="00DA4E87" w:rsidP="00DA4E87">
            <w:pPr>
              <w:rPr>
                <w:rFonts w:ascii="Calibri" w:hAnsi="Calibri" w:cs="Calibri"/>
                <w:sz w:val="28"/>
                <w:szCs w:val="28"/>
              </w:rPr>
            </w:pPr>
          </w:p>
        </w:tc>
      </w:tr>
    </w:tbl>
    <w:p w14:paraId="316E38D1" w14:textId="77777777" w:rsidR="00DA4E87" w:rsidRDefault="00DA4E87" w:rsidP="000F0259">
      <w:pPr>
        <w:rPr>
          <w:rFonts w:ascii="Calibri" w:hAnsi="Calibri" w:cs="Calibri"/>
          <w:sz w:val="28"/>
          <w:szCs w:val="28"/>
        </w:rPr>
      </w:pPr>
    </w:p>
    <w:p w14:paraId="5F9CA72E" w14:textId="77777777" w:rsidR="00D24DC0" w:rsidRDefault="00D24DC0" w:rsidP="000F0259">
      <w:pPr>
        <w:rPr>
          <w:rFonts w:ascii="Calibri" w:hAnsi="Calibri" w:cs="Calibri"/>
          <w:sz w:val="28"/>
          <w:szCs w:val="28"/>
        </w:rPr>
      </w:pPr>
    </w:p>
    <w:p w14:paraId="28F02C7F" w14:textId="77777777" w:rsidR="000D4C67" w:rsidRDefault="000D4C67" w:rsidP="000F0259">
      <w:pPr>
        <w:rPr>
          <w:rFonts w:ascii="Calibri" w:hAnsi="Calibri" w:cs="Calibri"/>
          <w:sz w:val="28"/>
          <w:szCs w:val="28"/>
        </w:rPr>
      </w:pPr>
    </w:p>
    <w:p w14:paraId="4310B88B" w14:textId="77777777" w:rsidR="00010B57" w:rsidRPr="003C0A63" w:rsidRDefault="00010B57" w:rsidP="003C0A63">
      <w:pPr>
        <w:pStyle w:val="Heading2"/>
        <w:rPr>
          <w:rFonts w:ascii="Calibri" w:hAnsi="Calibri" w:cs="Calibri"/>
          <w:b/>
          <w:bCs/>
          <w:color w:val="auto"/>
        </w:rPr>
      </w:pPr>
      <w:bookmarkStart w:id="30" w:name="_Toc204007690"/>
      <w:r w:rsidRPr="003C0A63">
        <w:rPr>
          <w:rFonts w:ascii="Calibri" w:hAnsi="Calibri" w:cs="Calibri"/>
          <w:b/>
          <w:bCs/>
          <w:color w:val="auto"/>
        </w:rPr>
        <w:lastRenderedPageBreak/>
        <w:t>General</w:t>
      </w:r>
      <w:bookmarkEnd w:id="30"/>
      <w:r w:rsidRPr="003C0A63">
        <w:rPr>
          <w:rFonts w:ascii="Calibri" w:hAnsi="Calibri" w:cs="Calibri"/>
          <w:b/>
          <w:bCs/>
          <w:color w:val="auto"/>
        </w:rPr>
        <w:t xml:space="preserve"> </w:t>
      </w:r>
    </w:p>
    <w:tbl>
      <w:tblPr>
        <w:tblStyle w:val="TableGrid"/>
        <w:tblW w:w="0" w:type="auto"/>
        <w:tblLook w:val="04A0" w:firstRow="1" w:lastRow="0" w:firstColumn="1" w:lastColumn="0" w:noHBand="0" w:noVBand="1"/>
      </w:tblPr>
      <w:tblGrid>
        <w:gridCol w:w="988"/>
        <w:gridCol w:w="1842"/>
        <w:gridCol w:w="6186"/>
      </w:tblGrid>
      <w:tr w:rsidR="00BC4476" w14:paraId="4D5B09BD" w14:textId="77777777" w:rsidTr="00BC4476">
        <w:tc>
          <w:tcPr>
            <w:tcW w:w="988" w:type="dxa"/>
            <w:vAlign w:val="center"/>
          </w:tcPr>
          <w:p w14:paraId="531FB75E" w14:textId="2EBEEA6F" w:rsidR="00BC4476" w:rsidRPr="009209CC" w:rsidRDefault="00BC4476" w:rsidP="00BC4476">
            <w:pPr>
              <w:rPr>
                <w:rFonts w:ascii="Calibri" w:hAnsi="Calibri" w:cs="Calibri"/>
                <w:sz w:val="28"/>
                <w:szCs w:val="28"/>
              </w:rPr>
            </w:pPr>
            <w:r w:rsidRPr="00E17673">
              <w:rPr>
                <w:rFonts w:ascii="Calibri" w:hAnsi="Calibri" w:cs="Calibri"/>
                <w:sz w:val="28"/>
                <w:szCs w:val="28"/>
              </w:rPr>
              <w:t>All</w:t>
            </w:r>
          </w:p>
        </w:tc>
        <w:tc>
          <w:tcPr>
            <w:tcW w:w="1842" w:type="dxa"/>
            <w:vAlign w:val="center"/>
          </w:tcPr>
          <w:p w14:paraId="02CA660C" w14:textId="0371C6D4" w:rsidR="00BC4476" w:rsidRDefault="002170A7" w:rsidP="00BC4476">
            <w:pPr>
              <w:rPr>
                <w:rFonts w:ascii="Calibri" w:hAnsi="Calibri" w:cs="Calibri"/>
                <w:sz w:val="36"/>
                <w:szCs w:val="36"/>
              </w:rPr>
            </w:pPr>
            <w:r>
              <w:rPr>
                <w:rFonts w:ascii="Calibri" w:hAnsi="Calibri" w:cs="Calibri"/>
                <w:sz w:val="28"/>
                <w:szCs w:val="28"/>
              </w:rPr>
              <w:t>Early Modern</w:t>
            </w:r>
            <w:r w:rsidR="00BC4476" w:rsidRPr="00E17673">
              <w:rPr>
                <w:rFonts w:ascii="Calibri" w:hAnsi="Calibri" w:cs="Calibri"/>
                <w:sz w:val="28"/>
                <w:szCs w:val="28"/>
              </w:rPr>
              <w:t xml:space="preserve"> Performance</w:t>
            </w:r>
          </w:p>
        </w:tc>
        <w:tc>
          <w:tcPr>
            <w:tcW w:w="6186" w:type="dxa"/>
            <w:vAlign w:val="center"/>
          </w:tcPr>
          <w:p w14:paraId="3E23D011" w14:textId="77777777" w:rsidR="00BC4476" w:rsidRDefault="00BC4476" w:rsidP="00BC4476">
            <w:pPr>
              <w:rPr>
                <w:rFonts w:ascii="Calibri" w:hAnsi="Calibri" w:cs="Calibri"/>
                <w:sz w:val="28"/>
                <w:szCs w:val="28"/>
              </w:rPr>
            </w:pPr>
          </w:p>
          <w:p w14:paraId="25019769" w14:textId="1DB8B742" w:rsidR="00BC4476" w:rsidRDefault="00BC4476" w:rsidP="00BC4476">
            <w:pPr>
              <w:rPr>
                <w:rFonts w:ascii="Calibri" w:hAnsi="Calibri" w:cs="Calibri"/>
                <w:sz w:val="28"/>
                <w:szCs w:val="28"/>
              </w:rPr>
            </w:pPr>
            <w:r w:rsidRPr="00E17673">
              <w:rPr>
                <w:rFonts w:ascii="Calibri" w:hAnsi="Calibri" w:cs="Calibri"/>
                <w:sz w:val="28"/>
                <w:szCs w:val="28"/>
              </w:rPr>
              <w:t>Dessen, Alan C., and Thomson</w:t>
            </w:r>
            <w:r w:rsidR="000D4C67">
              <w:rPr>
                <w:rFonts w:ascii="Calibri" w:hAnsi="Calibri" w:cs="Calibri"/>
                <w:sz w:val="28"/>
                <w:szCs w:val="28"/>
              </w:rPr>
              <w:t>,</w:t>
            </w:r>
            <w:r w:rsidR="000D4C67" w:rsidRPr="00E17673">
              <w:rPr>
                <w:rFonts w:ascii="Calibri" w:hAnsi="Calibri" w:cs="Calibri"/>
                <w:sz w:val="28"/>
                <w:szCs w:val="28"/>
              </w:rPr>
              <w:t xml:space="preserve"> Leslie</w:t>
            </w:r>
            <w:r w:rsidRPr="00E17673">
              <w:rPr>
                <w:rFonts w:ascii="Calibri" w:hAnsi="Calibri" w:cs="Calibri"/>
                <w:sz w:val="28"/>
                <w:szCs w:val="28"/>
              </w:rPr>
              <w:t xml:space="preserve">. </w:t>
            </w:r>
            <w:r w:rsidRPr="00E17673">
              <w:rPr>
                <w:rFonts w:ascii="Calibri" w:hAnsi="Calibri" w:cs="Calibri"/>
                <w:i/>
                <w:iCs/>
                <w:sz w:val="28"/>
                <w:szCs w:val="28"/>
              </w:rPr>
              <w:t>A Dictionary of Stage Directions in English Drama 1580-1642</w:t>
            </w:r>
            <w:r w:rsidRPr="00E17673">
              <w:rPr>
                <w:rFonts w:ascii="Calibri" w:hAnsi="Calibri" w:cs="Calibri"/>
                <w:sz w:val="28"/>
                <w:szCs w:val="28"/>
              </w:rPr>
              <w:t xml:space="preserve">. Cambridge University Press, 2001. </w:t>
            </w:r>
          </w:p>
          <w:p w14:paraId="29B9861F" w14:textId="68D13D26" w:rsidR="00BC4476" w:rsidRDefault="00BC4476" w:rsidP="00BC4476">
            <w:pPr>
              <w:rPr>
                <w:rFonts w:ascii="Calibri" w:hAnsi="Calibri" w:cs="Calibri"/>
                <w:sz w:val="36"/>
                <w:szCs w:val="36"/>
              </w:rPr>
            </w:pPr>
          </w:p>
        </w:tc>
      </w:tr>
      <w:tr w:rsidR="006D5867" w14:paraId="73F99765" w14:textId="77777777" w:rsidTr="00BC4476">
        <w:tc>
          <w:tcPr>
            <w:tcW w:w="988" w:type="dxa"/>
            <w:vAlign w:val="center"/>
          </w:tcPr>
          <w:p w14:paraId="10C5C519" w14:textId="049D61F8" w:rsidR="006D5867" w:rsidRPr="00E17673" w:rsidRDefault="006D5867" w:rsidP="006D5867">
            <w:pPr>
              <w:rPr>
                <w:rFonts w:ascii="Calibri" w:hAnsi="Calibri" w:cs="Calibri"/>
                <w:sz w:val="28"/>
                <w:szCs w:val="28"/>
              </w:rPr>
            </w:pPr>
            <w:r w:rsidRPr="00E17673">
              <w:rPr>
                <w:rFonts w:ascii="Calibri" w:hAnsi="Calibri" w:cs="Calibri"/>
                <w:sz w:val="28"/>
                <w:szCs w:val="28"/>
              </w:rPr>
              <w:t>ALL</w:t>
            </w:r>
          </w:p>
        </w:tc>
        <w:tc>
          <w:tcPr>
            <w:tcW w:w="1842" w:type="dxa"/>
            <w:vAlign w:val="center"/>
          </w:tcPr>
          <w:p w14:paraId="0E26FB2B" w14:textId="24C41D6C" w:rsidR="006D5867" w:rsidRPr="00E17673" w:rsidRDefault="006D5867" w:rsidP="006D5867">
            <w:pPr>
              <w:rPr>
                <w:rFonts w:ascii="Calibri" w:hAnsi="Calibri" w:cs="Calibri"/>
                <w:sz w:val="28"/>
                <w:szCs w:val="28"/>
              </w:rPr>
            </w:pPr>
            <w:r w:rsidRPr="00E17673">
              <w:rPr>
                <w:rFonts w:ascii="Calibri" w:hAnsi="Calibri" w:cs="Calibri"/>
                <w:sz w:val="28"/>
                <w:szCs w:val="28"/>
              </w:rPr>
              <w:t>Archive: gender</w:t>
            </w:r>
          </w:p>
        </w:tc>
        <w:tc>
          <w:tcPr>
            <w:tcW w:w="6186" w:type="dxa"/>
            <w:vAlign w:val="center"/>
          </w:tcPr>
          <w:p w14:paraId="5CB14DE4" w14:textId="77777777" w:rsidR="006D5867" w:rsidRDefault="006D5867" w:rsidP="006D5867">
            <w:pPr>
              <w:rPr>
                <w:rFonts w:ascii="Calibri" w:hAnsi="Calibri" w:cs="Calibri"/>
                <w:sz w:val="28"/>
                <w:szCs w:val="28"/>
              </w:rPr>
            </w:pPr>
          </w:p>
          <w:p w14:paraId="18459F40" w14:textId="027CD73C" w:rsidR="006D5867" w:rsidRDefault="006D5867" w:rsidP="006D5867">
            <w:pPr>
              <w:rPr>
                <w:rFonts w:ascii="Calibri" w:hAnsi="Calibri" w:cs="Calibri"/>
                <w:sz w:val="28"/>
                <w:szCs w:val="28"/>
              </w:rPr>
            </w:pPr>
            <w:r w:rsidRPr="00E17673">
              <w:rPr>
                <w:rFonts w:ascii="Calibri" w:hAnsi="Calibri" w:cs="Calibri"/>
                <w:sz w:val="28"/>
                <w:szCs w:val="28"/>
              </w:rPr>
              <w:t xml:space="preserve">Korda, Natasha. </w:t>
            </w:r>
            <w:r w:rsidRPr="00E17673">
              <w:rPr>
                <w:rFonts w:ascii="Calibri" w:hAnsi="Calibri" w:cs="Calibri"/>
                <w:i/>
                <w:iCs/>
                <w:sz w:val="28"/>
                <w:szCs w:val="28"/>
              </w:rPr>
              <w:t xml:space="preserve">Labours Lost: Women’s Work and the </w:t>
            </w:r>
            <w:r w:rsidR="002170A7">
              <w:rPr>
                <w:rFonts w:ascii="Calibri" w:hAnsi="Calibri" w:cs="Calibri"/>
                <w:i/>
                <w:iCs/>
                <w:sz w:val="28"/>
                <w:szCs w:val="28"/>
              </w:rPr>
              <w:t>Early Modern</w:t>
            </w:r>
            <w:r w:rsidRPr="00E17673">
              <w:rPr>
                <w:rFonts w:ascii="Calibri" w:hAnsi="Calibri" w:cs="Calibri"/>
                <w:i/>
                <w:iCs/>
                <w:sz w:val="28"/>
                <w:szCs w:val="28"/>
              </w:rPr>
              <w:t xml:space="preserve"> English </w:t>
            </w:r>
            <w:proofErr w:type="gramStart"/>
            <w:r w:rsidRPr="00E17673">
              <w:rPr>
                <w:rFonts w:ascii="Calibri" w:hAnsi="Calibri" w:cs="Calibri"/>
                <w:i/>
                <w:iCs/>
                <w:sz w:val="28"/>
                <w:szCs w:val="28"/>
              </w:rPr>
              <w:t xml:space="preserve">Stage </w:t>
            </w:r>
            <w:r w:rsidRPr="00E17673">
              <w:rPr>
                <w:rFonts w:ascii="Calibri" w:hAnsi="Calibri" w:cs="Calibri"/>
                <w:sz w:val="28"/>
                <w:szCs w:val="28"/>
              </w:rPr>
              <w:t>.</w:t>
            </w:r>
            <w:proofErr w:type="gramEnd"/>
            <w:r w:rsidRPr="00E17673">
              <w:rPr>
                <w:rFonts w:ascii="Calibri" w:hAnsi="Calibri" w:cs="Calibri"/>
                <w:sz w:val="28"/>
                <w:szCs w:val="28"/>
              </w:rPr>
              <w:t xml:space="preserve"> University of </w:t>
            </w:r>
            <w:proofErr w:type="spellStart"/>
            <w:r w:rsidRPr="00E17673">
              <w:rPr>
                <w:rFonts w:ascii="Calibri" w:hAnsi="Calibri" w:cs="Calibri"/>
                <w:sz w:val="28"/>
                <w:szCs w:val="28"/>
              </w:rPr>
              <w:t>Pensylvania</w:t>
            </w:r>
            <w:proofErr w:type="spellEnd"/>
            <w:r w:rsidRPr="00E17673">
              <w:rPr>
                <w:rFonts w:ascii="Calibri" w:hAnsi="Calibri" w:cs="Calibri"/>
                <w:sz w:val="28"/>
                <w:szCs w:val="28"/>
              </w:rPr>
              <w:t xml:space="preserve"> Press, 2011. </w:t>
            </w:r>
          </w:p>
          <w:p w14:paraId="087E651C" w14:textId="3BC05608" w:rsidR="006D5867" w:rsidRDefault="006D5867" w:rsidP="006D5867">
            <w:pPr>
              <w:rPr>
                <w:rFonts w:ascii="Calibri" w:hAnsi="Calibri" w:cs="Calibri"/>
                <w:sz w:val="28"/>
                <w:szCs w:val="28"/>
              </w:rPr>
            </w:pPr>
          </w:p>
        </w:tc>
      </w:tr>
      <w:tr w:rsidR="00747F95" w14:paraId="6395D384" w14:textId="77777777" w:rsidTr="00BC4476">
        <w:tc>
          <w:tcPr>
            <w:tcW w:w="988" w:type="dxa"/>
            <w:vAlign w:val="center"/>
          </w:tcPr>
          <w:p w14:paraId="00810B64" w14:textId="55E1580A" w:rsidR="00747F95" w:rsidRPr="00E17673" w:rsidRDefault="00747F95" w:rsidP="00747F95">
            <w:pPr>
              <w:rPr>
                <w:rFonts w:ascii="Calibri" w:hAnsi="Calibri" w:cs="Calibri"/>
                <w:sz w:val="28"/>
                <w:szCs w:val="28"/>
              </w:rPr>
            </w:pPr>
            <w:r w:rsidRPr="00E17673">
              <w:rPr>
                <w:rFonts w:ascii="Calibri" w:hAnsi="Calibri" w:cs="Calibri"/>
                <w:sz w:val="28"/>
                <w:szCs w:val="28"/>
              </w:rPr>
              <w:t>ALL</w:t>
            </w:r>
          </w:p>
        </w:tc>
        <w:tc>
          <w:tcPr>
            <w:tcW w:w="1842" w:type="dxa"/>
            <w:vAlign w:val="center"/>
          </w:tcPr>
          <w:p w14:paraId="719E9ED7" w14:textId="40FB555E" w:rsidR="00747F95" w:rsidRPr="00E17673" w:rsidRDefault="00747F95" w:rsidP="00747F95">
            <w:pPr>
              <w:rPr>
                <w:rFonts w:ascii="Calibri" w:hAnsi="Calibri" w:cs="Calibri"/>
                <w:sz w:val="28"/>
                <w:szCs w:val="28"/>
              </w:rPr>
            </w:pPr>
            <w:r w:rsidRPr="00E17673">
              <w:rPr>
                <w:rFonts w:ascii="Calibri" w:hAnsi="Calibri" w:cs="Calibri"/>
                <w:sz w:val="28"/>
                <w:szCs w:val="28"/>
              </w:rPr>
              <w:t>Archive theory</w:t>
            </w:r>
          </w:p>
        </w:tc>
        <w:tc>
          <w:tcPr>
            <w:tcW w:w="6186" w:type="dxa"/>
            <w:vAlign w:val="center"/>
          </w:tcPr>
          <w:p w14:paraId="0D4699C6" w14:textId="77777777" w:rsidR="00747F95" w:rsidRDefault="00747F95" w:rsidP="00747F95">
            <w:pPr>
              <w:rPr>
                <w:rFonts w:ascii="Calibri" w:hAnsi="Calibri" w:cs="Calibri"/>
                <w:sz w:val="28"/>
                <w:szCs w:val="28"/>
              </w:rPr>
            </w:pPr>
          </w:p>
          <w:p w14:paraId="754EB357" w14:textId="2F216C15" w:rsidR="00747F95" w:rsidRDefault="00747F95" w:rsidP="00747F95">
            <w:pPr>
              <w:rPr>
                <w:rFonts w:ascii="Calibri" w:hAnsi="Calibri" w:cs="Calibri"/>
                <w:sz w:val="28"/>
                <w:szCs w:val="28"/>
              </w:rPr>
            </w:pPr>
            <w:r w:rsidRPr="00E17673">
              <w:rPr>
                <w:rFonts w:ascii="Calibri" w:hAnsi="Calibri" w:cs="Calibri"/>
                <w:sz w:val="28"/>
                <w:szCs w:val="28"/>
              </w:rPr>
              <w:t xml:space="preserve">———. “Shakespeare’s Laundry: Feminist Futures in the Archive.” </w:t>
            </w:r>
            <w:r w:rsidRPr="00E17673">
              <w:rPr>
                <w:rFonts w:ascii="Calibri" w:hAnsi="Calibri" w:cs="Calibri"/>
                <w:i/>
                <w:iCs/>
                <w:sz w:val="28"/>
                <w:szCs w:val="28"/>
              </w:rPr>
              <w:t xml:space="preserve">Rethinking Feminism in </w:t>
            </w:r>
            <w:r w:rsidR="002170A7">
              <w:rPr>
                <w:rFonts w:ascii="Calibri" w:hAnsi="Calibri" w:cs="Calibri"/>
                <w:i/>
                <w:iCs/>
                <w:sz w:val="28"/>
                <w:szCs w:val="28"/>
              </w:rPr>
              <w:t>Early Modern</w:t>
            </w:r>
            <w:r w:rsidRPr="00E17673">
              <w:rPr>
                <w:rFonts w:ascii="Calibri" w:hAnsi="Calibri" w:cs="Calibri"/>
                <w:i/>
                <w:iCs/>
                <w:sz w:val="28"/>
                <w:szCs w:val="28"/>
              </w:rPr>
              <w:t xml:space="preserve"> Studies: Gender, Race, and Sexuality</w:t>
            </w:r>
            <w:r w:rsidRPr="00E17673">
              <w:rPr>
                <w:rFonts w:ascii="Calibri" w:hAnsi="Calibri" w:cs="Calibri"/>
                <w:sz w:val="28"/>
                <w:szCs w:val="28"/>
              </w:rPr>
              <w:t xml:space="preserve">, edited by Ania Loomba and Melissa E. Sanchez, Routledge, 2016, pp. 91–111. </w:t>
            </w:r>
          </w:p>
          <w:p w14:paraId="6D40A20E" w14:textId="1E005196" w:rsidR="00747F95" w:rsidRDefault="00747F95" w:rsidP="00747F95">
            <w:pPr>
              <w:rPr>
                <w:rFonts w:ascii="Calibri" w:hAnsi="Calibri" w:cs="Calibri"/>
                <w:sz w:val="28"/>
                <w:szCs w:val="28"/>
              </w:rPr>
            </w:pPr>
          </w:p>
        </w:tc>
      </w:tr>
      <w:tr w:rsidR="006A6ADE" w14:paraId="72867829" w14:textId="77777777" w:rsidTr="00BC4476">
        <w:tc>
          <w:tcPr>
            <w:tcW w:w="988" w:type="dxa"/>
            <w:vAlign w:val="center"/>
          </w:tcPr>
          <w:p w14:paraId="472DA7FE" w14:textId="34389FFB" w:rsidR="006A6ADE" w:rsidRPr="00E17673" w:rsidRDefault="006A6ADE" w:rsidP="006A6ADE">
            <w:pPr>
              <w:rPr>
                <w:rFonts w:ascii="Calibri" w:hAnsi="Calibri" w:cs="Calibri"/>
                <w:sz w:val="28"/>
                <w:szCs w:val="28"/>
              </w:rPr>
            </w:pPr>
            <w:r w:rsidRPr="00E17673">
              <w:rPr>
                <w:rFonts w:ascii="Calibri" w:hAnsi="Calibri" w:cs="Calibri"/>
                <w:sz w:val="28"/>
                <w:szCs w:val="28"/>
              </w:rPr>
              <w:t>ALL</w:t>
            </w:r>
          </w:p>
        </w:tc>
        <w:tc>
          <w:tcPr>
            <w:tcW w:w="1842" w:type="dxa"/>
            <w:vAlign w:val="center"/>
          </w:tcPr>
          <w:p w14:paraId="3D929CFB" w14:textId="7B5E2E68" w:rsidR="006A6ADE" w:rsidRPr="00E17673" w:rsidRDefault="006A6ADE" w:rsidP="006A6ADE">
            <w:pPr>
              <w:rPr>
                <w:rFonts w:ascii="Calibri" w:hAnsi="Calibri" w:cs="Calibri"/>
                <w:sz w:val="28"/>
                <w:szCs w:val="28"/>
              </w:rPr>
            </w:pPr>
            <w:r w:rsidRPr="00E17673">
              <w:rPr>
                <w:rFonts w:ascii="Calibri" w:hAnsi="Calibri" w:cs="Calibri"/>
                <w:sz w:val="28"/>
                <w:szCs w:val="28"/>
              </w:rPr>
              <w:t>Humoral</w:t>
            </w:r>
          </w:p>
        </w:tc>
        <w:tc>
          <w:tcPr>
            <w:tcW w:w="6186" w:type="dxa"/>
            <w:vAlign w:val="center"/>
          </w:tcPr>
          <w:p w14:paraId="085E5F86" w14:textId="77777777" w:rsidR="006A6ADE" w:rsidRDefault="006A6ADE" w:rsidP="006A6ADE">
            <w:pPr>
              <w:rPr>
                <w:rFonts w:ascii="Calibri" w:hAnsi="Calibri" w:cs="Calibri"/>
                <w:sz w:val="28"/>
                <w:szCs w:val="28"/>
              </w:rPr>
            </w:pPr>
          </w:p>
          <w:p w14:paraId="71184406" w14:textId="11A52196" w:rsidR="006A6ADE" w:rsidRDefault="006A6ADE" w:rsidP="006A6ADE">
            <w:pPr>
              <w:rPr>
                <w:rFonts w:ascii="Calibri" w:hAnsi="Calibri" w:cs="Calibri"/>
                <w:sz w:val="28"/>
                <w:szCs w:val="28"/>
              </w:rPr>
            </w:pPr>
            <w:r w:rsidRPr="00E17673">
              <w:rPr>
                <w:rFonts w:ascii="Calibri" w:hAnsi="Calibri" w:cs="Calibri"/>
                <w:sz w:val="28"/>
                <w:szCs w:val="28"/>
              </w:rPr>
              <w:t>Kuriyama, Shigehisa. "The Forgotten Fear of Excrement". </w:t>
            </w:r>
            <w:r w:rsidRPr="00E17673">
              <w:rPr>
                <w:rFonts w:ascii="Calibri" w:hAnsi="Calibri" w:cs="Calibri"/>
                <w:i/>
                <w:iCs/>
                <w:sz w:val="28"/>
                <w:szCs w:val="28"/>
              </w:rPr>
              <w:t xml:space="preserve">Journal of Medieval and </w:t>
            </w:r>
            <w:r w:rsidR="002170A7">
              <w:rPr>
                <w:rFonts w:ascii="Calibri" w:hAnsi="Calibri" w:cs="Calibri"/>
                <w:i/>
                <w:iCs/>
                <w:sz w:val="28"/>
                <w:szCs w:val="28"/>
              </w:rPr>
              <w:t>Early Modern</w:t>
            </w:r>
            <w:r w:rsidRPr="00E17673">
              <w:rPr>
                <w:rFonts w:ascii="Calibri" w:hAnsi="Calibri" w:cs="Calibri"/>
                <w:i/>
                <w:iCs/>
                <w:sz w:val="28"/>
                <w:szCs w:val="28"/>
              </w:rPr>
              <w:t xml:space="preserve"> Studies</w:t>
            </w:r>
            <w:r w:rsidRPr="00E17673">
              <w:rPr>
                <w:rFonts w:ascii="Calibri" w:hAnsi="Calibri" w:cs="Calibri"/>
                <w:sz w:val="28"/>
                <w:szCs w:val="28"/>
              </w:rPr>
              <w:t>, vol 38, no. 3, 2008, p. 413-442.</w:t>
            </w:r>
          </w:p>
          <w:p w14:paraId="3C9D1DA1" w14:textId="42D534FB" w:rsidR="006A6ADE" w:rsidRDefault="006A6ADE" w:rsidP="006A6ADE">
            <w:pPr>
              <w:rPr>
                <w:rFonts w:ascii="Calibri" w:hAnsi="Calibri" w:cs="Calibri"/>
                <w:sz w:val="28"/>
                <w:szCs w:val="28"/>
              </w:rPr>
            </w:pPr>
          </w:p>
        </w:tc>
      </w:tr>
      <w:tr w:rsidR="000D4C67" w14:paraId="3C1AE389" w14:textId="77777777" w:rsidTr="00BC4476">
        <w:tc>
          <w:tcPr>
            <w:tcW w:w="988" w:type="dxa"/>
            <w:vAlign w:val="center"/>
          </w:tcPr>
          <w:p w14:paraId="11F9D540" w14:textId="484BFFDB" w:rsidR="000D4C67" w:rsidRPr="00E17673" w:rsidRDefault="000D4C67" w:rsidP="000D4C67">
            <w:pPr>
              <w:rPr>
                <w:rFonts w:ascii="Calibri" w:hAnsi="Calibri" w:cs="Calibri"/>
                <w:sz w:val="28"/>
                <w:szCs w:val="28"/>
              </w:rPr>
            </w:pPr>
            <w:r w:rsidRPr="00E17673">
              <w:rPr>
                <w:rFonts w:ascii="Calibri" w:hAnsi="Calibri" w:cs="Calibri"/>
                <w:sz w:val="28"/>
                <w:szCs w:val="28"/>
              </w:rPr>
              <w:t>ALL</w:t>
            </w:r>
          </w:p>
        </w:tc>
        <w:tc>
          <w:tcPr>
            <w:tcW w:w="1842" w:type="dxa"/>
            <w:vAlign w:val="center"/>
          </w:tcPr>
          <w:p w14:paraId="3876C607" w14:textId="26A34303" w:rsidR="000D4C67" w:rsidRPr="00E17673" w:rsidRDefault="000D4C67" w:rsidP="000D4C67">
            <w:pPr>
              <w:rPr>
                <w:rFonts w:ascii="Calibri" w:hAnsi="Calibri" w:cs="Calibri"/>
                <w:sz w:val="28"/>
                <w:szCs w:val="28"/>
              </w:rPr>
            </w:pPr>
            <w:r w:rsidRPr="00E17673">
              <w:rPr>
                <w:rFonts w:ascii="Calibri" w:hAnsi="Calibri" w:cs="Calibri"/>
                <w:sz w:val="28"/>
                <w:szCs w:val="28"/>
              </w:rPr>
              <w:t>EM Context: Class</w:t>
            </w:r>
          </w:p>
        </w:tc>
        <w:tc>
          <w:tcPr>
            <w:tcW w:w="6186" w:type="dxa"/>
            <w:vAlign w:val="center"/>
          </w:tcPr>
          <w:p w14:paraId="120208C2" w14:textId="77777777" w:rsidR="000D4C67" w:rsidRDefault="000D4C67" w:rsidP="000D4C67">
            <w:pPr>
              <w:rPr>
                <w:rFonts w:ascii="Calibri" w:hAnsi="Calibri" w:cs="Calibri"/>
                <w:sz w:val="28"/>
                <w:szCs w:val="28"/>
              </w:rPr>
            </w:pPr>
          </w:p>
          <w:p w14:paraId="557DDCEF" w14:textId="77777777" w:rsidR="000D4C67" w:rsidRPr="0033588D" w:rsidRDefault="000D4C67" w:rsidP="000D4C67">
            <w:pPr>
              <w:rPr>
                <w:rFonts w:ascii="Calibri" w:hAnsi="Calibri" w:cs="Calibri"/>
                <w:sz w:val="28"/>
                <w:szCs w:val="28"/>
              </w:rPr>
            </w:pPr>
          </w:p>
          <w:p w14:paraId="7316AD20" w14:textId="161C4621" w:rsidR="000D4C67" w:rsidRPr="0033588D" w:rsidRDefault="000D4C67" w:rsidP="000D4C67">
            <w:pPr>
              <w:rPr>
                <w:rFonts w:ascii="Calibri" w:hAnsi="Calibri" w:cs="Calibri"/>
                <w:sz w:val="28"/>
                <w:szCs w:val="28"/>
              </w:rPr>
            </w:pPr>
            <w:r w:rsidRPr="0033588D">
              <w:rPr>
                <w:rFonts w:ascii="Calibri" w:hAnsi="Calibri" w:cs="Calibri"/>
                <w:sz w:val="28"/>
                <w:szCs w:val="28"/>
              </w:rPr>
              <w:t xml:space="preserve">Middling Culture project. “Social Statuses of </w:t>
            </w:r>
            <w:r w:rsidR="002170A7">
              <w:rPr>
                <w:rFonts w:ascii="Calibri" w:hAnsi="Calibri" w:cs="Calibri"/>
                <w:sz w:val="28"/>
                <w:szCs w:val="28"/>
              </w:rPr>
              <w:t>Early Modern</w:t>
            </w:r>
            <w:r w:rsidRPr="0033588D">
              <w:rPr>
                <w:rFonts w:ascii="Calibri" w:hAnsi="Calibri" w:cs="Calibri"/>
                <w:sz w:val="28"/>
                <w:szCs w:val="28"/>
              </w:rPr>
              <w:t xml:space="preserve"> England.” </w:t>
            </w:r>
            <w:r w:rsidRPr="0033588D">
              <w:rPr>
                <w:rFonts w:ascii="Calibri" w:hAnsi="Calibri" w:cs="Calibri"/>
                <w:i/>
                <w:iCs/>
                <w:sz w:val="28"/>
                <w:szCs w:val="28"/>
              </w:rPr>
              <w:t>Middling Culture: the Cultural Lives of the Middling Sort, Writing and Material Culture, 1560</w:t>
            </w:r>
            <w:r>
              <w:rPr>
                <w:rFonts w:ascii="Calibri" w:hAnsi="Calibri" w:cs="Calibri"/>
                <w:i/>
                <w:iCs/>
                <w:sz w:val="28"/>
                <w:szCs w:val="28"/>
              </w:rPr>
              <w:t>-</w:t>
            </w:r>
            <w:r w:rsidRPr="0033588D">
              <w:rPr>
                <w:rFonts w:ascii="Calibri" w:hAnsi="Calibri" w:cs="Calibri"/>
                <w:i/>
                <w:iCs/>
                <w:sz w:val="28"/>
                <w:szCs w:val="28"/>
              </w:rPr>
              <w:t>1660</w:t>
            </w:r>
            <w:r w:rsidRPr="0033588D">
              <w:rPr>
                <w:rFonts w:ascii="Calibri" w:hAnsi="Calibri" w:cs="Calibri"/>
                <w:sz w:val="28"/>
                <w:szCs w:val="28"/>
              </w:rPr>
              <w:t xml:space="preserve">, </w:t>
            </w:r>
          </w:p>
          <w:p w14:paraId="47FC9CBC" w14:textId="77777777" w:rsidR="000D4C67" w:rsidRPr="0033588D" w:rsidRDefault="000D4C67" w:rsidP="000D4C67">
            <w:pPr>
              <w:rPr>
                <w:rFonts w:ascii="Calibri" w:hAnsi="Calibri" w:cs="Calibri"/>
                <w:sz w:val="28"/>
                <w:szCs w:val="28"/>
              </w:rPr>
            </w:pPr>
            <w:hyperlink r:id="rId91" w:history="1">
              <w:r w:rsidRPr="00D50645">
                <w:rPr>
                  <w:rStyle w:val="Hyperlink"/>
                  <w:rFonts w:ascii="Calibri" w:hAnsi="Calibri" w:cs="Calibri"/>
                  <w:sz w:val="28"/>
                  <w:szCs w:val="28"/>
                </w:rPr>
                <w:t>https://middlingculture.com/</w:t>
              </w:r>
            </w:hyperlink>
            <w:r>
              <w:rPr>
                <w:rFonts w:ascii="Calibri" w:hAnsi="Calibri" w:cs="Calibri"/>
                <w:sz w:val="28"/>
                <w:szCs w:val="28"/>
              </w:rPr>
              <w:t xml:space="preserve"> </w:t>
            </w:r>
            <w:r w:rsidRPr="0033588D">
              <w:rPr>
                <w:rFonts w:ascii="Calibri" w:hAnsi="Calibri" w:cs="Calibri"/>
                <w:sz w:val="28"/>
                <w:szCs w:val="28"/>
              </w:rPr>
              <w:t xml:space="preserve">Accessed </w:t>
            </w:r>
            <w:r>
              <w:rPr>
                <w:rFonts w:ascii="Calibri" w:hAnsi="Calibri" w:cs="Calibri"/>
                <w:sz w:val="28"/>
                <w:szCs w:val="28"/>
              </w:rPr>
              <w:t>30 October</w:t>
            </w:r>
            <w:r w:rsidRPr="0033588D">
              <w:rPr>
                <w:rFonts w:ascii="Calibri" w:hAnsi="Calibri" w:cs="Calibri"/>
                <w:sz w:val="28"/>
                <w:szCs w:val="28"/>
              </w:rPr>
              <w:t xml:space="preserve"> 202</w:t>
            </w:r>
            <w:r>
              <w:rPr>
                <w:rFonts w:ascii="Calibri" w:hAnsi="Calibri" w:cs="Calibri"/>
                <w:sz w:val="28"/>
                <w:szCs w:val="28"/>
              </w:rPr>
              <w:t>4</w:t>
            </w:r>
            <w:r w:rsidRPr="0033588D">
              <w:rPr>
                <w:rFonts w:ascii="Calibri" w:hAnsi="Calibri" w:cs="Calibri"/>
                <w:sz w:val="28"/>
                <w:szCs w:val="28"/>
              </w:rPr>
              <w:t>.</w:t>
            </w:r>
          </w:p>
          <w:p w14:paraId="3F97C2D9" w14:textId="61B85AC3" w:rsidR="000D4C67" w:rsidRDefault="000D4C67" w:rsidP="000D4C67">
            <w:pPr>
              <w:rPr>
                <w:rFonts w:ascii="Calibri" w:hAnsi="Calibri" w:cs="Calibri"/>
                <w:sz w:val="28"/>
                <w:szCs w:val="28"/>
              </w:rPr>
            </w:pPr>
          </w:p>
        </w:tc>
      </w:tr>
      <w:tr w:rsidR="00183263" w14:paraId="0696371B" w14:textId="77777777" w:rsidTr="00BC4476">
        <w:tc>
          <w:tcPr>
            <w:tcW w:w="988" w:type="dxa"/>
            <w:vAlign w:val="center"/>
          </w:tcPr>
          <w:p w14:paraId="612CFADE" w14:textId="4DB6CBB2" w:rsidR="00183263" w:rsidRPr="00E17673" w:rsidRDefault="00183263" w:rsidP="00183263">
            <w:pPr>
              <w:rPr>
                <w:rFonts w:ascii="Calibri" w:hAnsi="Calibri" w:cs="Calibri"/>
                <w:sz w:val="28"/>
                <w:szCs w:val="28"/>
              </w:rPr>
            </w:pPr>
            <w:r w:rsidRPr="00E17673">
              <w:rPr>
                <w:rFonts w:ascii="Calibri" w:hAnsi="Calibri" w:cs="Calibri"/>
                <w:sz w:val="28"/>
                <w:szCs w:val="28"/>
              </w:rPr>
              <w:t>ALL</w:t>
            </w:r>
          </w:p>
        </w:tc>
        <w:tc>
          <w:tcPr>
            <w:tcW w:w="1842" w:type="dxa"/>
            <w:vAlign w:val="center"/>
          </w:tcPr>
          <w:p w14:paraId="15A0FD74" w14:textId="78B14979" w:rsidR="00183263" w:rsidRPr="00E17673" w:rsidRDefault="00183263" w:rsidP="00183263">
            <w:pPr>
              <w:rPr>
                <w:rFonts w:ascii="Calibri" w:hAnsi="Calibri" w:cs="Calibri"/>
                <w:sz w:val="28"/>
                <w:szCs w:val="28"/>
              </w:rPr>
            </w:pPr>
            <w:r w:rsidRPr="00E17673">
              <w:rPr>
                <w:rFonts w:ascii="Calibri" w:hAnsi="Calibri" w:cs="Calibri"/>
                <w:sz w:val="28"/>
                <w:szCs w:val="28"/>
              </w:rPr>
              <w:t>Humoral</w:t>
            </w:r>
          </w:p>
        </w:tc>
        <w:tc>
          <w:tcPr>
            <w:tcW w:w="6186" w:type="dxa"/>
            <w:vAlign w:val="center"/>
          </w:tcPr>
          <w:p w14:paraId="694A1D9D" w14:textId="77777777" w:rsidR="008F40A8" w:rsidRDefault="008F40A8" w:rsidP="00183263">
            <w:pPr>
              <w:rPr>
                <w:rFonts w:ascii="Calibri" w:hAnsi="Calibri" w:cs="Calibri"/>
                <w:sz w:val="28"/>
                <w:szCs w:val="28"/>
              </w:rPr>
            </w:pPr>
          </w:p>
          <w:p w14:paraId="27D9A034" w14:textId="77777777" w:rsidR="000D4C67" w:rsidRDefault="000D4C67" w:rsidP="00183263">
            <w:pPr>
              <w:rPr>
                <w:rFonts w:ascii="Calibri" w:hAnsi="Calibri" w:cs="Calibri"/>
                <w:sz w:val="28"/>
                <w:szCs w:val="28"/>
              </w:rPr>
            </w:pPr>
          </w:p>
          <w:p w14:paraId="53BC7F58" w14:textId="0823D898" w:rsidR="00183263" w:rsidRDefault="00183263" w:rsidP="00183263">
            <w:pPr>
              <w:rPr>
                <w:rFonts w:ascii="Calibri" w:hAnsi="Calibri" w:cs="Calibri"/>
                <w:sz w:val="28"/>
                <w:szCs w:val="28"/>
              </w:rPr>
            </w:pPr>
            <w:r w:rsidRPr="00E17673">
              <w:rPr>
                <w:rFonts w:ascii="Calibri" w:hAnsi="Calibri" w:cs="Calibri"/>
                <w:sz w:val="28"/>
                <w:szCs w:val="28"/>
              </w:rPr>
              <w:t xml:space="preserve">Paster, Gail Kern, </w:t>
            </w:r>
            <w:r w:rsidRPr="00E17673">
              <w:rPr>
                <w:rFonts w:ascii="Calibri" w:hAnsi="Calibri" w:cs="Calibri"/>
                <w:i/>
                <w:iCs/>
                <w:sz w:val="28"/>
                <w:szCs w:val="28"/>
              </w:rPr>
              <w:t>et al.</w:t>
            </w:r>
            <w:r w:rsidRPr="00E17673">
              <w:rPr>
                <w:rFonts w:ascii="Calibri" w:hAnsi="Calibri" w:cs="Calibri"/>
                <w:sz w:val="28"/>
                <w:szCs w:val="28"/>
              </w:rPr>
              <w:t xml:space="preserve">, editors. </w:t>
            </w:r>
            <w:r w:rsidRPr="00E17673">
              <w:rPr>
                <w:rFonts w:ascii="Calibri" w:hAnsi="Calibri" w:cs="Calibri"/>
                <w:i/>
                <w:iCs/>
                <w:sz w:val="28"/>
                <w:szCs w:val="28"/>
              </w:rPr>
              <w:t xml:space="preserve">Reading the </w:t>
            </w:r>
            <w:r w:rsidR="002170A7">
              <w:rPr>
                <w:rFonts w:ascii="Calibri" w:hAnsi="Calibri" w:cs="Calibri"/>
                <w:i/>
                <w:iCs/>
                <w:sz w:val="28"/>
                <w:szCs w:val="28"/>
              </w:rPr>
              <w:t>Early Modern</w:t>
            </w:r>
            <w:r w:rsidRPr="00E17673">
              <w:rPr>
                <w:rFonts w:ascii="Calibri" w:hAnsi="Calibri" w:cs="Calibri"/>
                <w:i/>
                <w:iCs/>
                <w:sz w:val="28"/>
                <w:szCs w:val="28"/>
              </w:rPr>
              <w:t xml:space="preserve"> Passions: Essays in the Cultural History of Emotion</w:t>
            </w:r>
            <w:r w:rsidRPr="00E17673">
              <w:rPr>
                <w:rFonts w:ascii="Calibri" w:hAnsi="Calibri" w:cs="Calibri"/>
                <w:sz w:val="28"/>
                <w:szCs w:val="28"/>
              </w:rPr>
              <w:t xml:space="preserve">. University of Pennsylvania Press, 2004. </w:t>
            </w:r>
          </w:p>
          <w:p w14:paraId="795CAF01" w14:textId="77777777" w:rsidR="008F40A8" w:rsidRDefault="008F40A8" w:rsidP="00183263">
            <w:pPr>
              <w:rPr>
                <w:rFonts w:ascii="Calibri" w:hAnsi="Calibri" w:cs="Calibri"/>
                <w:sz w:val="28"/>
                <w:szCs w:val="28"/>
              </w:rPr>
            </w:pPr>
          </w:p>
          <w:p w14:paraId="5C2806B5" w14:textId="53E892DF" w:rsidR="000D4C67" w:rsidRDefault="000D4C67" w:rsidP="00183263">
            <w:pPr>
              <w:rPr>
                <w:rFonts w:ascii="Calibri" w:hAnsi="Calibri" w:cs="Calibri"/>
                <w:sz w:val="28"/>
                <w:szCs w:val="28"/>
              </w:rPr>
            </w:pPr>
          </w:p>
        </w:tc>
      </w:tr>
      <w:tr w:rsidR="008F40A8" w14:paraId="4C23B1CA" w14:textId="77777777" w:rsidTr="00BC4476">
        <w:tc>
          <w:tcPr>
            <w:tcW w:w="988" w:type="dxa"/>
            <w:vAlign w:val="center"/>
          </w:tcPr>
          <w:p w14:paraId="4053D173" w14:textId="044F3FCD" w:rsidR="008F40A8" w:rsidRPr="00E17673" w:rsidRDefault="008F40A8" w:rsidP="008F40A8">
            <w:pPr>
              <w:rPr>
                <w:rFonts w:ascii="Calibri" w:hAnsi="Calibri" w:cs="Calibri"/>
                <w:sz w:val="28"/>
                <w:szCs w:val="28"/>
              </w:rPr>
            </w:pPr>
            <w:r w:rsidRPr="00E17673">
              <w:rPr>
                <w:rFonts w:ascii="Calibri" w:hAnsi="Calibri" w:cs="Calibri"/>
                <w:sz w:val="28"/>
                <w:szCs w:val="28"/>
              </w:rPr>
              <w:lastRenderedPageBreak/>
              <w:t>ALL</w:t>
            </w:r>
          </w:p>
        </w:tc>
        <w:tc>
          <w:tcPr>
            <w:tcW w:w="1842" w:type="dxa"/>
            <w:vAlign w:val="center"/>
          </w:tcPr>
          <w:p w14:paraId="6A970623" w14:textId="6F4F5251" w:rsidR="008F40A8" w:rsidRPr="00E17673" w:rsidRDefault="008F40A8" w:rsidP="008F40A8">
            <w:pPr>
              <w:rPr>
                <w:rFonts w:ascii="Calibri" w:hAnsi="Calibri" w:cs="Calibri"/>
                <w:sz w:val="28"/>
                <w:szCs w:val="28"/>
              </w:rPr>
            </w:pPr>
            <w:r w:rsidRPr="00E17673">
              <w:rPr>
                <w:rFonts w:ascii="Calibri" w:hAnsi="Calibri" w:cs="Calibri"/>
                <w:sz w:val="28"/>
                <w:szCs w:val="28"/>
              </w:rPr>
              <w:t>Humoral</w:t>
            </w:r>
          </w:p>
        </w:tc>
        <w:tc>
          <w:tcPr>
            <w:tcW w:w="6186" w:type="dxa"/>
            <w:vAlign w:val="center"/>
          </w:tcPr>
          <w:p w14:paraId="0444A981" w14:textId="77777777" w:rsidR="008F40A8" w:rsidRDefault="008F40A8" w:rsidP="008F40A8">
            <w:pPr>
              <w:rPr>
                <w:rFonts w:ascii="Calibri" w:hAnsi="Calibri" w:cs="Calibri"/>
                <w:sz w:val="28"/>
                <w:szCs w:val="28"/>
              </w:rPr>
            </w:pPr>
          </w:p>
          <w:p w14:paraId="65ADE446" w14:textId="40A0675C" w:rsidR="008F40A8" w:rsidRDefault="008F40A8" w:rsidP="008F40A8">
            <w:pPr>
              <w:rPr>
                <w:rFonts w:ascii="Calibri" w:hAnsi="Calibri" w:cs="Calibri"/>
                <w:sz w:val="28"/>
                <w:szCs w:val="28"/>
              </w:rPr>
            </w:pPr>
            <w:r w:rsidRPr="00E17673">
              <w:rPr>
                <w:rFonts w:ascii="Calibri" w:hAnsi="Calibri" w:cs="Calibri"/>
                <w:sz w:val="28"/>
                <w:szCs w:val="28"/>
              </w:rPr>
              <w:t>Paster, Gail Kern. </w:t>
            </w:r>
            <w:r w:rsidRPr="00E17673">
              <w:rPr>
                <w:rFonts w:ascii="Calibri" w:hAnsi="Calibri" w:cs="Calibri"/>
                <w:i/>
                <w:iCs/>
                <w:sz w:val="28"/>
                <w:szCs w:val="28"/>
              </w:rPr>
              <w:t xml:space="preserve">The Body Embarrassed: Drama and the Disciplines of Shame in </w:t>
            </w:r>
            <w:r w:rsidR="002170A7">
              <w:rPr>
                <w:rFonts w:ascii="Calibri" w:hAnsi="Calibri" w:cs="Calibri"/>
                <w:i/>
                <w:iCs/>
                <w:sz w:val="28"/>
                <w:szCs w:val="28"/>
              </w:rPr>
              <w:t>Early Modern</w:t>
            </w:r>
            <w:r w:rsidRPr="00E17673">
              <w:rPr>
                <w:rFonts w:ascii="Calibri" w:hAnsi="Calibri" w:cs="Calibri"/>
                <w:i/>
                <w:iCs/>
                <w:sz w:val="28"/>
                <w:szCs w:val="28"/>
              </w:rPr>
              <w:t xml:space="preserve"> England</w:t>
            </w:r>
            <w:r w:rsidRPr="00E17673">
              <w:rPr>
                <w:rFonts w:ascii="Calibri" w:hAnsi="Calibri" w:cs="Calibri"/>
                <w:sz w:val="28"/>
                <w:szCs w:val="28"/>
              </w:rPr>
              <w:t>. Cornell University Press, 1993.</w:t>
            </w:r>
          </w:p>
          <w:p w14:paraId="3ED352FE" w14:textId="50A926DC" w:rsidR="008F40A8" w:rsidRDefault="008F40A8" w:rsidP="008F40A8">
            <w:pPr>
              <w:rPr>
                <w:rFonts w:ascii="Calibri" w:hAnsi="Calibri" w:cs="Calibri"/>
                <w:sz w:val="28"/>
                <w:szCs w:val="28"/>
              </w:rPr>
            </w:pPr>
          </w:p>
        </w:tc>
      </w:tr>
      <w:tr w:rsidR="00243BC5" w14:paraId="623C09C5" w14:textId="77777777" w:rsidTr="00BC4476">
        <w:tc>
          <w:tcPr>
            <w:tcW w:w="988" w:type="dxa"/>
            <w:vAlign w:val="center"/>
          </w:tcPr>
          <w:p w14:paraId="3BE7898F" w14:textId="15AB6C48" w:rsidR="00243BC5" w:rsidRPr="00E17673" w:rsidRDefault="00243BC5" w:rsidP="00243BC5">
            <w:pPr>
              <w:rPr>
                <w:rFonts w:ascii="Calibri" w:hAnsi="Calibri" w:cs="Calibri"/>
                <w:sz w:val="28"/>
                <w:szCs w:val="28"/>
              </w:rPr>
            </w:pPr>
            <w:r w:rsidRPr="00E17673">
              <w:rPr>
                <w:rFonts w:ascii="Calibri" w:hAnsi="Calibri" w:cs="Calibri"/>
                <w:sz w:val="28"/>
                <w:szCs w:val="28"/>
              </w:rPr>
              <w:t>ALL</w:t>
            </w:r>
          </w:p>
        </w:tc>
        <w:tc>
          <w:tcPr>
            <w:tcW w:w="1842" w:type="dxa"/>
            <w:vAlign w:val="center"/>
          </w:tcPr>
          <w:p w14:paraId="3C950B37" w14:textId="6C65C984" w:rsidR="00243BC5" w:rsidRPr="00E17673" w:rsidRDefault="00243BC5" w:rsidP="00243BC5">
            <w:pPr>
              <w:rPr>
                <w:rFonts w:ascii="Calibri" w:hAnsi="Calibri" w:cs="Calibri"/>
                <w:sz w:val="28"/>
                <w:szCs w:val="28"/>
              </w:rPr>
            </w:pPr>
            <w:r w:rsidRPr="00E17673">
              <w:rPr>
                <w:rFonts w:ascii="Calibri" w:hAnsi="Calibri" w:cs="Calibri"/>
                <w:sz w:val="28"/>
                <w:szCs w:val="28"/>
              </w:rPr>
              <w:t>EM Context</w:t>
            </w:r>
          </w:p>
        </w:tc>
        <w:tc>
          <w:tcPr>
            <w:tcW w:w="6186" w:type="dxa"/>
            <w:vAlign w:val="center"/>
          </w:tcPr>
          <w:p w14:paraId="2FCC1E62" w14:textId="77777777" w:rsidR="00243BC5" w:rsidRDefault="00243BC5" w:rsidP="00243BC5">
            <w:pPr>
              <w:rPr>
                <w:rFonts w:ascii="Calibri" w:hAnsi="Calibri" w:cs="Calibri"/>
                <w:sz w:val="28"/>
                <w:szCs w:val="28"/>
              </w:rPr>
            </w:pPr>
          </w:p>
          <w:p w14:paraId="24A7A1B1" w14:textId="689EECC8" w:rsidR="00243BC5" w:rsidRDefault="00243BC5" w:rsidP="00243BC5">
            <w:pPr>
              <w:rPr>
                <w:rFonts w:ascii="Calibri" w:hAnsi="Calibri" w:cs="Calibri"/>
                <w:sz w:val="28"/>
                <w:szCs w:val="28"/>
              </w:rPr>
            </w:pPr>
            <w:r w:rsidRPr="00E17673">
              <w:rPr>
                <w:rFonts w:ascii="Calibri" w:hAnsi="Calibri" w:cs="Calibri"/>
                <w:sz w:val="28"/>
                <w:szCs w:val="28"/>
              </w:rPr>
              <w:t xml:space="preserve">Semler, Liam E. </w:t>
            </w:r>
            <w:r w:rsidR="002170A7">
              <w:rPr>
                <w:rFonts w:ascii="Calibri" w:hAnsi="Calibri" w:cs="Calibri"/>
                <w:i/>
                <w:iCs/>
                <w:sz w:val="28"/>
                <w:szCs w:val="28"/>
              </w:rPr>
              <w:t>Early Modern</w:t>
            </w:r>
            <w:r w:rsidRPr="00E17673">
              <w:rPr>
                <w:rFonts w:ascii="Calibri" w:hAnsi="Calibri" w:cs="Calibri"/>
                <w:i/>
                <w:iCs/>
                <w:sz w:val="28"/>
                <w:szCs w:val="28"/>
              </w:rPr>
              <w:t xml:space="preserve"> Grotesque: English Sources and Documents 1500-1700</w:t>
            </w:r>
            <w:r w:rsidRPr="00E17673">
              <w:rPr>
                <w:rFonts w:ascii="Calibri" w:hAnsi="Calibri" w:cs="Calibri"/>
                <w:sz w:val="28"/>
                <w:szCs w:val="28"/>
              </w:rPr>
              <w:t xml:space="preserve">. Routledge, 2020. </w:t>
            </w:r>
          </w:p>
          <w:p w14:paraId="3CDC15C5" w14:textId="6B8D88F5" w:rsidR="00243BC5" w:rsidRDefault="00243BC5" w:rsidP="00243BC5">
            <w:pPr>
              <w:rPr>
                <w:rFonts w:ascii="Calibri" w:hAnsi="Calibri" w:cs="Calibri"/>
                <w:sz w:val="28"/>
                <w:szCs w:val="28"/>
              </w:rPr>
            </w:pPr>
          </w:p>
        </w:tc>
      </w:tr>
      <w:tr w:rsidR="00342E5C" w14:paraId="3C329087" w14:textId="77777777" w:rsidTr="00BC4476">
        <w:tc>
          <w:tcPr>
            <w:tcW w:w="988" w:type="dxa"/>
            <w:vAlign w:val="center"/>
          </w:tcPr>
          <w:p w14:paraId="58C1E2CC" w14:textId="087102AD" w:rsidR="00342E5C" w:rsidRPr="00E17673" w:rsidRDefault="00342E5C" w:rsidP="00342E5C">
            <w:pPr>
              <w:rPr>
                <w:rFonts w:ascii="Calibri" w:hAnsi="Calibri" w:cs="Calibri"/>
                <w:sz w:val="28"/>
                <w:szCs w:val="28"/>
              </w:rPr>
            </w:pPr>
            <w:r w:rsidRPr="00E17673">
              <w:rPr>
                <w:rFonts w:ascii="Calibri" w:hAnsi="Calibri" w:cs="Calibri"/>
                <w:sz w:val="28"/>
                <w:szCs w:val="28"/>
              </w:rPr>
              <w:t>ALL</w:t>
            </w:r>
          </w:p>
        </w:tc>
        <w:tc>
          <w:tcPr>
            <w:tcW w:w="1842" w:type="dxa"/>
            <w:vAlign w:val="center"/>
          </w:tcPr>
          <w:p w14:paraId="21268979" w14:textId="72806BC7" w:rsidR="00342E5C" w:rsidRPr="00E17673" w:rsidRDefault="00342E5C" w:rsidP="00342E5C">
            <w:pPr>
              <w:rPr>
                <w:rFonts w:ascii="Calibri" w:hAnsi="Calibri" w:cs="Calibri"/>
                <w:sz w:val="28"/>
                <w:szCs w:val="28"/>
              </w:rPr>
            </w:pPr>
            <w:r w:rsidRPr="00E17673">
              <w:rPr>
                <w:rFonts w:ascii="Calibri" w:hAnsi="Calibri" w:cs="Calibri"/>
                <w:sz w:val="28"/>
                <w:szCs w:val="28"/>
              </w:rPr>
              <w:t>EM Context</w:t>
            </w:r>
          </w:p>
        </w:tc>
        <w:tc>
          <w:tcPr>
            <w:tcW w:w="6186" w:type="dxa"/>
            <w:vAlign w:val="center"/>
          </w:tcPr>
          <w:p w14:paraId="0F8E10AE" w14:textId="77777777" w:rsidR="00342E5C" w:rsidRDefault="00342E5C" w:rsidP="00342E5C">
            <w:pPr>
              <w:rPr>
                <w:rFonts w:ascii="Calibri" w:hAnsi="Calibri" w:cs="Calibri"/>
                <w:sz w:val="28"/>
                <w:szCs w:val="28"/>
              </w:rPr>
            </w:pPr>
          </w:p>
          <w:p w14:paraId="4393DD3F" w14:textId="77777777" w:rsidR="00342E5C" w:rsidRDefault="00342E5C" w:rsidP="00342E5C">
            <w:pPr>
              <w:rPr>
                <w:rFonts w:ascii="Calibri" w:hAnsi="Calibri" w:cs="Calibri"/>
                <w:sz w:val="28"/>
                <w:szCs w:val="28"/>
              </w:rPr>
            </w:pPr>
            <w:r w:rsidRPr="00E17673">
              <w:rPr>
                <w:rFonts w:ascii="Calibri" w:hAnsi="Calibri" w:cs="Calibri"/>
                <w:sz w:val="28"/>
                <w:szCs w:val="28"/>
              </w:rPr>
              <w:t xml:space="preserve">Tilley, Morris Palmer. </w:t>
            </w:r>
            <w:r w:rsidRPr="00E17673">
              <w:rPr>
                <w:rFonts w:ascii="Calibri" w:hAnsi="Calibri" w:cs="Calibri"/>
                <w:i/>
                <w:iCs/>
                <w:sz w:val="28"/>
                <w:szCs w:val="28"/>
              </w:rPr>
              <w:t>A Dictionary of the Proverbs in England in the Sixteenth and Seventeenth Centuries</w:t>
            </w:r>
            <w:r w:rsidRPr="00E17673">
              <w:rPr>
                <w:rFonts w:ascii="Calibri" w:hAnsi="Calibri" w:cs="Calibri"/>
                <w:sz w:val="28"/>
                <w:szCs w:val="28"/>
              </w:rPr>
              <w:t xml:space="preserve">. University of Michigan Press, 1950. </w:t>
            </w:r>
          </w:p>
          <w:p w14:paraId="5E74A6DF" w14:textId="1A35731E" w:rsidR="00342E5C" w:rsidRDefault="00342E5C" w:rsidP="00342E5C">
            <w:pPr>
              <w:rPr>
                <w:rFonts w:ascii="Calibri" w:hAnsi="Calibri" w:cs="Calibri"/>
                <w:sz w:val="28"/>
                <w:szCs w:val="28"/>
              </w:rPr>
            </w:pPr>
          </w:p>
        </w:tc>
      </w:tr>
      <w:tr w:rsidR="00D44DA6" w14:paraId="41A78067" w14:textId="77777777" w:rsidTr="00BC4476">
        <w:tc>
          <w:tcPr>
            <w:tcW w:w="988" w:type="dxa"/>
            <w:vAlign w:val="center"/>
          </w:tcPr>
          <w:p w14:paraId="2063D2A9" w14:textId="3BC694C8" w:rsidR="00D44DA6" w:rsidRPr="00E17673" w:rsidRDefault="00D44DA6" w:rsidP="00D44DA6">
            <w:pPr>
              <w:rPr>
                <w:rFonts w:ascii="Calibri" w:hAnsi="Calibri" w:cs="Calibri"/>
                <w:sz w:val="28"/>
                <w:szCs w:val="28"/>
              </w:rPr>
            </w:pPr>
            <w:r w:rsidRPr="00E17673">
              <w:rPr>
                <w:rFonts w:ascii="Calibri" w:hAnsi="Calibri" w:cs="Calibri"/>
                <w:sz w:val="28"/>
                <w:szCs w:val="28"/>
              </w:rPr>
              <w:t>ALL</w:t>
            </w:r>
          </w:p>
        </w:tc>
        <w:tc>
          <w:tcPr>
            <w:tcW w:w="1842" w:type="dxa"/>
            <w:vAlign w:val="center"/>
          </w:tcPr>
          <w:p w14:paraId="3095555E" w14:textId="4C468B8E" w:rsidR="00D44DA6" w:rsidRPr="00E17673" w:rsidRDefault="00D44DA6" w:rsidP="00D44DA6">
            <w:pPr>
              <w:rPr>
                <w:rFonts w:ascii="Calibri" w:hAnsi="Calibri" w:cs="Calibri"/>
                <w:sz w:val="28"/>
                <w:szCs w:val="28"/>
              </w:rPr>
            </w:pPr>
            <w:r w:rsidRPr="00E17673">
              <w:rPr>
                <w:rFonts w:ascii="Calibri" w:hAnsi="Calibri" w:cs="Calibri"/>
                <w:sz w:val="28"/>
                <w:szCs w:val="28"/>
              </w:rPr>
              <w:t>EM Context</w:t>
            </w:r>
          </w:p>
        </w:tc>
        <w:tc>
          <w:tcPr>
            <w:tcW w:w="6186" w:type="dxa"/>
            <w:vAlign w:val="center"/>
          </w:tcPr>
          <w:p w14:paraId="21633063" w14:textId="77777777" w:rsidR="00D44DA6" w:rsidRDefault="00D44DA6" w:rsidP="00D44DA6">
            <w:pPr>
              <w:rPr>
                <w:rFonts w:ascii="Calibri" w:hAnsi="Calibri" w:cs="Calibri"/>
                <w:sz w:val="28"/>
                <w:szCs w:val="28"/>
              </w:rPr>
            </w:pPr>
          </w:p>
          <w:p w14:paraId="5117B86C" w14:textId="77777777" w:rsidR="00D44DA6" w:rsidRDefault="00D44DA6" w:rsidP="00D44DA6">
            <w:pPr>
              <w:rPr>
                <w:rFonts w:ascii="Calibri" w:hAnsi="Calibri" w:cs="Calibri"/>
                <w:sz w:val="28"/>
                <w:szCs w:val="28"/>
              </w:rPr>
            </w:pPr>
            <w:r w:rsidRPr="00E17673">
              <w:rPr>
                <w:rFonts w:ascii="Calibri" w:hAnsi="Calibri" w:cs="Calibri"/>
                <w:sz w:val="28"/>
                <w:szCs w:val="28"/>
              </w:rPr>
              <w:t>Braden, Gordon, ‘Classical Greek Tragedy and Shakespeare’, Classical Receptions Journal, 9.1 (2017), 103-119</w:t>
            </w:r>
          </w:p>
          <w:p w14:paraId="6BF8C4EC" w14:textId="6F90CF07" w:rsidR="00D44DA6" w:rsidRDefault="00D44DA6" w:rsidP="00D44DA6">
            <w:pPr>
              <w:rPr>
                <w:rFonts w:ascii="Calibri" w:hAnsi="Calibri" w:cs="Calibri"/>
                <w:sz w:val="28"/>
                <w:szCs w:val="28"/>
              </w:rPr>
            </w:pPr>
          </w:p>
        </w:tc>
      </w:tr>
      <w:tr w:rsidR="006D3B9E" w14:paraId="0B8C78AA" w14:textId="77777777" w:rsidTr="00BC4476">
        <w:tc>
          <w:tcPr>
            <w:tcW w:w="988" w:type="dxa"/>
            <w:vAlign w:val="center"/>
          </w:tcPr>
          <w:p w14:paraId="219EC046" w14:textId="7F40DDAA" w:rsidR="006D3B9E" w:rsidRPr="00E17673" w:rsidRDefault="006D3B9E" w:rsidP="006D3B9E">
            <w:pPr>
              <w:rPr>
                <w:rFonts w:ascii="Calibri" w:hAnsi="Calibri" w:cs="Calibri"/>
                <w:sz w:val="28"/>
                <w:szCs w:val="28"/>
              </w:rPr>
            </w:pPr>
            <w:r w:rsidRPr="00E17673">
              <w:rPr>
                <w:rFonts w:ascii="Calibri" w:hAnsi="Calibri" w:cs="Calibri"/>
                <w:sz w:val="28"/>
                <w:szCs w:val="28"/>
              </w:rPr>
              <w:t>ALL</w:t>
            </w:r>
          </w:p>
        </w:tc>
        <w:tc>
          <w:tcPr>
            <w:tcW w:w="1842" w:type="dxa"/>
            <w:vAlign w:val="center"/>
          </w:tcPr>
          <w:p w14:paraId="6242FD7E" w14:textId="7684B1B9" w:rsidR="006D3B9E" w:rsidRPr="00E17673" w:rsidRDefault="006D3B9E" w:rsidP="006D3B9E">
            <w:pPr>
              <w:rPr>
                <w:rFonts w:ascii="Calibri" w:hAnsi="Calibri" w:cs="Calibri"/>
                <w:sz w:val="28"/>
                <w:szCs w:val="28"/>
              </w:rPr>
            </w:pPr>
            <w:r w:rsidRPr="00E17673">
              <w:rPr>
                <w:rFonts w:ascii="Calibri" w:hAnsi="Calibri" w:cs="Calibri"/>
                <w:sz w:val="28"/>
                <w:szCs w:val="28"/>
              </w:rPr>
              <w:t>Laughter</w:t>
            </w:r>
          </w:p>
        </w:tc>
        <w:tc>
          <w:tcPr>
            <w:tcW w:w="6186" w:type="dxa"/>
            <w:vAlign w:val="center"/>
          </w:tcPr>
          <w:p w14:paraId="1E04393C" w14:textId="77777777" w:rsidR="006D3B9E" w:rsidRDefault="006D3B9E" w:rsidP="006D3B9E">
            <w:pPr>
              <w:rPr>
                <w:rFonts w:ascii="Calibri" w:hAnsi="Calibri" w:cs="Calibri"/>
                <w:sz w:val="28"/>
                <w:szCs w:val="28"/>
              </w:rPr>
            </w:pPr>
          </w:p>
          <w:p w14:paraId="621CEC28" w14:textId="77777777" w:rsidR="006D3B9E" w:rsidRDefault="006D3B9E" w:rsidP="006D3B9E">
            <w:pPr>
              <w:rPr>
                <w:rFonts w:ascii="Calibri" w:hAnsi="Calibri" w:cs="Calibri"/>
                <w:sz w:val="28"/>
                <w:szCs w:val="28"/>
              </w:rPr>
            </w:pPr>
            <w:r w:rsidRPr="00E17673">
              <w:rPr>
                <w:rFonts w:ascii="Calibri" w:hAnsi="Calibri" w:cs="Calibri"/>
                <w:sz w:val="28"/>
                <w:szCs w:val="28"/>
              </w:rPr>
              <w:t>Brown, Pamela A., 'Bad Fun and Tudor Laughter', in A Companion to Tudor Literature, ed. by Kent Cartwright (Chichester: Wiley‐Blackwell, 2010), pp. 324-338</w:t>
            </w:r>
          </w:p>
          <w:p w14:paraId="3F03B03A" w14:textId="1E4D7EBF" w:rsidR="006D3B9E" w:rsidRDefault="006D3B9E" w:rsidP="006D3B9E">
            <w:pPr>
              <w:rPr>
                <w:rFonts w:ascii="Calibri" w:hAnsi="Calibri" w:cs="Calibri"/>
                <w:sz w:val="28"/>
                <w:szCs w:val="28"/>
              </w:rPr>
            </w:pPr>
          </w:p>
        </w:tc>
      </w:tr>
      <w:tr w:rsidR="00F754C9" w14:paraId="3409BDF7" w14:textId="77777777" w:rsidTr="00BC4476">
        <w:tc>
          <w:tcPr>
            <w:tcW w:w="988" w:type="dxa"/>
            <w:vAlign w:val="center"/>
          </w:tcPr>
          <w:p w14:paraId="2842488E" w14:textId="77C49294" w:rsidR="00F754C9" w:rsidRPr="00E17673" w:rsidRDefault="00F754C9" w:rsidP="00F754C9">
            <w:pPr>
              <w:rPr>
                <w:rFonts w:ascii="Calibri" w:hAnsi="Calibri" w:cs="Calibri"/>
                <w:sz w:val="28"/>
                <w:szCs w:val="28"/>
              </w:rPr>
            </w:pPr>
            <w:r w:rsidRPr="00E17673">
              <w:rPr>
                <w:rFonts w:ascii="Calibri" w:hAnsi="Calibri" w:cs="Calibri"/>
                <w:sz w:val="28"/>
                <w:szCs w:val="28"/>
              </w:rPr>
              <w:t>ALL</w:t>
            </w:r>
          </w:p>
        </w:tc>
        <w:tc>
          <w:tcPr>
            <w:tcW w:w="1842" w:type="dxa"/>
            <w:vAlign w:val="center"/>
          </w:tcPr>
          <w:p w14:paraId="11E63952" w14:textId="4B3824DC" w:rsidR="00F754C9" w:rsidRPr="00E17673" w:rsidRDefault="00F754C9" w:rsidP="00F754C9">
            <w:pPr>
              <w:rPr>
                <w:rFonts w:ascii="Calibri" w:hAnsi="Calibri" w:cs="Calibri"/>
                <w:sz w:val="28"/>
                <w:szCs w:val="28"/>
              </w:rPr>
            </w:pPr>
            <w:r w:rsidRPr="00E17673">
              <w:rPr>
                <w:rFonts w:ascii="Calibri" w:hAnsi="Calibri" w:cs="Calibri"/>
                <w:sz w:val="28"/>
                <w:szCs w:val="28"/>
              </w:rPr>
              <w:t>EM Context</w:t>
            </w:r>
          </w:p>
        </w:tc>
        <w:tc>
          <w:tcPr>
            <w:tcW w:w="6186" w:type="dxa"/>
            <w:vAlign w:val="center"/>
          </w:tcPr>
          <w:p w14:paraId="40FF124B" w14:textId="77777777" w:rsidR="00F754C9" w:rsidRDefault="00F754C9" w:rsidP="00F754C9">
            <w:pPr>
              <w:rPr>
                <w:rFonts w:ascii="Calibri" w:hAnsi="Calibri" w:cs="Calibri"/>
                <w:sz w:val="28"/>
                <w:szCs w:val="28"/>
              </w:rPr>
            </w:pPr>
          </w:p>
          <w:p w14:paraId="49E11C29" w14:textId="77777777" w:rsidR="00F754C9" w:rsidRDefault="00F754C9" w:rsidP="00F754C9">
            <w:pPr>
              <w:rPr>
                <w:rFonts w:ascii="Calibri" w:hAnsi="Calibri" w:cs="Calibri"/>
                <w:sz w:val="28"/>
                <w:szCs w:val="28"/>
              </w:rPr>
            </w:pPr>
            <w:r w:rsidRPr="00E17673">
              <w:rPr>
                <w:rFonts w:ascii="Calibri" w:hAnsi="Calibri" w:cs="Calibri"/>
                <w:sz w:val="28"/>
                <w:szCs w:val="28"/>
              </w:rPr>
              <w:t>Burrow, Colin, ‘Re-Embodying Ovid: Renaissance Afterlives’ in The Cambridge Companion to Ovid, ed. by Philip Hardie (Cambridge: Cambridge University Press, 2007), pp. 301-319</w:t>
            </w:r>
          </w:p>
          <w:p w14:paraId="46A08220" w14:textId="77777777" w:rsidR="00F754C9" w:rsidRDefault="00F754C9" w:rsidP="00F754C9">
            <w:pPr>
              <w:rPr>
                <w:rFonts w:ascii="Calibri" w:hAnsi="Calibri" w:cs="Calibri"/>
                <w:sz w:val="28"/>
                <w:szCs w:val="28"/>
              </w:rPr>
            </w:pPr>
          </w:p>
          <w:p w14:paraId="4831A813" w14:textId="0AECFEFE" w:rsidR="000D4C67" w:rsidRDefault="000D4C67" w:rsidP="00F754C9">
            <w:pPr>
              <w:rPr>
                <w:rFonts w:ascii="Calibri" w:hAnsi="Calibri" w:cs="Calibri"/>
                <w:sz w:val="28"/>
                <w:szCs w:val="28"/>
              </w:rPr>
            </w:pPr>
          </w:p>
        </w:tc>
      </w:tr>
      <w:tr w:rsidR="0077683A" w14:paraId="39D78FAA" w14:textId="77777777" w:rsidTr="00BC4476">
        <w:tc>
          <w:tcPr>
            <w:tcW w:w="988" w:type="dxa"/>
            <w:vAlign w:val="center"/>
          </w:tcPr>
          <w:p w14:paraId="1CA48D9B" w14:textId="669A63B0" w:rsidR="0077683A" w:rsidRPr="00E17673" w:rsidRDefault="0077683A" w:rsidP="0077683A">
            <w:pPr>
              <w:rPr>
                <w:rFonts w:ascii="Calibri" w:hAnsi="Calibri" w:cs="Calibri"/>
                <w:sz w:val="28"/>
                <w:szCs w:val="28"/>
              </w:rPr>
            </w:pPr>
            <w:r w:rsidRPr="00E17673">
              <w:rPr>
                <w:rFonts w:ascii="Calibri" w:hAnsi="Calibri" w:cs="Calibri"/>
                <w:sz w:val="28"/>
                <w:szCs w:val="28"/>
              </w:rPr>
              <w:t>ALL</w:t>
            </w:r>
          </w:p>
        </w:tc>
        <w:tc>
          <w:tcPr>
            <w:tcW w:w="1842" w:type="dxa"/>
            <w:vAlign w:val="center"/>
          </w:tcPr>
          <w:p w14:paraId="6FD93B76" w14:textId="4BEF4D79" w:rsidR="0077683A" w:rsidRPr="00E17673" w:rsidRDefault="0077683A" w:rsidP="0077683A">
            <w:pPr>
              <w:rPr>
                <w:rFonts w:ascii="Calibri" w:hAnsi="Calibri" w:cs="Calibri"/>
                <w:sz w:val="28"/>
                <w:szCs w:val="28"/>
              </w:rPr>
            </w:pPr>
            <w:r w:rsidRPr="00E17673">
              <w:rPr>
                <w:rFonts w:ascii="Calibri" w:hAnsi="Calibri" w:cs="Calibri"/>
                <w:sz w:val="28"/>
                <w:szCs w:val="28"/>
              </w:rPr>
              <w:t>EM Context</w:t>
            </w:r>
          </w:p>
        </w:tc>
        <w:tc>
          <w:tcPr>
            <w:tcW w:w="6186" w:type="dxa"/>
            <w:vAlign w:val="center"/>
          </w:tcPr>
          <w:p w14:paraId="1E39CE66" w14:textId="77777777" w:rsidR="00D26378" w:rsidRDefault="00D26378" w:rsidP="0077683A">
            <w:pPr>
              <w:rPr>
                <w:rFonts w:ascii="Calibri" w:hAnsi="Calibri" w:cs="Calibri"/>
                <w:sz w:val="28"/>
                <w:szCs w:val="28"/>
              </w:rPr>
            </w:pPr>
          </w:p>
          <w:p w14:paraId="7B4564A9" w14:textId="77777777" w:rsidR="000D4C67" w:rsidRDefault="000D4C67" w:rsidP="0077683A">
            <w:pPr>
              <w:rPr>
                <w:rFonts w:ascii="Calibri" w:hAnsi="Calibri" w:cs="Calibri"/>
                <w:sz w:val="28"/>
                <w:szCs w:val="28"/>
              </w:rPr>
            </w:pPr>
          </w:p>
          <w:p w14:paraId="037F6412" w14:textId="632800EF" w:rsidR="0077683A" w:rsidRDefault="0077683A" w:rsidP="0077683A">
            <w:pPr>
              <w:rPr>
                <w:rFonts w:ascii="Calibri" w:hAnsi="Calibri" w:cs="Calibri"/>
                <w:sz w:val="28"/>
                <w:szCs w:val="28"/>
              </w:rPr>
            </w:pPr>
            <w:r w:rsidRPr="00E17673">
              <w:rPr>
                <w:rFonts w:ascii="Calibri" w:hAnsi="Calibri" w:cs="Calibri"/>
                <w:sz w:val="28"/>
                <w:szCs w:val="28"/>
              </w:rPr>
              <w:t xml:space="preserve">Crosbie, Christopher, Revenge Tragedy and Classical Philosophy on the </w:t>
            </w:r>
            <w:r w:rsidR="002170A7">
              <w:rPr>
                <w:rFonts w:ascii="Calibri" w:hAnsi="Calibri" w:cs="Calibri"/>
                <w:sz w:val="28"/>
                <w:szCs w:val="28"/>
              </w:rPr>
              <w:t>Early Modern</w:t>
            </w:r>
            <w:r w:rsidRPr="00E17673">
              <w:rPr>
                <w:rFonts w:ascii="Calibri" w:hAnsi="Calibri" w:cs="Calibri"/>
                <w:sz w:val="28"/>
                <w:szCs w:val="28"/>
              </w:rPr>
              <w:t xml:space="preserve"> Stage (Edinburgh: Edinburgh University Press, 2019)</w:t>
            </w:r>
          </w:p>
          <w:p w14:paraId="66813014" w14:textId="77777777" w:rsidR="0077683A" w:rsidRDefault="0077683A" w:rsidP="0077683A">
            <w:pPr>
              <w:rPr>
                <w:rFonts w:ascii="Calibri" w:hAnsi="Calibri" w:cs="Calibri"/>
                <w:sz w:val="28"/>
                <w:szCs w:val="28"/>
              </w:rPr>
            </w:pPr>
          </w:p>
          <w:p w14:paraId="7BCB1AFE" w14:textId="584EA493" w:rsidR="000D4C67" w:rsidRDefault="000D4C67" w:rsidP="0077683A">
            <w:pPr>
              <w:rPr>
                <w:rFonts w:ascii="Calibri" w:hAnsi="Calibri" w:cs="Calibri"/>
                <w:sz w:val="28"/>
                <w:szCs w:val="28"/>
              </w:rPr>
            </w:pPr>
          </w:p>
        </w:tc>
      </w:tr>
      <w:tr w:rsidR="00D26378" w14:paraId="1C47E697" w14:textId="77777777" w:rsidTr="00BC4476">
        <w:tc>
          <w:tcPr>
            <w:tcW w:w="988" w:type="dxa"/>
            <w:vAlign w:val="center"/>
          </w:tcPr>
          <w:p w14:paraId="45758DDD" w14:textId="13B3DD8F" w:rsidR="00D26378" w:rsidRPr="00E17673" w:rsidRDefault="00D26378" w:rsidP="00D26378">
            <w:pPr>
              <w:rPr>
                <w:rFonts w:ascii="Calibri" w:hAnsi="Calibri" w:cs="Calibri"/>
                <w:sz w:val="28"/>
                <w:szCs w:val="28"/>
              </w:rPr>
            </w:pPr>
            <w:r w:rsidRPr="00E17673">
              <w:rPr>
                <w:rFonts w:ascii="Calibri" w:hAnsi="Calibri" w:cs="Calibri"/>
                <w:sz w:val="28"/>
                <w:szCs w:val="28"/>
              </w:rPr>
              <w:lastRenderedPageBreak/>
              <w:t>ALL</w:t>
            </w:r>
          </w:p>
        </w:tc>
        <w:tc>
          <w:tcPr>
            <w:tcW w:w="1842" w:type="dxa"/>
            <w:vAlign w:val="center"/>
          </w:tcPr>
          <w:p w14:paraId="49D0292E" w14:textId="764783BF" w:rsidR="00D26378" w:rsidRPr="00E17673" w:rsidRDefault="00D26378" w:rsidP="00D26378">
            <w:pPr>
              <w:rPr>
                <w:rFonts w:ascii="Calibri" w:hAnsi="Calibri" w:cs="Calibri"/>
                <w:sz w:val="28"/>
                <w:szCs w:val="28"/>
              </w:rPr>
            </w:pPr>
            <w:r w:rsidRPr="00E17673">
              <w:rPr>
                <w:rFonts w:ascii="Calibri" w:hAnsi="Calibri" w:cs="Calibri"/>
                <w:sz w:val="28"/>
                <w:szCs w:val="28"/>
              </w:rPr>
              <w:t>EM Context</w:t>
            </w:r>
          </w:p>
        </w:tc>
        <w:tc>
          <w:tcPr>
            <w:tcW w:w="6186" w:type="dxa"/>
            <w:vAlign w:val="center"/>
          </w:tcPr>
          <w:p w14:paraId="78605957" w14:textId="77777777" w:rsidR="00D26378" w:rsidRDefault="00D26378" w:rsidP="00D26378">
            <w:pPr>
              <w:rPr>
                <w:rFonts w:ascii="Calibri" w:hAnsi="Calibri" w:cs="Calibri"/>
                <w:sz w:val="28"/>
                <w:szCs w:val="28"/>
              </w:rPr>
            </w:pPr>
          </w:p>
          <w:p w14:paraId="0FC9F232" w14:textId="1B1E4367" w:rsidR="00D26378" w:rsidRDefault="00D26378" w:rsidP="00D26378">
            <w:pPr>
              <w:rPr>
                <w:rFonts w:ascii="Calibri" w:hAnsi="Calibri" w:cs="Calibri"/>
                <w:sz w:val="28"/>
                <w:szCs w:val="28"/>
              </w:rPr>
            </w:pPr>
            <w:r w:rsidRPr="00E17673">
              <w:rPr>
                <w:rFonts w:ascii="Calibri" w:hAnsi="Calibri" w:cs="Calibri"/>
                <w:sz w:val="28"/>
                <w:szCs w:val="28"/>
              </w:rPr>
              <w:t xml:space="preserve">Demetriou, Tania and Pollard, </w:t>
            </w:r>
            <w:r w:rsidR="000D4C67" w:rsidRPr="00E17673">
              <w:rPr>
                <w:rFonts w:ascii="Calibri" w:hAnsi="Calibri" w:cs="Calibri"/>
                <w:sz w:val="28"/>
                <w:szCs w:val="28"/>
              </w:rPr>
              <w:t>Tanya</w:t>
            </w:r>
            <w:r w:rsidR="000D4C67">
              <w:rPr>
                <w:rFonts w:ascii="Calibri" w:hAnsi="Calibri" w:cs="Calibri"/>
                <w:sz w:val="28"/>
                <w:szCs w:val="28"/>
              </w:rPr>
              <w:t>.</w:t>
            </w:r>
            <w:r w:rsidR="000D4C67" w:rsidRPr="00E17673">
              <w:rPr>
                <w:rFonts w:ascii="Calibri" w:hAnsi="Calibri" w:cs="Calibri"/>
                <w:sz w:val="28"/>
                <w:szCs w:val="28"/>
              </w:rPr>
              <w:t xml:space="preserve"> </w:t>
            </w:r>
            <w:r w:rsidRPr="00E17673">
              <w:rPr>
                <w:rFonts w:ascii="Calibri" w:hAnsi="Calibri" w:cs="Calibri"/>
                <w:sz w:val="28"/>
                <w:szCs w:val="28"/>
              </w:rPr>
              <w:t xml:space="preserve">‘Homer and Greek Tragedy in </w:t>
            </w:r>
            <w:r w:rsidR="002170A7">
              <w:rPr>
                <w:rFonts w:ascii="Calibri" w:hAnsi="Calibri" w:cs="Calibri"/>
                <w:sz w:val="28"/>
                <w:szCs w:val="28"/>
              </w:rPr>
              <w:t>Early Modern</w:t>
            </w:r>
            <w:r w:rsidRPr="00E17673">
              <w:rPr>
                <w:rFonts w:ascii="Calibri" w:hAnsi="Calibri" w:cs="Calibri"/>
                <w:sz w:val="28"/>
                <w:szCs w:val="28"/>
              </w:rPr>
              <w:t xml:space="preserve"> England’s Theatres’, Classical Receptions Journal, 9.1 (2017), 1-35</w:t>
            </w:r>
          </w:p>
          <w:p w14:paraId="51C8B801" w14:textId="0776ECA0" w:rsidR="00D26378" w:rsidRDefault="00D26378" w:rsidP="00D26378">
            <w:pPr>
              <w:rPr>
                <w:rFonts w:ascii="Calibri" w:hAnsi="Calibri" w:cs="Calibri"/>
                <w:sz w:val="28"/>
                <w:szCs w:val="28"/>
              </w:rPr>
            </w:pPr>
          </w:p>
        </w:tc>
      </w:tr>
      <w:tr w:rsidR="00B86F8E" w14:paraId="69D34050" w14:textId="77777777" w:rsidTr="00BC4476">
        <w:tc>
          <w:tcPr>
            <w:tcW w:w="988" w:type="dxa"/>
            <w:vAlign w:val="center"/>
          </w:tcPr>
          <w:p w14:paraId="09A0D413" w14:textId="075A5A0E" w:rsidR="00B86F8E" w:rsidRPr="00E17673" w:rsidRDefault="00B86F8E" w:rsidP="00B86F8E">
            <w:pPr>
              <w:rPr>
                <w:rFonts w:ascii="Calibri" w:hAnsi="Calibri" w:cs="Calibri"/>
                <w:sz w:val="28"/>
                <w:szCs w:val="28"/>
              </w:rPr>
            </w:pPr>
            <w:r w:rsidRPr="00E17673">
              <w:rPr>
                <w:rFonts w:ascii="Calibri" w:hAnsi="Calibri" w:cs="Calibri"/>
                <w:sz w:val="28"/>
                <w:szCs w:val="28"/>
              </w:rPr>
              <w:t>ALL</w:t>
            </w:r>
          </w:p>
        </w:tc>
        <w:tc>
          <w:tcPr>
            <w:tcW w:w="1842" w:type="dxa"/>
            <w:vAlign w:val="center"/>
          </w:tcPr>
          <w:p w14:paraId="79F49F5C" w14:textId="303D7426" w:rsidR="00B86F8E" w:rsidRPr="00E17673" w:rsidRDefault="00B86F8E" w:rsidP="00B86F8E">
            <w:pPr>
              <w:rPr>
                <w:rFonts w:ascii="Calibri" w:hAnsi="Calibri" w:cs="Calibri"/>
                <w:sz w:val="28"/>
                <w:szCs w:val="28"/>
              </w:rPr>
            </w:pPr>
            <w:r w:rsidRPr="00E17673">
              <w:rPr>
                <w:rFonts w:ascii="Calibri" w:hAnsi="Calibri" w:cs="Calibri"/>
                <w:sz w:val="28"/>
                <w:szCs w:val="28"/>
              </w:rPr>
              <w:t>EM Context</w:t>
            </w:r>
          </w:p>
        </w:tc>
        <w:tc>
          <w:tcPr>
            <w:tcW w:w="6186" w:type="dxa"/>
            <w:vAlign w:val="center"/>
          </w:tcPr>
          <w:p w14:paraId="607F116B" w14:textId="77777777" w:rsidR="00D24DC0" w:rsidRDefault="00D24DC0" w:rsidP="00B86F8E">
            <w:pPr>
              <w:rPr>
                <w:rFonts w:ascii="Calibri" w:hAnsi="Calibri" w:cs="Calibri"/>
                <w:sz w:val="28"/>
                <w:szCs w:val="28"/>
              </w:rPr>
            </w:pPr>
          </w:p>
          <w:p w14:paraId="2870C39E" w14:textId="20EB04BC" w:rsidR="00B86F8E" w:rsidRDefault="00B86F8E" w:rsidP="00B86F8E">
            <w:pPr>
              <w:rPr>
                <w:rFonts w:ascii="Calibri" w:hAnsi="Calibri" w:cs="Calibri"/>
                <w:sz w:val="28"/>
                <w:szCs w:val="28"/>
              </w:rPr>
            </w:pPr>
            <w:r w:rsidRPr="00E17673">
              <w:rPr>
                <w:rFonts w:ascii="Calibri" w:hAnsi="Calibri" w:cs="Calibri"/>
                <w:sz w:val="28"/>
                <w:szCs w:val="28"/>
              </w:rPr>
              <w:t xml:space="preserve">Dessen, Alan C. and </w:t>
            </w:r>
            <w:r w:rsidR="000D4C67" w:rsidRPr="00E17673">
              <w:rPr>
                <w:rFonts w:ascii="Calibri" w:hAnsi="Calibri" w:cs="Calibri"/>
                <w:sz w:val="28"/>
                <w:szCs w:val="28"/>
              </w:rPr>
              <w:t xml:space="preserve">Thomson, </w:t>
            </w:r>
            <w:r w:rsidRPr="00E17673">
              <w:rPr>
                <w:rFonts w:ascii="Calibri" w:hAnsi="Calibri" w:cs="Calibri"/>
                <w:sz w:val="28"/>
                <w:szCs w:val="28"/>
              </w:rPr>
              <w:t>Leslie</w:t>
            </w:r>
            <w:r w:rsidR="000D4C67">
              <w:rPr>
                <w:rFonts w:ascii="Calibri" w:hAnsi="Calibri" w:cs="Calibri"/>
                <w:sz w:val="28"/>
                <w:szCs w:val="28"/>
              </w:rPr>
              <w:t>.</w:t>
            </w:r>
            <w:r w:rsidRPr="00E17673">
              <w:rPr>
                <w:rFonts w:ascii="Calibri" w:hAnsi="Calibri" w:cs="Calibri"/>
                <w:sz w:val="28"/>
                <w:szCs w:val="28"/>
              </w:rPr>
              <w:t xml:space="preserve"> A Dictionary of Stage Directions in English Drama, 1580-1642 (Cambridge: Cambridge University Press, 1999)</w:t>
            </w:r>
          </w:p>
          <w:p w14:paraId="3892910C" w14:textId="3E450A4B" w:rsidR="00D24DC0" w:rsidRDefault="00D24DC0" w:rsidP="00B86F8E">
            <w:pPr>
              <w:rPr>
                <w:rFonts w:ascii="Calibri" w:hAnsi="Calibri" w:cs="Calibri"/>
                <w:sz w:val="28"/>
                <w:szCs w:val="28"/>
              </w:rPr>
            </w:pPr>
          </w:p>
        </w:tc>
      </w:tr>
      <w:tr w:rsidR="00F12E1B" w14:paraId="583CCD1A" w14:textId="77777777" w:rsidTr="00BC4476">
        <w:tc>
          <w:tcPr>
            <w:tcW w:w="988" w:type="dxa"/>
            <w:vAlign w:val="center"/>
          </w:tcPr>
          <w:p w14:paraId="386A97DC" w14:textId="7CDFB656" w:rsidR="00F12E1B" w:rsidRPr="00E17673" w:rsidRDefault="00F12E1B" w:rsidP="00F12E1B">
            <w:pPr>
              <w:rPr>
                <w:rFonts w:ascii="Calibri" w:hAnsi="Calibri" w:cs="Calibri"/>
                <w:sz w:val="28"/>
                <w:szCs w:val="28"/>
              </w:rPr>
            </w:pPr>
            <w:r w:rsidRPr="00E17673">
              <w:rPr>
                <w:rFonts w:ascii="Calibri" w:hAnsi="Calibri" w:cs="Calibri"/>
                <w:sz w:val="28"/>
                <w:szCs w:val="28"/>
              </w:rPr>
              <w:t>ALL</w:t>
            </w:r>
          </w:p>
        </w:tc>
        <w:tc>
          <w:tcPr>
            <w:tcW w:w="1842" w:type="dxa"/>
            <w:vAlign w:val="center"/>
          </w:tcPr>
          <w:p w14:paraId="6C50B394" w14:textId="2D63003F" w:rsidR="00F12E1B" w:rsidRPr="00E17673" w:rsidRDefault="00F12E1B" w:rsidP="00F12E1B">
            <w:pPr>
              <w:rPr>
                <w:rFonts w:ascii="Calibri" w:hAnsi="Calibri" w:cs="Calibri"/>
                <w:sz w:val="28"/>
                <w:szCs w:val="28"/>
              </w:rPr>
            </w:pPr>
            <w:r w:rsidRPr="00E17673">
              <w:rPr>
                <w:rFonts w:ascii="Calibri" w:hAnsi="Calibri" w:cs="Calibri"/>
                <w:sz w:val="28"/>
                <w:szCs w:val="28"/>
              </w:rPr>
              <w:t>Disability theory</w:t>
            </w:r>
          </w:p>
        </w:tc>
        <w:tc>
          <w:tcPr>
            <w:tcW w:w="6186" w:type="dxa"/>
            <w:vAlign w:val="center"/>
          </w:tcPr>
          <w:p w14:paraId="497C4FAE" w14:textId="77777777" w:rsidR="00F12E1B" w:rsidRDefault="00F12E1B" w:rsidP="00F12E1B">
            <w:pPr>
              <w:rPr>
                <w:rFonts w:ascii="Calibri" w:hAnsi="Calibri" w:cs="Calibri"/>
                <w:sz w:val="28"/>
                <w:szCs w:val="28"/>
              </w:rPr>
            </w:pPr>
          </w:p>
          <w:p w14:paraId="2A115B9A" w14:textId="77777777" w:rsidR="00F12E1B" w:rsidRDefault="00F12E1B" w:rsidP="00F12E1B">
            <w:pPr>
              <w:rPr>
                <w:rFonts w:ascii="Calibri" w:hAnsi="Calibri" w:cs="Calibri"/>
                <w:sz w:val="28"/>
                <w:szCs w:val="28"/>
              </w:rPr>
            </w:pPr>
            <w:r w:rsidRPr="00E17673">
              <w:rPr>
                <w:rFonts w:ascii="Calibri" w:hAnsi="Calibri" w:cs="Calibri"/>
                <w:sz w:val="28"/>
                <w:szCs w:val="28"/>
              </w:rPr>
              <w:t>Ellis, Katie and others, eds., Manifestos for the Future of Critical Disability Studies (London: Routledge, 2018)</w:t>
            </w:r>
          </w:p>
          <w:p w14:paraId="6F061ABE" w14:textId="7A09151F" w:rsidR="00F12E1B" w:rsidRDefault="00F12E1B" w:rsidP="00F12E1B">
            <w:pPr>
              <w:rPr>
                <w:rFonts w:ascii="Calibri" w:hAnsi="Calibri" w:cs="Calibri"/>
                <w:sz w:val="28"/>
                <w:szCs w:val="28"/>
              </w:rPr>
            </w:pPr>
          </w:p>
        </w:tc>
      </w:tr>
      <w:tr w:rsidR="00DF1EFD" w14:paraId="24584EBA" w14:textId="77777777" w:rsidTr="00BC4476">
        <w:tc>
          <w:tcPr>
            <w:tcW w:w="988" w:type="dxa"/>
            <w:vAlign w:val="center"/>
          </w:tcPr>
          <w:p w14:paraId="75CE72AD" w14:textId="78820C34" w:rsidR="00DF1EFD" w:rsidRPr="00E17673" w:rsidRDefault="00DF1EFD" w:rsidP="00DF1EFD">
            <w:pPr>
              <w:rPr>
                <w:rFonts w:ascii="Calibri" w:hAnsi="Calibri" w:cs="Calibri"/>
                <w:sz w:val="28"/>
                <w:szCs w:val="28"/>
              </w:rPr>
            </w:pPr>
            <w:r w:rsidRPr="00E17673">
              <w:rPr>
                <w:rFonts w:ascii="Calibri" w:hAnsi="Calibri" w:cs="Calibri"/>
                <w:sz w:val="28"/>
                <w:szCs w:val="28"/>
              </w:rPr>
              <w:t>ALL</w:t>
            </w:r>
          </w:p>
        </w:tc>
        <w:tc>
          <w:tcPr>
            <w:tcW w:w="1842" w:type="dxa"/>
            <w:vAlign w:val="center"/>
          </w:tcPr>
          <w:p w14:paraId="0C124406" w14:textId="301B2093" w:rsidR="00DF1EFD" w:rsidRPr="00E17673" w:rsidRDefault="00DF1EFD" w:rsidP="00DF1EFD">
            <w:pPr>
              <w:rPr>
                <w:rFonts w:ascii="Calibri" w:hAnsi="Calibri" w:cs="Calibri"/>
                <w:sz w:val="28"/>
                <w:szCs w:val="28"/>
              </w:rPr>
            </w:pPr>
            <w:r w:rsidRPr="00E17673">
              <w:rPr>
                <w:rFonts w:ascii="Calibri" w:hAnsi="Calibri" w:cs="Calibri"/>
                <w:sz w:val="28"/>
                <w:szCs w:val="28"/>
              </w:rPr>
              <w:t>EM Context</w:t>
            </w:r>
          </w:p>
        </w:tc>
        <w:tc>
          <w:tcPr>
            <w:tcW w:w="6186" w:type="dxa"/>
            <w:vAlign w:val="center"/>
          </w:tcPr>
          <w:p w14:paraId="74405F5D" w14:textId="77777777" w:rsidR="00DF1EFD" w:rsidRDefault="00DF1EFD" w:rsidP="00DF1EFD">
            <w:pPr>
              <w:rPr>
                <w:rFonts w:ascii="Calibri" w:hAnsi="Calibri" w:cs="Calibri"/>
                <w:sz w:val="28"/>
                <w:szCs w:val="28"/>
              </w:rPr>
            </w:pPr>
          </w:p>
          <w:p w14:paraId="530C440D" w14:textId="77777777" w:rsidR="00DF1EFD" w:rsidRDefault="00DF1EFD" w:rsidP="00DF1EFD">
            <w:pPr>
              <w:rPr>
                <w:rFonts w:ascii="Calibri" w:hAnsi="Calibri" w:cs="Calibri"/>
                <w:sz w:val="28"/>
                <w:szCs w:val="28"/>
              </w:rPr>
            </w:pPr>
            <w:r w:rsidRPr="00E17673">
              <w:rPr>
                <w:rFonts w:ascii="Calibri" w:hAnsi="Calibri" w:cs="Calibri"/>
                <w:sz w:val="28"/>
                <w:szCs w:val="28"/>
              </w:rPr>
              <w:t>Stern, Tiffany, </w:t>
            </w:r>
            <w:r w:rsidRPr="00E17673">
              <w:rPr>
                <w:rFonts w:ascii="Calibri" w:hAnsi="Calibri" w:cs="Calibri"/>
                <w:i/>
                <w:iCs/>
                <w:sz w:val="28"/>
                <w:szCs w:val="28"/>
              </w:rPr>
              <w:t>Making Shakespeare: From Stage to Page</w:t>
            </w:r>
            <w:r w:rsidRPr="00E17673">
              <w:rPr>
                <w:rFonts w:ascii="Calibri" w:hAnsi="Calibri" w:cs="Calibri"/>
                <w:sz w:val="28"/>
                <w:szCs w:val="28"/>
              </w:rPr>
              <w:t> (London: Routledge, 2008)</w:t>
            </w:r>
          </w:p>
          <w:p w14:paraId="33C84052" w14:textId="64977083" w:rsidR="00DF1EFD" w:rsidRDefault="00DF1EFD" w:rsidP="00DF1EFD">
            <w:pPr>
              <w:rPr>
                <w:rFonts w:ascii="Calibri" w:hAnsi="Calibri" w:cs="Calibri"/>
                <w:sz w:val="28"/>
                <w:szCs w:val="28"/>
              </w:rPr>
            </w:pPr>
          </w:p>
        </w:tc>
      </w:tr>
      <w:tr w:rsidR="00566733" w14:paraId="0B07BDDA" w14:textId="77777777" w:rsidTr="00BC4476">
        <w:tc>
          <w:tcPr>
            <w:tcW w:w="988" w:type="dxa"/>
            <w:vAlign w:val="center"/>
          </w:tcPr>
          <w:p w14:paraId="50A77252" w14:textId="06C57041" w:rsidR="00566733" w:rsidRPr="00E17673" w:rsidRDefault="00566733" w:rsidP="00566733">
            <w:pPr>
              <w:rPr>
                <w:rFonts w:ascii="Calibri" w:hAnsi="Calibri" w:cs="Calibri"/>
                <w:sz w:val="28"/>
                <w:szCs w:val="28"/>
              </w:rPr>
            </w:pPr>
            <w:r w:rsidRPr="00E17673">
              <w:rPr>
                <w:rFonts w:ascii="Calibri" w:hAnsi="Calibri" w:cs="Calibri"/>
                <w:sz w:val="28"/>
                <w:szCs w:val="28"/>
              </w:rPr>
              <w:t>ALL</w:t>
            </w:r>
          </w:p>
        </w:tc>
        <w:tc>
          <w:tcPr>
            <w:tcW w:w="1842" w:type="dxa"/>
            <w:vAlign w:val="center"/>
          </w:tcPr>
          <w:p w14:paraId="42D992B9" w14:textId="5F701493" w:rsidR="00566733" w:rsidRPr="00E17673" w:rsidRDefault="00566733" w:rsidP="00566733">
            <w:pPr>
              <w:rPr>
                <w:rFonts w:ascii="Calibri" w:hAnsi="Calibri" w:cs="Calibri"/>
                <w:sz w:val="28"/>
                <w:szCs w:val="28"/>
              </w:rPr>
            </w:pPr>
            <w:r w:rsidRPr="00E17673">
              <w:rPr>
                <w:rFonts w:ascii="Calibri" w:hAnsi="Calibri" w:cs="Calibri"/>
                <w:sz w:val="28"/>
                <w:szCs w:val="28"/>
              </w:rPr>
              <w:t>Skill</w:t>
            </w:r>
          </w:p>
        </w:tc>
        <w:tc>
          <w:tcPr>
            <w:tcW w:w="6186" w:type="dxa"/>
            <w:vAlign w:val="center"/>
          </w:tcPr>
          <w:p w14:paraId="3001F209" w14:textId="77777777" w:rsidR="000C0E4F" w:rsidRDefault="000C0E4F" w:rsidP="00566733">
            <w:pPr>
              <w:rPr>
                <w:rFonts w:ascii="Calibri" w:hAnsi="Calibri" w:cs="Calibri"/>
                <w:sz w:val="28"/>
                <w:szCs w:val="28"/>
              </w:rPr>
            </w:pPr>
          </w:p>
          <w:p w14:paraId="6DBBC17D" w14:textId="411D32D2" w:rsidR="00566733" w:rsidRDefault="00566733" w:rsidP="00566733">
            <w:pPr>
              <w:rPr>
                <w:rFonts w:ascii="Calibri" w:hAnsi="Calibri" w:cs="Calibri"/>
                <w:sz w:val="28"/>
                <w:szCs w:val="28"/>
              </w:rPr>
            </w:pPr>
            <w:r w:rsidRPr="00E17673">
              <w:rPr>
                <w:rFonts w:ascii="Calibri" w:hAnsi="Calibri" w:cs="Calibri"/>
                <w:sz w:val="28"/>
                <w:szCs w:val="28"/>
              </w:rPr>
              <w:t xml:space="preserve">McCarthy, Harry R., Boy Actors in </w:t>
            </w:r>
            <w:r w:rsidR="002170A7">
              <w:rPr>
                <w:rFonts w:ascii="Calibri" w:hAnsi="Calibri" w:cs="Calibri"/>
                <w:sz w:val="28"/>
                <w:szCs w:val="28"/>
              </w:rPr>
              <w:t>Early Modern</w:t>
            </w:r>
            <w:r w:rsidRPr="00E17673">
              <w:rPr>
                <w:rFonts w:ascii="Calibri" w:hAnsi="Calibri" w:cs="Calibri"/>
                <w:sz w:val="28"/>
                <w:szCs w:val="28"/>
              </w:rPr>
              <w:t xml:space="preserve"> England (Cambridge: Cambridge University Press, 2022)</w:t>
            </w:r>
          </w:p>
          <w:p w14:paraId="2FDEA25E" w14:textId="6DD42917" w:rsidR="000C0E4F" w:rsidRDefault="000C0E4F" w:rsidP="00566733">
            <w:pPr>
              <w:rPr>
                <w:rFonts w:ascii="Calibri" w:hAnsi="Calibri" w:cs="Calibri"/>
                <w:sz w:val="28"/>
                <w:szCs w:val="28"/>
              </w:rPr>
            </w:pPr>
          </w:p>
        </w:tc>
      </w:tr>
      <w:tr w:rsidR="005B4515" w14:paraId="061B8E5B" w14:textId="77777777" w:rsidTr="00BC4476">
        <w:tc>
          <w:tcPr>
            <w:tcW w:w="988" w:type="dxa"/>
            <w:vAlign w:val="center"/>
          </w:tcPr>
          <w:p w14:paraId="1B98C79B" w14:textId="77777777" w:rsidR="005B4515" w:rsidRDefault="005B4515" w:rsidP="005B4515">
            <w:pPr>
              <w:spacing w:line="256" w:lineRule="auto"/>
              <w:rPr>
                <w:rFonts w:ascii="Calibri" w:hAnsi="Calibri" w:cs="Calibri"/>
                <w:sz w:val="28"/>
                <w:szCs w:val="28"/>
              </w:rPr>
            </w:pPr>
          </w:p>
          <w:p w14:paraId="7DA7916A" w14:textId="3742E004" w:rsidR="005B4515" w:rsidRPr="00E17673" w:rsidRDefault="005B4515" w:rsidP="005B4515">
            <w:pPr>
              <w:spacing w:line="256" w:lineRule="auto"/>
              <w:rPr>
                <w:rFonts w:ascii="Calibri" w:hAnsi="Calibri" w:cs="Calibri"/>
                <w:sz w:val="28"/>
                <w:szCs w:val="28"/>
              </w:rPr>
            </w:pPr>
            <w:r w:rsidRPr="00E17673">
              <w:rPr>
                <w:rFonts w:ascii="Calibri" w:hAnsi="Calibri" w:cs="Calibri"/>
                <w:sz w:val="28"/>
                <w:szCs w:val="28"/>
              </w:rPr>
              <w:t>G</w:t>
            </w:r>
          </w:p>
          <w:p w14:paraId="475A34B2" w14:textId="77777777" w:rsidR="005B4515" w:rsidRPr="00E17673" w:rsidRDefault="005B4515" w:rsidP="005B4515">
            <w:pPr>
              <w:rPr>
                <w:rFonts w:ascii="Calibri" w:hAnsi="Calibri" w:cs="Calibri"/>
                <w:sz w:val="28"/>
                <w:szCs w:val="28"/>
              </w:rPr>
            </w:pPr>
          </w:p>
        </w:tc>
        <w:tc>
          <w:tcPr>
            <w:tcW w:w="1842" w:type="dxa"/>
            <w:vAlign w:val="center"/>
          </w:tcPr>
          <w:p w14:paraId="6AA47763" w14:textId="20828256" w:rsidR="005B4515" w:rsidRPr="00E17673" w:rsidRDefault="005B4515" w:rsidP="005B4515">
            <w:pPr>
              <w:rPr>
                <w:rFonts w:ascii="Calibri" w:hAnsi="Calibri" w:cs="Calibri"/>
                <w:sz w:val="28"/>
                <w:szCs w:val="28"/>
              </w:rPr>
            </w:pPr>
            <w:r w:rsidRPr="00E17673">
              <w:rPr>
                <w:rFonts w:ascii="Calibri" w:hAnsi="Calibri" w:cs="Calibri"/>
                <w:sz w:val="28"/>
                <w:szCs w:val="28"/>
              </w:rPr>
              <w:t>EM Context</w:t>
            </w:r>
          </w:p>
        </w:tc>
        <w:tc>
          <w:tcPr>
            <w:tcW w:w="6186" w:type="dxa"/>
            <w:vAlign w:val="center"/>
          </w:tcPr>
          <w:p w14:paraId="725F24A5" w14:textId="77777777" w:rsidR="000C0E4F" w:rsidRDefault="000C0E4F" w:rsidP="005B4515">
            <w:pPr>
              <w:rPr>
                <w:rFonts w:ascii="Calibri" w:hAnsi="Calibri" w:cs="Calibri"/>
                <w:sz w:val="28"/>
                <w:szCs w:val="28"/>
              </w:rPr>
            </w:pPr>
          </w:p>
          <w:p w14:paraId="32E28631" w14:textId="77777777" w:rsidR="005B4515" w:rsidRDefault="005B4515" w:rsidP="005B4515">
            <w:pPr>
              <w:rPr>
                <w:rFonts w:ascii="Calibri" w:hAnsi="Calibri" w:cs="Calibri"/>
                <w:sz w:val="28"/>
                <w:szCs w:val="28"/>
              </w:rPr>
            </w:pPr>
            <w:r w:rsidRPr="00E17673">
              <w:rPr>
                <w:rFonts w:ascii="Calibri" w:hAnsi="Calibri" w:cs="Calibri"/>
                <w:sz w:val="28"/>
                <w:szCs w:val="28"/>
              </w:rPr>
              <w:t>---'Men in the Making: Youth, the Repertory, and the 'Children' of the Queen's Revels 1609-13', English Literary History, 85.3 (2018), 599-629</w:t>
            </w:r>
          </w:p>
          <w:p w14:paraId="4285124B" w14:textId="2F26219A" w:rsidR="000C0E4F" w:rsidRDefault="000C0E4F" w:rsidP="005B4515">
            <w:pPr>
              <w:rPr>
                <w:rFonts w:ascii="Calibri" w:hAnsi="Calibri" w:cs="Calibri"/>
                <w:sz w:val="28"/>
                <w:szCs w:val="28"/>
              </w:rPr>
            </w:pPr>
          </w:p>
        </w:tc>
      </w:tr>
      <w:tr w:rsidR="00454B1A" w14:paraId="1FE6B172" w14:textId="77777777" w:rsidTr="00BC4476">
        <w:tc>
          <w:tcPr>
            <w:tcW w:w="988" w:type="dxa"/>
            <w:vAlign w:val="center"/>
          </w:tcPr>
          <w:p w14:paraId="31F8BE5E" w14:textId="32777DE5" w:rsidR="00454B1A" w:rsidRDefault="00454B1A" w:rsidP="00454B1A">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2EABE01C" w14:textId="2D258C64" w:rsidR="00454B1A" w:rsidRPr="00E17673" w:rsidRDefault="00454B1A" w:rsidP="00454B1A">
            <w:pPr>
              <w:rPr>
                <w:rFonts w:ascii="Calibri" w:hAnsi="Calibri" w:cs="Calibri"/>
                <w:sz w:val="28"/>
                <w:szCs w:val="28"/>
              </w:rPr>
            </w:pPr>
            <w:r w:rsidRPr="00E17673">
              <w:rPr>
                <w:rFonts w:ascii="Calibri" w:hAnsi="Calibri" w:cs="Calibri"/>
                <w:sz w:val="28"/>
                <w:szCs w:val="28"/>
              </w:rPr>
              <w:t>EM Context</w:t>
            </w:r>
          </w:p>
        </w:tc>
        <w:tc>
          <w:tcPr>
            <w:tcW w:w="6186" w:type="dxa"/>
            <w:vAlign w:val="center"/>
          </w:tcPr>
          <w:p w14:paraId="13ED6A26" w14:textId="77777777" w:rsidR="00454B1A" w:rsidRDefault="00454B1A" w:rsidP="00454B1A">
            <w:pPr>
              <w:rPr>
                <w:rFonts w:ascii="Calibri" w:hAnsi="Calibri" w:cs="Calibri"/>
                <w:sz w:val="28"/>
                <w:szCs w:val="28"/>
              </w:rPr>
            </w:pPr>
          </w:p>
          <w:p w14:paraId="2FEFB580" w14:textId="77777777" w:rsidR="00454B1A" w:rsidRDefault="00454B1A" w:rsidP="00454B1A">
            <w:pPr>
              <w:rPr>
                <w:rFonts w:ascii="Calibri" w:hAnsi="Calibri" w:cs="Calibri"/>
                <w:sz w:val="28"/>
                <w:szCs w:val="28"/>
              </w:rPr>
            </w:pPr>
            <w:r w:rsidRPr="00E17673">
              <w:rPr>
                <w:rFonts w:ascii="Calibri" w:hAnsi="Calibri" w:cs="Calibri"/>
                <w:sz w:val="28"/>
                <w:szCs w:val="28"/>
              </w:rPr>
              <w:t>Munro, Lucy, Children of the Queen’s Revels: A Jacobean Theatre Repertory (Cambridge: Cambridge University Press, 2005)</w:t>
            </w:r>
          </w:p>
          <w:p w14:paraId="5CD75C4B" w14:textId="77777777" w:rsidR="00454B1A" w:rsidRDefault="00454B1A" w:rsidP="00454B1A">
            <w:pPr>
              <w:rPr>
                <w:rFonts w:ascii="Calibri" w:hAnsi="Calibri" w:cs="Calibri"/>
                <w:sz w:val="28"/>
                <w:szCs w:val="28"/>
              </w:rPr>
            </w:pPr>
          </w:p>
          <w:p w14:paraId="12C16259" w14:textId="0ADB237F" w:rsidR="000D4C67" w:rsidRDefault="000D4C67" w:rsidP="00454B1A">
            <w:pPr>
              <w:rPr>
                <w:rFonts w:ascii="Calibri" w:hAnsi="Calibri" w:cs="Calibri"/>
                <w:sz w:val="28"/>
                <w:szCs w:val="28"/>
              </w:rPr>
            </w:pPr>
          </w:p>
        </w:tc>
      </w:tr>
      <w:tr w:rsidR="009C336F" w14:paraId="6896419D" w14:textId="77777777" w:rsidTr="00BC4476">
        <w:tc>
          <w:tcPr>
            <w:tcW w:w="988" w:type="dxa"/>
            <w:vAlign w:val="center"/>
          </w:tcPr>
          <w:p w14:paraId="5E8AF81F" w14:textId="2DDB6214" w:rsidR="009C336F" w:rsidRPr="00E17673" w:rsidRDefault="009C336F" w:rsidP="009C336F">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145DB2FA" w14:textId="544E5F79" w:rsidR="009C336F" w:rsidRPr="00E17673" w:rsidRDefault="009C336F" w:rsidP="009C336F">
            <w:pPr>
              <w:rPr>
                <w:rFonts w:ascii="Calibri" w:hAnsi="Calibri" w:cs="Calibri"/>
                <w:sz w:val="28"/>
                <w:szCs w:val="28"/>
              </w:rPr>
            </w:pPr>
            <w:r w:rsidRPr="00E17673">
              <w:rPr>
                <w:rFonts w:ascii="Calibri" w:hAnsi="Calibri" w:cs="Calibri"/>
                <w:sz w:val="28"/>
                <w:szCs w:val="28"/>
              </w:rPr>
              <w:t>EM Context</w:t>
            </w:r>
          </w:p>
        </w:tc>
        <w:tc>
          <w:tcPr>
            <w:tcW w:w="6186" w:type="dxa"/>
            <w:vAlign w:val="center"/>
          </w:tcPr>
          <w:p w14:paraId="2FD215B2" w14:textId="77777777" w:rsidR="002A4252" w:rsidRDefault="002A4252" w:rsidP="009C336F">
            <w:pPr>
              <w:rPr>
                <w:rFonts w:ascii="Calibri" w:hAnsi="Calibri" w:cs="Calibri"/>
                <w:sz w:val="28"/>
                <w:szCs w:val="28"/>
              </w:rPr>
            </w:pPr>
          </w:p>
          <w:p w14:paraId="1CB13014" w14:textId="77777777" w:rsidR="009C336F" w:rsidRDefault="009C336F" w:rsidP="009C336F">
            <w:pPr>
              <w:rPr>
                <w:rFonts w:ascii="Calibri" w:hAnsi="Calibri" w:cs="Calibri"/>
                <w:sz w:val="28"/>
                <w:szCs w:val="28"/>
              </w:rPr>
            </w:pPr>
            <w:r w:rsidRPr="00E17673">
              <w:rPr>
                <w:rFonts w:ascii="Calibri" w:hAnsi="Calibri" w:cs="Calibri"/>
                <w:sz w:val="28"/>
                <w:szCs w:val="28"/>
              </w:rPr>
              <w:t>---'Children’s Companies and the Long 1580s’, Shakespeare Studies, 45 (2017), 97-105</w:t>
            </w:r>
          </w:p>
          <w:p w14:paraId="6321475F" w14:textId="77777777" w:rsidR="002A4252" w:rsidRDefault="002A4252" w:rsidP="009C336F">
            <w:pPr>
              <w:rPr>
                <w:rFonts w:ascii="Calibri" w:hAnsi="Calibri" w:cs="Calibri"/>
                <w:sz w:val="28"/>
                <w:szCs w:val="28"/>
              </w:rPr>
            </w:pPr>
          </w:p>
          <w:p w14:paraId="69A7E201" w14:textId="64B78A9C" w:rsidR="000D4C67" w:rsidRDefault="000D4C67" w:rsidP="009C336F">
            <w:pPr>
              <w:rPr>
                <w:rFonts w:ascii="Calibri" w:hAnsi="Calibri" w:cs="Calibri"/>
                <w:sz w:val="28"/>
                <w:szCs w:val="28"/>
              </w:rPr>
            </w:pPr>
          </w:p>
        </w:tc>
      </w:tr>
      <w:tr w:rsidR="002A4252" w14:paraId="33202A4D" w14:textId="77777777" w:rsidTr="00BC4476">
        <w:tc>
          <w:tcPr>
            <w:tcW w:w="988" w:type="dxa"/>
            <w:vAlign w:val="center"/>
          </w:tcPr>
          <w:p w14:paraId="08A2300B" w14:textId="7F7895A0" w:rsidR="002A4252" w:rsidRPr="00E17673" w:rsidRDefault="002A4252" w:rsidP="002A4252">
            <w:pPr>
              <w:spacing w:line="256" w:lineRule="auto"/>
              <w:rPr>
                <w:rFonts w:ascii="Calibri" w:hAnsi="Calibri" w:cs="Calibri"/>
                <w:sz w:val="28"/>
                <w:szCs w:val="28"/>
              </w:rPr>
            </w:pPr>
            <w:r w:rsidRPr="00E17673">
              <w:rPr>
                <w:rFonts w:ascii="Calibri" w:hAnsi="Calibri" w:cs="Calibri"/>
                <w:sz w:val="28"/>
                <w:szCs w:val="28"/>
              </w:rPr>
              <w:lastRenderedPageBreak/>
              <w:t>ALL</w:t>
            </w:r>
          </w:p>
        </w:tc>
        <w:tc>
          <w:tcPr>
            <w:tcW w:w="1842" w:type="dxa"/>
            <w:vAlign w:val="center"/>
          </w:tcPr>
          <w:p w14:paraId="5119CD4B" w14:textId="50111435" w:rsidR="002A4252" w:rsidRPr="00E17673" w:rsidRDefault="002A4252" w:rsidP="002A4252">
            <w:pPr>
              <w:rPr>
                <w:rFonts w:ascii="Calibri" w:hAnsi="Calibri" w:cs="Calibri"/>
                <w:sz w:val="28"/>
                <w:szCs w:val="28"/>
              </w:rPr>
            </w:pPr>
            <w:r w:rsidRPr="00E17673">
              <w:rPr>
                <w:rFonts w:ascii="Calibri" w:hAnsi="Calibri" w:cs="Calibri"/>
                <w:sz w:val="28"/>
                <w:szCs w:val="28"/>
              </w:rPr>
              <w:t>EM Context</w:t>
            </w:r>
          </w:p>
        </w:tc>
        <w:tc>
          <w:tcPr>
            <w:tcW w:w="6186" w:type="dxa"/>
            <w:vAlign w:val="center"/>
          </w:tcPr>
          <w:p w14:paraId="232D1B91" w14:textId="77777777" w:rsidR="002A4252" w:rsidRDefault="002A4252" w:rsidP="002A4252">
            <w:pPr>
              <w:rPr>
                <w:rFonts w:ascii="Calibri" w:hAnsi="Calibri" w:cs="Calibri"/>
                <w:sz w:val="28"/>
                <w:szCs w:val="28"/>
              </w:rPr>
            </w:pPr>
          </w:p>
          <w:p w14:paraId="286EF739" w14:textId="09089CDB" w:rsidR="002A4252" w:rsidRDefault="002A4252" w:rsidP="002A4252">
            <w:pPr>
              <w:rPr>
                <w:rFonts w:ascii="Calibri" w:hAnsi="Calibri" w:cs="Calibri"/>
                <w:sz w:val="28"/>
                <w:szCs w:val="28"/>
              </w:rPr>
            </w:pPr>
            <w:r w:rsidRPr="00E17673">
              <w:rPr>
                <w:rFonts w:ascii="Calibri" w:hAnsi="Calibri" w:cs="Calibri"/>
                <w:sz w:val="28"/>
                <w:szCs w:val="28"/>
              </w:rPr>
              <w:t xml:space="preserve">---‘Dublin Tragicomedy and London Stages’, in </w:t>
            </w:r>
            <w:r w:rsidR="002170A7">
              <w:rPr>
                <w:rFonts w:ascii="Calibri" w:hAnsi="Calibri" w:cs="Calibri"/>
                <w:sz w:val="28"/>
                <w:szCs w:val="28"/>
              </w:rPr>
              <w:t>Early Modern</w:t>
            </w:r>
            <w:r w:rsidRPr="00E17673">
              <w:rPr>
                <w:rFonts w:ascii="Calibri" w:hAnsi="Calibri" w:cs="Calibri"/>
                <w:sz w:val="28"/>
                <w:szCs w:val="28"/>
              </w:rPr>
              <w:t xml:space="preserve"> Tragicomedy, ed. by Mukherji</w:t>
            </w:r>
            <w:r w:rsidR="000D4C67">
              <w:rPr>
                <w:rFonts w:ascii="Calibri" w:hAnsi="Calibri" w:cs="Calibri"/>
                <w:sz w:val="28"/>
                <w:szCs w:val="28"/>
              </w:rPr>
              <w:t>,</w:t>
            </w:r>
            <w:r w:rsidRPr="00E17673">
              <w:rPr>
                <w:rFonts w:ascii="Calibri" w:hAnsi="Calibri" w:cs="Calibri"/>
                <w:sz w:val="28"/>
                <w:szCs w:val="28"/>
              </w:rPr>
              <w:t xml:space="preserve"> </w:t>
            </w:r>
            <w:r w:rsidR="000D4C67" w:rsidRPr="00E17673">
              <w:rPr>
                <w:rFonts w:ascii="Calibri" w:hAnsi="Calibri" w:cs="Calibri"/>
                <w:sz w:val="28"/>
                <w:szCs w:val="28"/>
              </w:rPr>
              <w:t xml:space="preserve">Subha </w:t>
            </w:r>
            <w:r w:rsidRPr="00E17673">
              <w:rPr>
                <w:rFonts w:ascii="Calibri" w:hAnsi="Calibri" w:cs="Calibri"/>
                <w:sz w:val="28"/>
                <w:szCs w:val="28"/>
              </w:rPr>
              <w:t xml:space="preserve">and </w:t>
            </w:r>
            <w:r w:rsidR="000D4C67" w:rsidRPr="00E17673">
              <w:rPr>
                <w:rFonts w:ascii="Calibri" w:hAnsi="Calibri" w:cs="Calibri"/>
                <w:sz w:val="28"/>
                <w:szCs w:val="28"/>
              </w:rPr>
              <w:t>Lyne</w:t>
            </w:r>
            <w:r w:rsidR="000D4C67">
              <w:rPr>
                <w:rFonts w:ascii="Calibri" w:hAnsi="Calibri" w:cs="Calibri"/>
                <w:sz w:val="28"/>
                <w:szCs w:val="28"/>
              </w:rPr>
              <w:t>,</w:t>
            </w:r>
            <w:r w:rsidR="000D4C67" w:rsidRPr="00E17673">
              <w:rPr>
                <w:rFonts w:ascii="Calibri" w:hAnsi="Calibri" w:cs="Calibri"/>
                <w:sz w:val="28"/>
                <w:szCs w:val="28"/>
              </w:rPr>
              <w:t xml:space="preserve"> </w:t>
            </w:r>
            <w:r w:rsidRPr="00E17673">
              <w:rPr>
                <w:rFonts w:ascii="Calibri" w:hAnsi="Calibri" w:cs="Calibri"/>
                <w:sz w:val="28"/>
                <w:szCs w:val="28"/>
              </w:rPr>
              <w:t>Raphael (Cambridge: Brewer, 2007), pp. 175-192</w:t>
            </w:r>
          </w:p>
          <w:p w14:paraId="65E59208" w14:textId="29970F27" w:rsidR="002A4252" w:rsidRDefault="002A4252" w:rsidP="002A4252">
            <w:pPr>
              <w:rPr>
                <w:rFonts w:ascii="Calibri" w:hAnsi="Calibri" w:cs="Calibri"/>
                <w:sz w:val="28"/>
                <w:szCs w:val="28"/>
              </w:rPr>
            </w:pPr>
          </w:p>
        </w:tc>
      </w:tr>
      <w:tr w:rsidR="006C7F07" w14:paraId="4D89F2C0" w14:textId="77777777" w:rsidTr="00BC4476">
        <w:tc>
          <w:tcPr>
            <w:tcW w:w="988" w:type="dxa"/>
            <w:vAlign w:val="center"/>
          </w:tcPr>
          <w:p w14:paraId="0720B1FC" w14:textId="7C674587" w:rsidR="006C7F07" w:rsidRPr="00E17673" w:rsidRDefault="006C7F07" w:rsidP="006C7F07">
            <w:pPr>
              <w:spacing w:line="256" w:lineRule="auto"/>
              <w:rPr>
                <w:rFonts w:ascii="Calibri" w:hAnsi="Calibri" w:cs="Calibri"/>
                <w:sz w:val="28"/>
                <w:szCs w:val="28"/>
              </w:rPr>
            </w:pPr>
            <w:r w:rsidRPr="00E17673">
              <w:rPr>
                <w:rFonts w:ascii="Calibri" w:hAnsi="Calibri" w:cs="Calibri"/>
                <w:color w:val="000000"/>
                <w:sz w:val="28"/>
                <w:szCs w:val="28"/>
              </w:rPr>
              <w:t>ALL</w:t>
            </w:r>
          </w:p>
        </w:tc>
        <w:tc>
          <w:tcPr>
            <w:tcW w:w="1842" w:type="dxa"/>
            <w:vAlign w:val="center"/>
          </w:tcPr>
          <w:p w14:paraId="0C58B843" w14:textId="20E33BD7" w:rsidR="006C7F07" w:rsidRPr="00E17673" w:rsidRDefault="006C7F07" w:rsidP="006C7F07">
            <w:pPr>
              <w:rPr>
                <w:rFonts w:ascii="Calibri" w:hAnsi="Calibri" w:cs="Calibri"/>
                <w:sz w:val="28"/>
                <w:szCs w:val="28"/>
              </w:rPr>
            </w:pPr>
            <w:r w:rsidRPr="00E17673">
              <w:rPr>
                <w:rFonts w:ascii="Calibri" w:hAnsi="Calibri" w:cs="Calibri"/>
                <w:color w:val="000000"/>
                <w:sz w:val="28"/>
                <w:szCs w:val="28"/>
              </w:rPr>
              <w:t>EM Context</w:t>
            </w:r>
          </w:p>
        </w:tc>
        <w:tc>
          <w:tcPr>
            <w:tcW w:w="6186" w:type="dxa"/>
            <w:vAlign w:val="center"/>
          </w:tcPr>
          <w:p w14:paraId="1E8E739E" w14:textId="77777777" w:rsidR="006C7F07" w:rsidRDefault="006C7F07" w:rsidP="006C7F07">
            <w:pPr>
              <w:rPr>
                <w:rFonts w:ascii="Calibri" w:hAnsi="Calibri" w:cs="Calibri"/>
                <w:color w:val="000000"/>
                <w:sz w:val="28"/>
                <w:szCs w:val="28"/>
              </w:rPr>
            </w:pPr>
          </w:p>
          <w:p w14:paraId="6E24C087" w14:textId="7ADD7318" w:rsidR="006C7F07" w:rsidRDefault="006C7F07" w:rsidP="006C7F07">
            <w:pPr>
              <w:rPr>
                <w:rFonts w:ascii="Calibri" w:hAnsi="Calibri" w:cs="Calibri"/>
                <w:color w:val="000000"/>
                <w:sz w:val="28"/>
                <w:szCs w:val="28"/>
              </w:rPr>
            </w:pPr>
            <w:r w:rsidRPr="00E17673">
              <w:rPr>
                <w:rFonts w:ascii="Calibri" w:hAnsi="Calibri" w:cs="Calibri"/>
                <w:color w:val="000000"/>
                <w:sz w:val="28"/>
                <w:szCs w:val="28"/>
              </w:rPr>
              <w:t xml:space="preserve">---'Queering Gender, Age, and Status in </w:t>
            </w:r>
            <w:r w:rsidR="002170A7">
              <w:rPr>
                <w:rFonts w:ascii="Calibri" w:hAnsi="Calibri" w:cs="Calibri"/>
                <w:color w:val="000000"/>
                <w:sz w:val="28"/>
                <w:szCs w:val="28"/>
              </w:rPr>
              <w:t>Early Modern</w:t>
            </w:r>
            <w:r w:rsidRPr="00E17673">
              <w:rPr>
                <w:rFonts w:ascii="Calibri" w:hAnsi="Calibri" w:cs="Calibri"/>
                <w:color w:val="000000"/>
                <w:sz w:val="28"/>
                <w:szCs w:val="28"/>
              </w:rPr>
              <w:t xml:space="preserve"> Children’s Drama', in Queering Childhood in </w:t>
            </w:r>
            <w:r w:rsidR="002170A7">
              <w:rPr>
                <w:rFonts w:ascii="Calibri" w:hAnsi="Calibri" w:cs="Calibri"/>
                <w:color w:val="000000"/>
                <w:sz w:val="28"/>
                <w:szCs w:val="28"/>
              </w:rPr>
              <w:t>Early Modern</w:t>
            </w:r>
            <w:r w:rsidRPr="00E17673">
              <w:rPr>
                <w:rFonts w:ascii="Calibri" w:hAnsi="Calibri" w:cs="Calibri"/>
                <w:color w:val="000000"/>
                <w:sz w:val="28"/>
                <w:szCs w:val="28"/>
              </w:rPr>
              <w:t xml:space="preserve"> English Drama and Culture, ed. by </w:t>
            </w:r>
            <w:r w:rsidR="000D4C67" w:rsidRPr="00E17673">
              <w:rPr>
                <w:rFonts w:ascii="Calibri" w:hAnsi="Calibri" w:cs="Calibri"/>
                <w:color w:val="000000"/>
                <w:sz w:val="28"/>
                <w:szCs w:val="28"/>
              </w:rPr>
              <w:t>Higginbotham</w:t>
            </w:r>
            <w:r w:rsidR="000D4C67">
              <w:rPr>
                <w:rFonts w:ascii="Calibri" w:hAnsi="Calibri" w:cs="Calibri"/>
                <w:color w:val="000000"/>
                <w:sz w:val="28"/>
                <w:szCs w:val="28"/>
              </w:rPr>
              <w:t>,</w:t>
            </w:r>
            <w:r w:rsidR="000D4C67" w:rsidRPr="00E17673">
              <w:rPr>
                <w:rFonts w:ascii="Calibri" w:hAnsi="Calibri" w:cs="Calibri"/>
                <w:color w:val="000000"/>
                <w:sz w:val="28"/>
                <w:szCs w:val="28"/>
              </w:rPr>
              <w:t xml:space="preserve"> </w:t>
            </w:r>
            <w:r w:rsidRPr="00E17673">
              <w:rPr>
                <w:rFonts w:ascii="Calibri" w:hAnsi="Calibri" w:cs="Calibri"/>
                <w:color w:val="000000"/>
                <w:sz w:val="28"/>
                <w:szCs w:val="28"/>
              </w:rPr>
              <w:t>Jennifer and Johnston</w:t>
            </w:r>
            <w:r w:rsidR="000D4C67">
              <w:rPr>
                <w:rFonts w:ascii="Calibri" w:hAnsi="Calibri" w:cs="Calibri"/>
                <w:color w:val="000000"/>
                <w:sz w:val="28"/>
                <w:szCs w:val="28"/>
              </w:rPr>
              <w:t>,</w:t>
            </w:r>
            <w:r w:rsidRPr="00E17673">
              <w:rPr>
                <w:rFonts w:ascii="Calibri" w:hAnsi="Calibri" w:cs="Calibri"/>
                <w:color w:val="000000"/>
                <w:sz w:val="28"/>
                <w:szCs w:val="28"/>
              </w:rPr>
              <w:t xml:space="preserve"> </w:t>
            </w:r>
            <w:r w:rsidR="000D4C67" w:rsidRPr="00E17673">
              <w:rPr>
                <w:rFonts w:ascii="Calibri" w:hAnsi="Calibri" w:cs="Calibri"/>
                <w:color w:val="000000"/>
                <w:sz w:val="28"/>
                <w:szCs w:val="28"/>
              </w:rPr>
              <w:t xml:space="preserve">Mark </w:t>
            </w:r>
            <w:r w:rsidRPr="00E17673">
              <w:rPr>
                <w:rFonts w:ascii="Calibri" w:hAnsi="Calibri" w:cs="Calibri"/>
                <w:color w:val="000000"/>
                <w:sz w:val="28"/>
                <w:szCs w:val="28"/>
              </w:rPr>
              <w:t>(Cham: Springer, 2018), pp. 215-237</w:t>
            </w:r>
          </w:p>
          <w:p w14:paraId="42A1A028" w14:textId="05CC1AE1" w:rsidR="000D4C67" w:rsidRPr="00D24DC0" w:rsidRDefault="000D4C67" w:rsidP="006C7F07">
            <w:pPr>
              <w:rPr>
                <w:rFonts w:ascii="Calibri" w:hAnsi="Calibri" w:cs="Calibri"/>
                <w:color w:val="000000"/>
                <w:sz w:val="28"/>
                <w:szCs w:val="28"/>
              </w:rPr>
            </w:pPr>
          </w:p>
        </w:tc>
      </w:tr>
      <w:tr w:rsidR="00387D21" w14:paraId="4ABE9C68" w14:textId="77777777" w:rsidTr="00BC4476">
        <w:tc>
          <w:tcPr>
            <w:tcW w:w="988" w:type="dxa"/>
            <w:vAlign w:val="center"/>
          </w:tcPr>
          <w:p w14:paraId="1874B325" w14:textId="59B69E03" w:rsidR="00387D21" w:rsidRPr="00E17673" w:rsidRDefault="00387D21" w:rsidP="00387D21">
            <w:pPr>
              <w:spacing w:line="256" w:lineRule="auto"/>
              <w:rPr>
                <w:rFonts w:ascii="Calibri" w:hAnsi="Calibri" w:cs="Calibri"/>
                <w:color w:val="000000"/>
                <w:sz w:val="28"/>
                <w:szCs w:val="28"/>
              </w:rPr>
            </w:pPr>
            <w:r w:rsidRPr="00E17673">
              <w:rPr>
                <w:rFonts w:ascii="Calibri" w:hAnsi="Calibri" w:cs="Calibri"/>
                <w:sz w:val="28"/>
                <w:szCs w:val="28"/>
              </w:rPr>
              <w:t>ALL</w:t>
            </w:r>
          </w:p>
        </w:tc>
        <w:tc>
          <w:tcPr>
            <w:tcW w:w="1842" w:type="dxa"/>
            <w:vAlign w:val="center"/>
          </w:tcPr>
          <w:p w14:paraId="5009502F" w14:textId="4DD8AD29" w:rsidR="00387D21" w:rsidRPr="00E17673" w:rsidRDefault="00387D21" w:rsidP="00387D21">
            <w:pPr>
              <w:rPr>
                <w:rFonts w:ascii="Calibri" w:hAnsi="Calibri" w:cs="Calibri"/>
                <w:color w:val="000000"/>
                <w:sz w:val="28"/>
                <w:szCs w:val="28"/>
              </w:rPr>
            </w:pPr>
            <w:r w:rsidRPr="00E17673">
              <w:rPr>
                <w:rFonts w:ascii="Calibri" w:hAnsi="Calibri" w:cs="Calibri"/>
                <w:sz w:val="28"/>
                <w:szCs w:val="28"/>
              </w:rPr>
              <w:t>EM Context</w:t>
            </w:r>
          </w:p>
        </w:tc>
        <w:tc>
          <w:tcPr>
            <w:tcW w:w="6186" w:type="dxa"/>
            <w:vAlign w:val="center"/>
          </w:tcPr>
          <w:p w14:paraId="63D230FB" w14:textId="77777777" w:rsidR="00387D21" w:rsidRDefault="00387D21" w:rsidP="00387D21">
            <w:pPr>
              <w:rPr>
                <w:rFonts w:ascii="Calibri" w:hAnsi="Calibri" w:cs="Calibri"/>
                <w:sz w:val="28"/>
                <w:szCs w:val="28"/>
              </w:rPr>
            </w:pPr>
          </w:p>
          <w:p w14:paraId="5C9228A7" w14:textId="77777777" w:rsidR="00387D21" w:rsidRDefault="00387D21" w:rsidP="00387D21">
            <w:pPr>
              <w:rPr>
                <w:rFonts w:ascii="Calibri" w:hAnsi="Calibri" w:cs="Calibri"/>
                <w:sz w:val="28"/>
                <w:szCs w:val="28"/>
              </w:rPr>
            </w:pPr>
            <w:r w:rsidRPr="00E17673">
              <w:rPr>
                <w:rFonts w:ascii="Calibri" w:hAnsi="Calibri" w:cs="Calibri"/>
                <w:sz w:val="28"/>
                <w:szCs w:val="28"/>
              </w:rPr>
              <w:t>Tribble, Evelyn, Cognition in the Globe: Attention and Memory in Shakespeare's Theatre (London: Palgrave Macmillan, 2011)</w:t>
            </w:r>
          </w:p>
          <w:p w14:paraId="1055E854" w14:textId="0C4F934A" w:rsidR="00387D21" w:rsidRDefault="00387D21" w:rsidP="00387D21">
            <w:pPr>
              <w:rPr>
                <w:rFonts w:ascii="Calibri" w:hAnsi="Calibri" w:cs="Calibri"/>
                <w:color w:val="000000"/>
                <w:sz w:val="28"/>
                <w:szCs w:val="28"/>
              </w:rPr>
            </w:pPr>
          </w:p>
        </w:tc>
      </w:tr>
      <w:tr w:rsidR="000D0D51" w14:paraId="32F9BEF6" w14:textId="77777777" w:rsidTr="00BC4476">
        <w:tc>
          <w:tcPr>
            <w:tcW w:w="988" w:type="dxa"/>
            <w:vAlign w:val="center"/>
          </w:tcPr>
          <w:p w14:paraId="40DE9933" w14:textId="14F5F044" w:rsidR="000D0D51" w:rsidRPr="00E17673" w:rsidRDefault="000D0D51" w:rsidP="000D0D51">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36A8111F" w14:textId="3A0F1A2C" w:rsidR="000D0D51" w:rsidRPr="00E17673" w:rsidRDefault="000D0D51" w:rsidP="000D0D51">
            <w:pPr>
              <w:rPr>
                <w:rFonts w:ascii="Calibri" w:hAnsi="Calibri" w:cs="Calibri"/>
                <w:sz w:val="28"/>
                <w:szCs w:val="28"/>
              </w:rPr>
            </w:pPr>
            <w:r w:rsidRPr="00E17673">
              <w:rPr>
                <w:rFonts w:ascii="Calibri" w:hAnsi="Calibri" w:cs="Calibri"/>
                <w:sz w:val="28"/>
                <w:szCs w:val="28"/>
              </w:rPr>
              <w:t>EM Skill</w:t>
            </w:r>
          </w:p>
        </w:tc>
        <w:tc>
          <w:tcPr>
            <w:tcW w:w="6186" w:type="dxa"/>
            <w:vAlign w:val="center"/>
          </w:tcPr>
          <w:p w14:paraId="558B441A" w14:textId="77777777" w:rsidR="000D0D51" w:rsidRDefault="000D0D51" w:rsidP="000D0D51">
            <w:pPr>
              <w:rPr>
                <w:rFonts w:ascii="Calibri" w:hAnsi="Calibri" w:cs="Calibri"/>
                <w:sz w:val="28"/>
                <w:szCs w:val="28"/>
              </w:rPr>
            </w:pPr>
          </w:p>
          <w:p w14:paraId="240249F8" w14:textId="2AB8A508" w:rsidR="000D0D51" w:rsidRDefault="000D0D51" w:rsidP="000D0D51">
            <w:pPr>
              <w:rPr>
                <w:rFonts w:ascii="Calibri" w:hAnsi="Calibri" w:cs="Calibri"/>
                <w:sz w:val="28"/>
                <w:szCs w:val="28"/>
              </w:rPr>
            </w:pPr>
            <w:r w:rsidRPr="00E17673">
              <w:rPr>
                <w:rFonts w:ascii="Calibri" w:hAnsi="Calibri" w:cs="Calibri"/>
                <w:sz w:val="28"/>
                <w:szCs w:val="28"/>
              </w:rPr>
              <w:t>---</w:t>
            </w:r>
            <w:r w:rsidR="002170A7">
              <w:rPr>
                <w:rFonts w:ascii="Calibri" w:hAnsi="Calibri" w:cs="Calibri"/>
                <w:sz w:val="28"/>
                <w:szCs w:val="28"/>
              </w:rPr>
              <w:t>Early Modern</w:t>
            </w:r>
            <w:r w:rsidRPr="00E17673">
              <w:rPr>
                <w:rFonts w:ascii="Calibri" w:hAnsi="Calibri" w:cs="Calibri"/>
                <w:sz w:val="28"/>
                <w:szCs w:val="28"/>
              </w:rPr>
              <w:t xml:space="preserve"> Actors and Shakespeare’s Theatre: Thinking with the Body (London: Bloomsbury Arden Shakespeare, 2017)</w:t>
            </w:r>
          </w:p>
          <w:p w14:paraId="68A592B3" w14:textId="607A7945" w:rsidR="000C0E4F" w:rsidRDefault="000C0E4F" w:rsidP="000D0D51">
            <w:pPr>
              <w:rPr>
                <w:rFonts w:ascii="Calibri" w:hAnsi="Calibri" w:cs="Calibri"/>
                <w:sz w:val="28"/>
                <w:szCs w:val="28"/>
              </w:rPr>
            </w:pPr>
          </w:p>
        </w:tc>
      </w:tr>
      <w:tr w:rsidR="00F35789" w14:paraId="3B8C7A8C" w14:textId="77777777" w:rsidTr="00BC4476">
        <w:tc>
          <w:tcPr>
            <w:tcW w:w="988" w:type="dxa"/>
            <w:vAlign w:val="center"/>
          </w:tcPr>
          <w:p w14:paraId="6868BA25" w14:textId="0834A4D7" w:rsidR="00F35789" w:rsidRPr="00E17673" w:rsidRDefault="00F35789" w:rsidP="00F35789">
            <w:pPr>
              <w:spacing w:line="256" w:lineRule="auto"/>
              <w:rPr>
                <w:rFonts w:ascii="Calibri" w:hAnsi="Calibri" w:cs="Calibri"/>
                <w:sz w:val="28"/>
                <w:szCs w:val="28"/>
              </w:rPr>
            </w:pPr>
            <w:r w:rsidRPr="00E17673">
              <w:rPr>
                <w:rFonts w:ascii="Calibri" w:hAnsi="Calibri" w:cs="Calibri"/>
                <w:sz w:val="28"/>
                <w:szCs w:val="28"/>
              </w:rPr>
              <w:t>G</w:t>
            </w:r>
          </w:p>
        </w:tc>
        <w:tc>
          <w:tcPr>
            <w:tcW w:w="1842" w:type="dxa"/>
            <w:vAlign w:val="center"/>
          </w:tcPr>
          <w:p w14:paraId="14BA1973" w14:textId="66A482E0" w:rsidR="00F35789" w:rsidRPr="00E17673" w:rsidRDefault="00F35789" w:rsidP="00F35789">
            <w:pPr>
              <w:rPr>
                <w:rFonts w:ascii="Calibri" w:hAnsi="Calibri" w:cs="Calibri"/>
                <w:sz w:val="28"/>
                <w:szCs w:val="28"/>
              </w:rPr>
            </w:pPr>
            <w:r w:rsidRPr="00E17673">
              <w:rPr>
                <w:rFonts w:ascii="Calibri" w:hAnsi="Calibri" w:cs="Calibri"/>
                <w:sz w:val="28"/>
                <w:szCs w:val="28"/>
              </w:rPr>
              <w:t>EM Context</w:t>
            </w:r>
          </w:p>
        </w:tc>
        <w:tc>
          <w:tcPr>
            <w:tcW w:w="6186" w:type="dxa"/>
            <w:vAlign w:val="center"/>
          </w:tcPr>
          <w:p w14:paraId="1F4A6FEC" w14:textId="77777777" w:rsidR="000C0E4F" w:rsidRDefault="000C0E4F" w:rsidP="00F35789">
            <w:pPr>
              <w:rPr>
                <w:rFonts w:ascii="Calibri" w:hAnsi="Calibri" w:cs="Calibri"/>
                <w:color w:val="000000"/>
                <w:sz w:val="28"/>
                <w:szCs w:val="28"/>
              </w:rPr>
            </w:pPr>
          </w:p>
          <w:p w14:paraId="42A75255" w14:textId="77777777" w:rsidR="00F35789" w:rsidRDefault="00F35789" w:rsidP="00F35789">
            <w:pPr>
              <w:rPr>
                <w:rFonts w:ascii="Calibri" w:hAnsi="Calibri" w:cs="Calibri"/>
                <w:color w:val="000000"/>
                <w:sz w:val="28"/>
                <w:szCs w:val="28"/>
              </w:rPr>
            </w:pPr>
            <w:r w:rsidRPr="00E17673">
              <w:rPr>
                <w:rFonts w:ascii="Calibri" w:hAnsi="Calibri" w:cs="Calibri"/>
                <w:color w:val="000000"/>
                <w:sz w:val="28"/>
                <w:szCs w:val="28"/>
              </w:rPr>
              <w:t>---'Marlowe's Boy Actors', Shakespeare Bulletin: A Journal of Performance Criticism and Scholarship, 27.1 (2009), 5-17</w:t>
            </w:r>
          </w:p>
          <w:p w14:paraId="426F1BDB" w14:textId="28C308F6" w:rsidR="000C0E4F" w:rsidRDefault="000C0E4F" w:rsidP="00F35789">
            <w:pPr>
              <w:rPr>
                <w:rFonts w:ascii="Calibri" w:hAnsi="Calibri" w:cs="Calibri"/>
                <w:sz w:val="28"/>
                <w:szCs w:val="28"/>
              </w:rPr>
            </w:pPr>
          </w:p>
        </w:tc>
      </w:tr>
      <w:tr w:rsidR="000F30E1" w14:paraId="49E5D8DA" w14:textId="77777777" w:rsidTr="00BC4476">
        <w:tc>
          <w:tcPr>
            <w:tcW w:w="988" w:type="dxa"/>
            <w:vAlign w:val="center"/>
          </w:tcPr>
          <w:p w14:paraId="69493365" w14:textId="78B6A08E" w:rsidR="000F30E1" w:rsidRPr="00E17673" w:rsidRDefault="000F30E1" w:rsidP="000F30E1">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38459537" w14:textId="113A69BD" w:rsidR="000F30E1" w:rsidRPr="00E17673" w:rsidRDefault="000F30E1" w:rsidP="000F30E1">
            <w:pPr>
              <w:rPr>
                <w:rFonts w:ascii="Calibri" w:hAnsi="Calibri" w:cs="Calibri"/>
                <w:sz w:val="28"/>
                <w:szCs w:val="28"/>
              </w:rPr>
            </w:pPr>
            <w:r w:rsidRPr="00E17673">
              <w:rPr>
                <w:rFonts w:ascii="Calibri" w:hAnsi="Calibri" w:cs="Calibri"/>
                <w:sz w:val="28"/>
                <w:szCs w:val="28"/>
              </w:rPr>
              <w:t>EM Context</w:t>
            </w:r>
          </w:p>
        </w:tc>
        <w:tc>
          <w:tcPr>
            <w:tcW w:w="6186" w:type="dxa"/>
            <w:vAlign w:val="center"/>
          </w:tcPr>
          <w:p w14:paraId="6B979D00" w14:textId="77777777" w:rsidR="000F30E1" w:rsidRDefault="000F30E1" w:rsidP="000F30E1">
            <w:pPr>
              <w:rPr>
                <w:rFonts w:ascii="Calibri" w:hAnsi="Calibri" w:cs="Calibri"/>
                <w:sz w:val="28"/>
                <w:szCs w:val="28"/>
              </w:rPr>
            </w:pPr>
          </w:p>
          <w:p w14:paraId="68B56227" w14:textId="2BC72D6B" w:rsidR="000F30E1" w:rsidRDefault="000F30E1" w:rsidP="000F30E1">
            <w:pPr>
              <w:rPr>
                <w:rFonts w:ascii="Calibri" w:hAnsi="Calibri" w:cs="Calibri"/>
                <w:sz w:val="28"/>
                <w:szCs w:val="28"/>
              </w:rPr>
            </w:pPr>
            <w:r w:rsidRPr="00E17673">
              <w:rPr>
                <w:rFonts w:ascii="Calibri" w:hAnsi="Calibri" w:cs="Calibri"/>
                <w:sz w:val="28"/>
                <w:szCs w:val="28"/>
              </w:rPr>
              <w:t>Wiles, David</w:t>
            </w:r>
            <w:r w:rsidR="000D4C67">
              <w:rPr>
                <w:rFonts w:ascii="Calibri" w:hAnsi="Calibri" w:cs="Calibri"/>
                <w:sz w:val="28"/>
                <w:szCs w:val="28"/>
              </w:rPr>
              <w:t>.</w:t>
            </w:r>
            <w:r w:rsidRPr="00E17673">
              <w:rPr>
                <w:rFonts w:ascii="Calibri" w:hAnsi="Calibri" w:cs="Calibri"/>
                <w:sz w:val="28"/>
                <w:szCs w:val="28"/>
              </w:rPr>
              <w:t xml:space="preserve"> Shakespeare's Clown: Actor and Text in the Elizabethan Playhouse (Cambridge: Cambridge University Press, 1987)</w:t>
            </w:r>
          </w:p>
          <w:p w14:paraId="3B3DF8C4" w14:textId="77777777" w:rsidR="000F30E1" w:rsidRDefault="000F30E1" w:rsidP="000F30E1">
            <w:pPr>
              <w:rPr>
                <w:rFonts w:ascii="Calibri" w:hAnsi="Calibri" w:cs="Calibri"/>
                <w:color w:val="000000"/>
                <w:sz w:val="28"/>
                <w:szCs w:val="28"/>
              </w:rPr>
            </w:pPr>
          </w:p>
          <w:p w14:paraId="607A2B8E" w14:textId="7165DB36" w:rsidR="000D4C67" w:rsidRDefault="000D4C67" w:rsidP="000F30E1">
            <w:pPr>
              <w:rPr>
                <w:rFonts w:ascii="Calibri" w:hAnsi="Calibri" w:cs="Calibri"/>
                <w:color w:val="000000"/>
                <w:sz w:val="28"/>
                <w:szCs w:val="28"/>
              </w:rPr>
            </w:pPr>
          </w:p>
        </w:tc>
      </w:tr>
      <w:tr w:rsidR="002E45C2" w14:paraId="41C8DC07" w14:textId="77777777" w:rsidTr="00BC4476">
        <w:tc>
          <w:tcPr>
            <w:tcW w:w="988" w:type="dxa"/>
            <w:vAlign w:val="center"/>
          </w:tcPr>
          <w:p w14:paraId="734975E3" w14:textId="29640D51" w:rsidR="002E45C2" w:rsidRPr="00E17673" w:rsidRDefault="002E45C2" w:rsidP="002E45C2">
            <w:pPr>
              <w:spacing w:line="256" w:lineRule="auto"/>
              <w:rPr>
                <w:rFonts w:ascii="Calibri" w:hAnsi="Calibri" w:cs="Calibri"/>
                <w:sz w:val="28"/>
                <w:szCs w:val="28"/>
              </w:rPr>
            </w:pPr>
            <w:r w:rsidRPr="00E17673">
              <w:rPr>
                <w:rFonts w:ascii="Calibri" w:hAnsi="Calibri" w:cs="Calibri"/>
                <w:color w:val="000000"/>
                <w:sz w:val="28"/>
                <w:szCs w:val="28"/>
              </w:rPr>
              <w:t>ALL</w:t>
            </w:r>
          </w:p>
        </w:tc>
        <w:tc>
          <w:tcPr>
            <w:tcW w:w="1842" w:type="dxa"/>
            <w:vAlign w:val="center"/>
          </w:tcPr>
          <w:p w14:paraId="643C709D" w14:textId="7E5FAA33" w:rsidR="002E45C2" w:rsidRPr="00E17673" w:rsidRDefault="002E45C2" w:rsidP="002E45C2">
            <w:pPr>
              <w:rPr>
                <w:rFonts w:ascii="Calibri" w:hAnsi="Calibri" w:cs="Calibri"/>
                <w:sz w:val="28"/>
                <w:szCs w:val="28"/>
              </w:rPr>
            </w:pPr>
            <w:r w:rsidRPr="00E17673">
              <w:rPr>
                <w:rFonts w:ascii="Calibri" w:hAnsi="Calibri" w:cs="Calibri"/>
                <w:color w:val="000000"/>
                <w:sz w:val="28"/>
                <w:szCs w:val="28"/>
              </w:rPr>
              <w:t>Intersectional</w:t>
            </w:r>
          </w:p>
        </w:tc>
        <w:tc>
          <w:tcPr>
            <w:tcW w:w="6186" w:type="dxa"/>
            <w:vAlign w:val="center"/>
          </w:tcPr>
          <w:p w14:paraId="1316979A" w14:textId="77777777" w:rsidR="003A33F6" w:rsidRDefault="003A33F6" w:rsidP="002E45C2">
            <w:pPr>
              <w:rPr>
                <w:rFonts w:ascii="Calibri" w:hAnsi="Calibri" w:cs="Calibri"/>
                <w:color w:val="000000"/>
                <w:sz w:val="28"/>
                <w:szCs w:val="28"/>
              </w:rPr>
            </w:pPr>
          </w:p>
          <w:p w14:paraId="5F9C29E4" w14:textId="77777777" w:rsidR="002E45C2" w:rsidRDefault="002E45C2" w:rsidP="002E45C2">
            <w:pPr>
              <w:rPr>
                <w:rFonts w:ascii="Calibri" w:hAnsi="Calibri" w:cs="Calibri"/>
                <w:color w:val="000000"/>
                <w:sz w:val="28"/>
                <w:szCs w:val="28"/>
              </w:rPr>
            </w:pPr>
            <w:r w:rsidRPr="00E17673">
              <w:rPr>
                <w:rFonts w:ascii="Calibri" w:hAnsi="Calibri" w:cs="Calibri"/>
                <w:color w:val="000000"/>
                <w:sz w:val="28"/>
                <w:szCs w:val="28"/>
              </w:rPr>
              <w:t>Williams, Gordon, A Dictionary of Sexual Language and Imagery in Shakespearean and Stuart Literature (London: Bloomsbury, 2000)</w:t>
            </w:r>
          </w:p>
          <w:p w14:paraId="092509F9" w14:textId="77777777" w:rsidR="003A33F6" w:rsidRDefault="003A33F6" w:rsidP="002E45C2">
            <w:pPr>
              <w:rPr>
                <w:rFonts w:ascii="Calibri" w:hAnsi="Calibri" w:cs="Calibri"/>
                <w:sz w:val="28"/>
                <w:szCs w:val="28"/>
              </w:rPr>
            </w:pPr>
          </w:p>
          <w:p w14:paraId="7DB91E35" w14:textId="19BFC785" w:rsidR="000D4C67" w:rsidRDefault="000D4C67" w:rsidP="002E45C2">
            <w:pPr>
              <w:rPr>
                <w:rFonts w:ascii="Calibri" w:hAnsi="Calibri" w:cs="Calibri"/>
                <w:sz w:val="28"/>
                <w:szCs w:val="28"/>
              </w:rPr>
            </w:pPr>
          </w:p>
        </w:tc>
      </w:tr>
      <w:tr w:rsidR="003A33F6" w14:paraId="0135A40D" w14:textId="77777777" w:rsidTr="00BC4476">
        <w:tc>
          <w:tcPr>
            <w:tcW w:w="988" w:type="dxa"/>
            <w:vAlign w:val="center"/>
          </w:tcPr>
          <w:p w14:paraId="270C5636" w14:textId="5B5D92B6" w:rsidR="003A33F6" w:rsidRPr="00E17673" w:rsidRDefault="003A33F6" w:rsidP="003A33F6">
            <w:pPr>
              <w:spacing w:line="256" w:lineRule="auto"/>
              <w:rPr>
                <w:rFonts w:ascii="Calibri" w:hAnsi="Calibri" w:cs="Calibri"/>
                <w:color w:val="000000"/>
                <w:sz w:val="28"/>
                <w:szCs w:val="28"/>
              </w:rPr>
            </w:pPr>
            <w:r w:rsidRPr="00E17673">
              <w:rPr>
                <w:rFonts w:ascii="Calibri" w:hAnsi="Calibri" w:cs="Calibri"/>
                <w:color w:val="000000"/>
                <w:sz w:val="28"/>
                <w:szCs w:val="28"/>
              </w:rPr>
              <w:lastRenderedPageBreak/>
              <w:t>ALL</w:t>
            </w:r>
          </w:p>
        </w:tc>
        <w:tc>
          <w:tcPr>
            <w:tcW w:w="1842" w:type="dxa"/>
            <w:vAlign w:val="center"/>
          </w:tcPr>
          <w:p w14:paraId="1F540DAA" w14:textId="2FD237B5" w:rsidR="003A33F6" w:rsidRPr="00E17673" w:rsidRDefault="003A33F6" w:rsidP="003A33F6">
            <w:pPr>
              <w:rPr>
                <w:rFonts w:ascii="Calibri" w:hAnsi="Calibri" w:cs="Calibri"/>
                <w:color w:val="000000"/>
                <w:sz w:val="28"/>
                <w:szCs w:val="28"/>
              </w:rPr>
            </w:pPr>
            <w:r w:rsidRPr="00E17673">
              <w:rPr>
                <w:rFonts w:ascii="Calibri" w:hAnsi="Calibri" w:cs="Calibri"/>
                <w:color w:val="000000"/>
                <w:sz w:val="28"/>
                <w:szCs w:val="28"/>
              </w:rPr>
              <w:t>Intersectional</w:t>
            </w:r>
          </w:p>
        </w:tc>
        <w:tc>
          <w:tcPr>
            <w:tcW w:w="6186" w:type="dxa"/>
            <w:vAlign w:val="center"/>
          </w:tcPr>
          <w:p w14:paraId="1AF1CE7E" w14:textId="77777777" w:rsidR="003A33F6" w:rsidRDefault="003A33F6" w:rsidP="003A33F6">
            <w:pPr>
              <w:rPr>
                <w:rFonts w:ascii="Calibri" w:hAnsi="Calibri" w:cs="Calibri"/>
                <w:color w:val="000000"/>
                <w:sz w:val="28"/>
                <w:szCs w:val="28"/>
              </w:rPr>
            </w:pPr>
          </w:p>
          <w:p w14:paraId="0880DB2E" w14:textId="77777777" w:rsidR="003A33F6" w:rsidRDefault="003A33F6" w:rsidP="003A33F6">
            <w:pPr>
              <w:rPr>
                <w:rFonts w:ascii="Calibri" w:hAnsi="Calibri" w:cs="Calibri"/>
                <w:color w:val="000000"/>
                <w:sz w:val="28"/>
                <w:szCs w:val="28"/>
              </w:rPr>
            </w:pPr>
            <w:r w:rsidRPr="00E17673">
              <w:rPr>
                <w:rFonts w:ascii="Calibri" w:hAnsi="Calibri" w:cs="Calibri"/>
                <w:color w:val="000000"/>
                <w:sz w:val="28"/>
                <w:szCs w:val="28"/>
              </w:rPr>
              <w:t xml:space="preserve">---A Glossary of Shakespeare's Sexual Language (London: Athlone Press, 1997) </w:t>
            </w:r>
          </w:p>
          <w:p w14:paraId="769D0780" w14:textId="64C2A99D" w:rsidR="003A33F6" w:rsidRDefault="003A33F6" w:rsidP="003A33F6">
            <w:pPr>
              <w:rPr>
                <w:rFonts w:ascii="Calibri" w:hAnsi="Calibri" w:cs="Calibri"/>
                <w:color w:val="000000"/>
                <w:sz w:val="28"/>
                <w:szCs w:val="28"/>
              </w:rPr>
            </w:pPr>
          </w:p>
        </w:tc>
      </w:tr>
      <w:tr w:rsidR="00E17F4A" w14:paraId="4805CDB9" w14:textId="77777777" w:rsidTr="00BC4476">
        <w:tc>
          <w:tcPr>
            <w:tcW w:w="988" w:type="dxa"/>
            <w:vAlign w:val="center"/>
          </w:tcPr>
          <w:p w14:paraId="55E7ACE2" w14:textId="321489B8" w:rsidR="00E17F4A" w:rsidRPr="00E17673" w:rsidRDefault="00E17F4A" w:rsidP="00E17F4A">
            <w:pPr>
              <w:spacing w:line="256" w:lineRule="auto"/>
              <w:rPr>
                <w:rFonts w:ascii="Calibri" w:hAnsi="Calibri" w:cs="Calibri"/>
                <w:color w:val="000000"/>
                <w:sz w:val="28"/>
                <w:szCs w:val="28"/>
              </w:rPr>
            </w:pPr>
            <w:r w:rsidRPr="00E17673">
              <w:rPr>
                <w:rFonts w:ascii="Calibri" w:hAnsi="Calibri" w:cs="Calibri"/>
                <w:sz w:val="28"/>
                <w:szCs w:val="28"/>
              </w:rPr>
              <w:t>All</w:t>
            </w:r>
          </w:p>
        </w:tc>
        <w:tc>
          <w:tcPr>
            <w:tcW w:w="1842" w:type="dxa"/>
            <w:vAlign w:val="center"/>
          </w:tcPr>
          <w:p w14:paraId="33E036F0" w14:textId="58F4259E" w:rsidR="00E17F4A" w:rsidRPr="00E17673" w:rsidRDefault="00E17F4A" w:rsidP="00E17F4A">
            <w:pPr>
              <w:rPr>
                <w:rFonts w:ascii="Calibri" w:hAnsi="Calibri" w:cs="Calibri"/>
                <w:color w:val="000000"/>
                <w:sz w:val="28"/>
                <w:szCs w:val="28"/>
              </w:rPr>
            </w:pPr>
            <w:r w:rsidRPr="00E17673">
              <w:rPr>
                <w:rFonts w:ascii="Calibri" w:hAnsi="Calibri" w:cs="Calibri"/>
                <w:sz w:val="28"/>
                <w:szCs w:val="28"/>
              </w:rPr>
              <w:t>EM Context</w:t>
            </w:r>
          </w:p>
        </w:tc>
        <w:tc>
          <w:tcPr>
            <w:tcW w:w="6186" w:type="dxa"/>
            <w:vAlign w:val="center"/>
          </w:tcPr>
          <w:p w14:paraId="0BDA2B07" w14:textId="77777777" w:rsidR="00E17F4A" w:rsidRDefault="00E17F4A" w:rsidP="00E17F4A">
            <w:pPr>
              <w:rPr>
                <w:rFonts w:ascii="Calibri" w:hAnsi="Calibri" w:cs="Calibri"/>
                <w:sz w:val="28"/>
                <w:szCs w:val="28"/>
              </w:rPr>
            </w:pPr>
          </w:p>
          <w:p w14:paraId="6CC8494F" w14:textId="77777777" w:rsidR="00E17F4A" w:rsidRDefault="00E17F4A" w:rsidP="00E17F4A">
            <w:pPr>
              <w:rPr>
                <w:rFonts w:ascii="Calibri" w:hAnsi="Calibri" w:cs="Calibri"/>
                <w:sz w:val="28"/>
                <w:szCs w:val="28"/>
              </w:rPr>
            </w:pPr>
            <w:r w:rsidRPr="00E17673">
              <w:rPr>
                <w:rFonts w:ascii="Calibri" w:hAnsi="Calibri" w:cs="Calibri"/>
                <w:sz w:val="28"/>
                <w:szCs w:val="28"/>
              </w:rPr>
              <w:t xml:space="preserve">Woodhouse, S. C., ed., </w:t>
            </w:r>
            <w:proofErr w:type="gramStart"/>
            <w:r w:rsidRPr="00E17673">
              <w:rPr>
                <w:rFonts w:ascii="Calibri" w:hAnsi="Calibri" w:cs="Calibri"/>
                <w:sz w:val="28"/>
                <w:szCs w:val="28"/>
              </w:rPr>
              <w:t>English-Greek</w:t>
            </w:r>
            <w:proofErr w:type="gramEnd"/>
            <w:r w:rsidRPr="00E17673">
              <w:rPr>
                <w:rFonts w:ascii="Calibri" w:hAnsi="Calibri" w:cs="Calibri"/>
                <w:sz w:val="28"/>
                <w:szCs w:val="28"/>
              </w:rPr>
              <w:t xml:space="preserve"> Dictionary (London: Routledge, 1910)</w:t>
            </w:r>
          </w:p>
          <w:p w14:paraId="3BA8710D" w14:textId="265E5471" w:rsidR="00D24DC0" w:rsidRDefault="00D24DC0" w:rsidP="00E17F4A">
            <w:pPr>
              <w:rPr>
                <w:rFonts w:ascii="Calibri" w:hAnsi="Calibri" w:cs="Calibri"/>
                <w:color w:val="000000"/>
                <w:sz w:val="28"/>
                <w:szCs w:val="28"/>
              </w:rPr>
            </w:pPr>
          </w:p>
        </w:tc>
      </w:tr>
      <w:tr w:rsidR="00802F3C" w14:paraId="705AA302" w14:textId="77777777" w:rsidTr="00BC4476">
        <w:tc>
          <w:tcPr>
            <w:tcW w:w="988" w:type="dxa"/>
            <w:vAlign w:val="center"/>
          </w:tcPr>
          <w:p w14:paraId="046E84B3" w14:textId="7DED6789" w:rsidR="00802F3C" w:rsidRPr="00E17673" w:rsidRDefault="00802F3C" w:rsidP="00802F3C">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1EE586F2" w14:textId="17A9E2F1" w:rsidR="00802F3C" w:rsidRPr="00E17673" w:rsidRDefault="00802F3C" w:rsidP="00802F3C">
            <w:pPr>
              <w:rPr>
                <w:rFonts w:ascii="Calibri" w:hAnsi="Calibri" w:cs="Calibri"/>
                <w:sz w:val="28"/>
                <w:szCs w:val="28"/>
              </w:rPr>
            </w:pPr>
            <w:r w:rsidRPr="00E17673">
              <w:rPr>
                <w:rFonts w:ascii="Calibri" w:hAnsi="Calibri" w:cs="Calibri"/>
                <w:sz w:val="28"/>
                <w:szCs w:val="28"/>
              </w:rPr>
              <w:t>EM Context</w:t>
            </w:r>
          </w:p>
        </w:tc>
        <w:tc>
          <w:tcPr>
            <w:tcW w:w="6186" w:type="dxa"/>
            <w:vAlign w:val="center"/>
          </w:tcPr>
          <w:p w14:paraId="6508D5B9" w14:textId="77777777" w:rsidR="00802F3C" w:rsidRDefault="00802F3C" w:rsidP="00802F3C">
            <w:pPr>
              <w:rPr>
                <w:rFonts w:ascii="Calibri" w:hAnsi="Calibri" w:cs="Calibri"/>
                <w:sz w:val="28"/>
                <w:szCs w:val="28"/>
              </w:rPr>
            </w:pPr>
          </w:p>
          <w:p w14:paraId="4668F884" w14:textId="77777777" w:rsidR="00802F3C" w:rsidRDefault="00802F3C" w:rsidP="00802F3C">
            <w:pPr>
              <w:rPr>
                <w:rFonts w:ascii="Calibri" w:hAnsi="Calibri" w:cs="Calibri"/>
                <w:sz w:val="28"/>
                <w:szCs w:val="28"/>
              </w:rPr>
            </w:pPr>
            <w:r w:rsidRPr="00E17673">
              <w:rPr>
                <w:rFonts w:ascii="Calibri" w:hAnsi="Calibri" w:cs="Calibri"/>
                <w:sz w:val="28"/>
                <w:szCs w:val="28"/>
              </w:rPr>
              <w:t xml:space="preserve">Orgel, Stephen, The Illusion of Power: Political </w:t>
            </w:r>
            <w:proofErr w:type="spellStart"/>
            <w:r w:rsidRPr="00E17673">
              <w:rPr>
                <w:rFonts w:ascii="Calibri" w:hAnsi="Calibri" w:cs="Calibri"/>
                <w:sz w:val="28"/>
                <w:szCs w:val="28"/>
              </w:rPr>
              <w:t>Theater</w:t>
            </w:r>
            <w:proofErr w:type="spellEnd"/>
            <w:r w:rsidRPr="00E17673">
              <w:rPr>
                <w:rFonts w:ascii="Calibri" w:hAnsi="Calibri" w:cs="Calibri"/>
                <w:sz w:val="28"/>
                <w:szCs w:val="28"/>
              </w:rPr>
              <w:t xml:space="preserve"> in the English Renaissance (Berkeley, CA: University of California Press, 1975)</w:t>
            </w:r>
          </w:p>
          <w:p w14:paraId="6676A311" w14:textId="0EAEDAB4" w:rsidR="00802F3C" w:rsidRDefault="00802F3C" w:rsidP="00802F3C">
            <w:pPr>
              <w:rPr>
                <w:rFonts w:ascii="Calibri" w:hAnsi="Calibri" w:cs="Calibri"/>
                <w:sz w:val="28"/>
                <w:szCs w:val="28"/>
              </w:rPr>
            </w:pPr>
          </w:p>
        </w:tc>
      </w:tr>
      <w:tr w:rsidR="00682E9F" w14:paraId="59118513" w14:textId="77777777" w:rsidTr="00BC4476">
        <w:tc>
          <w:tcPr>
            <w:tcW w:w="988" w:type="dxa"/>
            <w:vAlign w:val="center"/>
          </w:tcPr>
          <w:p w14:paraId="48379915" w14:textId="1C42F062" w:rsidR="00682E9F" w:rsidRPr="00E17673" w:rsidRDefault="00682E9F" w:rsidP="00682E9F">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17F88F00" w14:textId="4F0C9B78" w:rsidR="00682E9F" w:rsidRPr="00E17673" w:rsidRDefault="00682E9F" w:rsidP="00682E9F">
            <w:pPr>
              <w:rPr>
                <w:rFonts w:ascii="Calibri" w:hAnsi="Calibri" w:cs="Calibri"/>
                <w:sz w:val="28"/>
                <w:szCs w:val="28"/>
              </w:rPr>
            </w:pPr>
            <w:r w:rsidRPr="00E17673">
              <w:rPr>
                <w:rFonts w:ascii="Calibri" w:hAnsi="Calibri" w:cs="Calibri"/>
                <w:sz w:val="28"/>
                <w:szCs w:val="28"/>
              </w:rPr>
              <w:t>Performance context</w:t>
            </w:r>
          </w:p>
        </w:tc>
        <w:tc>
          <w:tcPr>
            <w:tcW w:w="6186" w:type="dxa"/>
            <w:vAlign w:val="center"/>
          </w:tcPr>
          <w:p w14:paraId="78E59184" w14:textId="77777777" w:rsidR="00682E9F" w:rsidRDefault="00682E9F" w:rsidP="00682E9F">
            <w:pPr>
              <w:rPr>
                <w:rFonts w:ascii="Calibri" w:hAnsi="Calibri" w:cs="Calibri"/>
                <w:sz w:val="28"/>
                <w:szCs w:val="28"/>
              </w:rPr>
            </w:pPr>
          </w:p>
          <w:p w14:paraId="6AC3939B" w14:textId="77777777" w:rsidR="00682E9F" w:rsidRDefault="00682E9F" w:rsidP="00682E9F">
            <w:pPr>
              <w:rPr>
                <w:rFonts w:ascii="Calibri" w:hAnsi="Calibri" w:cs="Calibri"/>
                <w:sz w:val="28"/>
                <w:szCs w:val="28"/>
              </w:rPr>
            </w:pPr>
            <w:r w:rsidRPr="00E17673">
              <w:rPr>
                <w:rFonts w:ascii="Calibri" w:hAnsi="Calibri" w:cs="Calibri"/>
                <w:sz w:val="28"/>
                <w:szCs w:val="28"/>
              </w:rPr>
              <w:t>Bachrach, Hailey, Shakespeare and Consent project</w:t>
            </w:r>
          </w:p>
          <w:p w14:paraId="3592BAB5" w14:textId="1A0C73CF" w:rsidR="00682E9F" w:rsidRDefault="00682E9F" w:rsidP="00682E9F">
            <w:pPr>
              <w:rPr>
                <w:rFonts w:ascii="Calibri" w:hAnsi="Calibri" w:cs="Calibri"/>
                <w:sz w:val="28"/>
                <w:szCs w:val="28"/>
              </w:rPr>
            </w:pPr>
            <w:r w:rsidRPr="00E17673">
              <w:rPr>
                <w:rFonts w:ascii="Calibri" w:hAnsi="Calibri" w:cs="Calibri"/>
                <w:sz w:val="28"/>
                <w:szCs w:val="28"/>
              </w:rPr>
              <w:t xml:space="preserve"> </w:t>
            </w:r>
          </w:p>
        </w:tc>
      </w:tr>
      <w:tr w:rsidR="004B039C" w14:paraId="5D57624B" w14:textId="77777777" w:rsidTr="00BC4476">
        <w:tc>
          <w:tcPr>
            <w:tcW w:w="988" w:type="dxa"/>
            <w:vAlign w:val="center"/>
          </w:tcPr>
          <w:p w14:paraId="5990CDF5" w14:textId="39CDB9F7" w:rsidR="004B039C" w:rsidRPr="00E17673" w:rsidRDefault="004B039C" w:rsidP="004B039C">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233A2352" w14:textId="24640190" w:rsidR="004B039C" w:rsidRPr="00E17673" w:rsidRDefault="004B039C" w:rsidP="004B039C">
            <w:pPr>
              <w:rPr>
                <w:rFonts w:ascii="Calibri" w:hAnsi="Calibri" w:cs="Calibri"/>
                <w:sz w:val="28"/>
                <w:szCs w:val="28"/>
              </w:rPr>
            </w:pPr>
            <w:r w:rsidRPr="00E17673">
              <w:rPr>
                <w:rFonts w:ascii="Calibri" w:hAnsi="Calibri" w:cs="Calibri"/>
                <w:sz w:val="28"/>
                <w:szCs w:val="28"/>
              </w:rPr>
              <w:t>EM Context</w:t>
            </w:r>
          </w:p>
        </w:tc>
        <w:tc>
          <w:tcPr>
            <w:tcW w:w="6186" w:type="dxa"/>
            <w:vAlign w:val="center"/>
          </w:tcPr>
          <w:p w14:paraId="3883084A" w14:textId="77777777" w:rsidR="000C0E4F" w:rsidRDefault="000C0E4F" w:rsidP="004B039C">
            <w:pPr>
              <w:rPr>
                <w:rFonts w:ascii="Calibri" w:hAnsi="Calibri" w:cs="Calibri"/>
                <w:sz w:val="28"/>
                <w:szCs w:val="28"/>
              </w:rPr>
            </w:pPr>
          </w:p>
          <w:p w14:paraId="08E02388" w14:textId="7CD37A2F" w:rsidR="004B039C" w:rsidRDefault="004B039C" w:rsidP="004B039C">
            <w:pPr>
              <w:rPr>
                <w:rFonts w:ascii="Calibri" w:hAnsi="Calibri" w:cs="Calibri"/>
                <w:sz w:val="28"/>
                <w:szCs w:val="28"/>
              </w:rPr>
            </w:pPr>
            <w:proofErr w:type="spellStart"/>
            <w:r w:rsidRPr="00E17673">
              <w:rPr>
                <w:rFonts w:ascii="Calibri" w:hAnsi="Calibri" w:cs="Calibri"/>
                <w:sz w:val="28"/>
                <w:szCs w:val="28"/>
              </w:rPr>
              <w:t>Sheeha</w:t>
            </w:r>
            <w:proofErr w:type="spellEnd"/>
            <w:r w:rsidRPr="00E17673">
              <w:rPr>
                <w:rFonts w:ascii="Calibri" w:hAnsi="Calibri" w:cs="Calibri"/>
                <w:sz w:val="28"/>
                <w:szCs w:val="28"/>
              </w:rPr>
              <w:t xml:space="preserve">, Iman, Household Servants in </w:t>
            </w:r>
            <w:r w:rsidR="002170A7">
              <w:rPr>
                <w:rFonts w:ascii="Calibri" w:hAnsi="Calibri" w:cs="Calibri"/>
                <w:sz w:val="28"/>
                <w:szCs w:val="28"/>
              </w:rPr>
              <w:t>Early Modern</w:t>
            </w:r>
            <w:r w:rsidRPr="00E17673">
              <w:rPr>
                <w:rFonts w:ascii="Calibri" w:hAnsi="Calibri" w:cs="Calibri"/>
                <w:sz w:val="28"/>
                <w:szCs w:val="28"/>
              </w:rPr>
              <w:t xml:space="preserve"> Domestic Tragedy</w:t>
            </w:r>
            <w:r w:rsidRPr="00E17673">
              <w:rPr>
                <w:rFonts w:ascii="Calibri" w:hAnsi="Calibri" w:cs="Calibri"/>
                <w:i/>
                <w:iCs/>
                <w:sz w:val="28"/>
                <w:szCs w:val="28"/>
              </w:rPr>
              <w:t xml:space="preserve"> </w:t>
            </w:r>
            <w:r w:rsidRPr="00E17673">
              <w:rPr>
                <w:rFonts w:ascii="Calibri" w:hAnsi="Calibri" w:cs="Calibri"/>
                <w:sz w:val="28"/>
                <w:szCs w:val="28"/>
              </w:rPr>
              <w:t>(London &amp; New York: Routledge, 2022)</w:t>
            </w:r>
          </w:p>
          <w:p w14:paraId="0869C92C" w14:textId="69779253" w:rsidR="000C0E4F" w:rsidRDefault="000C0E4F" w:rsidP="004B039C">
            <w:pPr>
              <w:rPr>
                <w:rFonts w:ascii="Calibri" w:hAnsi="Calibri" w:cs="Calibri"/>
                <w:sz w:val="28"/>
                <w:szCs w:val="28"/>
              </w:rPr>
            </w:pPr>
          </w:p>
        </w:tc>
      </w:tr>
      <w:tr w:rsidR="009C20A2" w14:paraId="3F9FCBAD" w14:textId="77777777" w:rsidTr="00BC4476">
        <w:tc>
          <w:tcPr>
            <w:tcW w:w="988" w:type="dxa"/>
            <w:vAlign w:val="center"/>
          </w:tcPr>
          <w:p w14:paraId="57732F83" w14:textId="3D834AE7" w:rsidR="009C20A2" w:rsidRPr="00E17673" w:rsidRDefault="009C20A2" w:rsidP="009C20A2">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78F28F8D" w14:textId="70DD4BE5" w:rsidR="009C20A2" w:rsidRPr="00E17673" w:rsidRDefault="009C20A2" w:rsidP="009C20A2">
            <w:pPr>
              <w:rPr>
                <w:rFonts w:ascii="Calibri" w:hAnsi="Calibri" w:cs="Calibri"/>
                <w:sz w:val="28"/>
                <w:szCs w:val="28"/>
              </w:rPr>
            </w:pPr>
            <w:r w:rsidRPr="00E17673">
              <w:rPr>
                <w:rFonts w:ascii="Calibri" w:hAnsi="Calibri" w:cs="Calibri"/>
                <w:sz w:val="28"/>
                <w:szCs w:val="28"/>
              </w:rPr>
              <w:t>Emotion</w:t>
            </w:r>
          </w:p>
        </w:tc>
        <w:tc>
          <w:tcPr>
            <w:tcW w:w="6186" w:type="dxa"/>
            <w:vAlign w:val="center"/>
          </w:tcPr>
          <w:p w14:paraId="75DAD7C7" w14:textId="77777777" w:rsidR="009C20A2" w:rsidRDefault="009C20A2" w:rsidP="009C20A2">
            <w:pPr>
              <w:rPr>
                <w:rFonts w:ascii="Calibri" w:hAnsi="Calibri" w:cs="Calibri"/>
                <w:sz w:val="28"/>
                <w:szCs w:val="28"/>
              </w:rPr>
            </w:pPr>
          </w:p>
          <w:p w14:paraId="58A7049A" w14:textId="77777777" w:rsidR="009C20A2" w:rsidRDefault="009C20A2" w:rsidP="009C20A2">
            <w:pPr>
              <w:rPr>
                <w:rFonts w:ascii="Calibri" w:hAnsi="Calibri" w:cs="Calibri"/>
                <w:sz w:val="28"/>
                <w:szCs w:val="28"/>
              </w:rPr>
            </w:pPr>
            <w:proofErr w:type="spellStart"/>
            <w:r w:rsidRPr="00E17673">
              <w:rPr>
                <w:rFonts w:ascii="Calibri" w:hAnsi="Calibri" w:cs="Calibri"/>
                <w:sz w:val="28"/>
                <w:szCs w:val="28"/>
              </w:rPr>
              <w:t>Escolme</w:t>
            </w:r>
            <w:proofErr w:type="spellEnd"/>
            <w:r w:rsidRPr="00E17673">
              <w:rPr>
                <w:rFonts w:ascii="Calibri" w:hAnsi="Calibri" w:cs="Calibri"/>
                <w:sz w:val="28"/>
                <w:szCs w:val="28"/>
              </w:rPr>
              <w:t xml:space="preserve">, Bridget. </w:t>
            </w:r>
            <w:r w:rsidRPr="00E17673">
              <w:rPr>
                <w:rFonts w:ascii="Calibri" w:hAnsi="Calibri" w:cs="Calibri"/>
                <w:i/>
                <w:iCs/>
                <w:sz w:val="28"/>
                <w:szCs w:val="28"/>
              </w:rPr>
              <w:t>Emotional Excess on the Shakespearean Stage: Passion’s Slaves</w:t>
            </w:r>
            <w:r w:rsidRPr="00E17673">
              <w:rPr>
                <w:rFonts w:ascii="Calibri" w:hAnsi="Calibri" w:cs="Calibri"/>
                <w:sz w:val="28"/>
                <w:szCs w:val="28"/>
              </w:rPr>
              <w:t xml:space="preserve">. Bloomsbury, 2014. </w:t>
            </w:r>
          </w:p>
          <w:p w14:paraId="0C7A01B2" w14:textId="47392204" w:rsidR="009C20A2" w:rsidRDefault="009C20A2" w:rsidP="009C20A2">
            <w:pPr>
              <w:rPr>
                <w:rFonts w:ascii="Calibri" w:hAnsi="Calibri" w:cs="Calibri"/>
                <w:sz w:val="28"/>
                <w:szCs w:val="28"/>
              </w:rPr>
            </w:pPr>
          </w:p>
        </w:tc>
      </w:tr>
      <w:tr w:rsidR="000D4C67" w14:paraId="53A546B3" w14:textId="77777777" w:rsidTr="00061910">
        <w:tc>
          <w:tcPr>
            <w:tcW w:w="988" w:type="dxa"/>
            <w:vAlign w:val="center"/>
          </w:tcPr>
          <w:p w14:paraId="3D8FC8EF" w14:textId="2C4818E7" w:rsidR="000D4C67" w:rsidRPr="00E17673" w:rsidRDefault="000D4C67" w:rsidP="000D4C67">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501C409B" w14:textId="64F0153B" w:rsidR="000D4C67" w:rsidRPr="00E17673" w:rsidRDefault="000D4C67" w:rsidP="000D4C67">
            <w:pPr>
              <w:rPr>
                <w:rFonts w:ascii="Calibri" w:hAnsi="Calibri" w:cs="Calibri"/>
                <w:sz w:val="28"/>
                <w:szCs w:val="28"/>
              </w:rPr>
            </w:pPr>
            <w:r w:rsidRPr="00E17673">
              <w:rPr>
                <w:rFonts w:ascii="Calibri" w:hAnsi="Calibri" w:cs="Calibri"/>
                <w:sz w:val="28"/>
                <w:szCs w:val="28"/>
              </w:rPr>
              <w:t>Intersectional</w:t>
            </w:r>
          </w:p>
        </w:tc>
        <w:tc>
          <w:tcPr>
            <w:tcW w:w="6186" w:type="dxa"/>
            <w:vAlign w:val="bottom"/>
          </w:tcPr>
          <w:p w14:paraId="58541CCD" w14:textId="77777777" w:rsidR="000D4C67" w:rsidRPr="0033588D" w:rsidRDefault="000D4C67" w:rsidP="000D4C67">
            <w:pPr>
              <w:spacing w:line="256" w:lineRule="auto"/>
              <w:rPr>
                <w:rFonts w:ascii="Calibri" w:hAnsi="Calibri" w:cs="Calibri"/>
                <w:sz w:val="28"/>
                <w:szCs w:val="28"/>
              </w:rPr>
            </w:pPr>
          </w:p>
          <w:p w14:paraId="2DE1D04C" w14:textId="77777777" w:rsidR="000D4C67" w:rsidRPr="0033588D" w:rsidRDefault="000D4C67" w:rsidP="000D4C67">
            <w:pPr>
              <w:spacing w:line="256" w:lineRule="auto"/>
              <w:rPr>
                <w:rFonts w:ascii="Calibri" w:hAnsi="Calibri" w:cs="Calibri"/>
                <w:sz w:val="28"/>
                <w:szCs w:val="28"/>
              </w:rPr>
            </w:pPr>
            <w:r w:rsidRPr="0033588D">
              <w:rPr>
                <w:rFonts w:ascii="Calibri" w:hAnsi="Calibri" w:cs="Calibri"/>
                <w:sz w:val="28"/>
                <w:szCs w:val="28"/>
              </w:rPr>
              <w:t>Loftis, Sonya Freeman</w:t>
            </w:r>
            <w:r>
              <w:rPr>
                <w:rFonts w:ascii="Calibri" w:hAnsi="Calibri" w:cs="Calibri"/>
                <w:sz w:val="28"/>
                <w:szCs w:val="28"/>
              </w:rPr>
              <w:t>;</w:t>
            </w:r>
            <w:r w:rsidRPr="0033588D">
              <w:rPr>
                <w:rFonts w:ascii="Calibri" w:hAnsi="Calibri" w:cs="Calibri"/>
                <w:sz w:val="28"/>
                <w:szCs w:val="28"/>
              </w:rPr>
              <w:t xml:space="preserve"> Philippian, Mardy</w:t>
            </w:r>
            <w:r>
              <w:rPr>
                <w:rFonts w:ascii="Calibri" w:hAnsi="Calibri" w:cs="Calibri"/>
                <w:sz w:val="28"/>
                <w:szCs w:val="28"/>
              </w:rPr>
              <w:t>; and</w:t>
            </w:r>
            <w:r w:rsidRPr="0033588D">
              <w:rPr>
                <w:rFonts w:ascii="Calibri" w:hAnsi="Calibri" w:cs="Calibri"/>
                <w:sz w:val="28"/>
                <w:szCs w:val="28"/>
              </w:rPr>
              <w:t xml:space="preserve"> Shaw</w:t>
            </w:r>
            <w:r>
              <w:rPr>
                <w:rFonts w:ascii="Calibri" w:hAnsi="Calibri" w:cs="Calibri"/>
                <w:sz w:val="28"/>
                <w:szCs w:val="28"/>
              </w:rPr>
              <w:t>,</w:t>
            </w:r>
            <w:r w:rsidRPr="0033588D">
              <w:rPr>
                <w:rFonts w:ascii="Calibri" w:hAnsi="Calibri" w:cs="Calibri"/>
                <w:sz w:val="28"/>
                <w:szCs w:val="28"/>
              </w:rPr>
              <w:t xml:space="preserve"> Justin P (eds), Inclusive Shakespeares: Identity, Pedagogy, Performance</w:t>
            </w:r>
            <w:r>
              <w:rPr>
                <w:rFonts w:ascii="Calibri" w:hAnsi="Calibri" w:cs="Calibri"/>
                <w:sz w:val="28"/>
                <w:szCs w:val="28"/>
              </w:rPr>
              <w:t xml:space="preserve"> (Palgrave Shakespeare Studies, 2023)</w:t>
            </w:r>
          </w:p>
          <w:p w14:paraId="66E75498" w14:textId="14AAF33C" w:rsidR="000D4C67" w:rsidRDefault="000D4C67" w:rsidP="000D4C67">
            <w:pPr>
              <w:rPr>
                <w:rFonts w:ascii="Calibri" w:hAnsi="Calibri" w:cs="Calibri"/>
                <w:sz w:val="28"/>
                <w:szCs w:val="28"/>
              </w:rPr>
            </w:pPr>
          </w:p>
        </w:tc>
      </w:tr>
      <w:tr w:rsidR="00C92E50" w14:paraId="0CCA117F" w14:textId="77777777" w:rsidTr="00061910">
        <w:tc>
          <w:tcPr>
            <w:tcW w:w="988" w:type="dxa"/>
            <w:vAlign w:val="center"/>
          </w:tcPr>
          <w:p w14:paraId="34954B45" w14:textId="2EB66B45" w:rsidR="00C92E50" w:rsidRPr="00E17673" w:rsidRDefault="00C92E50" w:rsidP="00C92E50">
            <w:pPr>
              <w:spacing w:line="256" w:lineRule="auto"/>
              <w:rPr>
                <w:rFonts w:ascii="Calibri" w:hAnsi="Calibri" w:cs="Calibri"/>
                <w:sz w:val="28"/>
                <w:szCs w:val="28"/>
              </w:rPr>
            </w:pPr>
            <w:r w:rsidRPr="00E17673">
              <w:rPr>
                <w:rFonts w:ascii="Calibri" w:hAnsi="Calibri" w:cs="Calibri"/>
                <w:sz w:val="28"/>
                <w:szCs w:val="28"/>
              </w:rPr>
              <w:t xml:space="preserve">All </w:t>
            </w:r>
          </w:p>
        </w:tc>
        <w:tc>
          <w:tcPr>
            <w:tcW w:w="1842" w:type="dxa"/>
            <w:vAlign w:val="center"/>
          </w:tcPr>
          <w:p w14:paraId="5E756291" w14:textId="273DFB3A" w:rsidR="00C92E50" w:rsidRPr="00E17673" w:rsidRDefault="00C92E50" w:rsidP="00C92E50">
            <w:pPr>
              <w:rPr>
                <w:rFonts w:ascii="Calibri" w:hAnsi="Calibri" w:cs="Calibri"/>
                <w:sz w:val="28"/>
                <w:szCs w:val="28"/>
              </w:rPr>
            </w:pPr>
            <w:r w:rsidRPr="00E17673">
              <w:rPr>
                <w:rFonts w:ascii="Calibri" w:hAnsi="Calibri" w:cs="Calibri"/>
                <w:sz w:val="28"/>
                <w:szCs w:val="28"/>
              </w:rPr>
              <w:t xml:space="preserve">Intersectional </w:t>
            </w:r>
          </w:p>
        </w:tc>
        <w:tc>
          <w:tcPr>
            <w:tcW w:w="6186" w:type="dxa"/>
            <w:vAlign w:val="bottom"/>
          </w:tcPr>
          <w:p w14:paraId="1313F988" w14:textId="77777777" w:rsidR="008F404A" w:rsidRDefault="008F404A" w:rsidP="00C92E50">
            <w:pPr>
              <w:spacing w:line="256" w:lineRule="auto"/>
              <w:rPr>
                <w:rFonts w:ascii="Calibri" w:hAnsi="Calibri" w:cs="Calibri"/>
                <w:sz w:val="28"/>
                <w:szCs w:val="28"/>
              </w:rPr>
            </w:pPr>
          </w:p>
          <w:p w14:paraId="0FDBACA6" w14:textId="063DDFED" w:rsidR="00C92E50" w:rsidRDefault="00C92E50" w:rsidP="00C92E50">
            <w:pPr>
              <w:spacing w:line="256" w:lineRule="auto"/>
              <w:rPr>
                <w:rFonts w:ascii="Calibri" w:hAnsi="Calibri" w:cs="Calibri"/>
                <w:sz w:val="28"/>
                <w:szCs w:val="28"/>
              </w:rPr>
            </w:pPr>
            <w:proofErr w:type="spellStart"/>
            <w:r w:rsidRPr="00E17673">
              <w:rPr>
                <w:rFonts w:ascii="Calibri" w:hAnsi="Calibri" w:cs="Calibri"/>
                <w:sz w:val="28"/>
                <w:szCs w:val="28"/>
              </w:rPr>
              <w:t>Arvas</w:t>
            </w:r>
            <w:proofErr w:type="spellEnd"/>
            <w:r w:rsidRPr="00E17673">
              <w:rPr>
                <w:rFonts w:ascii="Calibri" w:hAnsi="Calibri" w:cs="Calibri"/>
                <w:sz w:val="28"/>
                <w:szCs w:val="28"/>
              </w:rPr>
              <w:t xml:space="preserve">, </w:t>
            </w:r>
            <w:proofErr w:type="spellStart"/>
            <w:r w:rsidRPr="00E17673">
              <w:rPr>
                <w:rFonts w:ascii="Calibri" w:hAnsi="Calibri" w:cs="Calibri"/>
                <w:sz w:val="28"/>
                <w:szCs w:val="28"/>
              </w:rPr>
              <w:t>Abdulhamit</w:t>
            </w:r>
            <w:proofErr w:type="spellEnd"/>
            <w:r w:rsidRPr="00E17673">
              <w:rPr>
                <w:rFonts w:ascii="Calibri" w:hAnsi="Calibri" w:cs="Calibri"/>
                <w:sz w:val="28"/>
                <w:szCs w:val="28"/>
              </w:rPr>
              <w:t>. "</w:t>
            </w:r>
            <w:r w:rsidR="002170A7">
              <w:rPr>
                <w:rFonts w:ascii="Calibri" w:hAnsi="Calibri" w:cs="Calibri"/>
                <w:sz w:val="28"/>
                <w:szCs w:val="28"/>
              </w:rPr>
              <w:t>Early Modern</w:t>
            </w:r>
            <w:r w:rsidRPr="00E17673">
              <w:rPr>
                <w:rFonts w:ascii="Calibri" w:hAnsi="Calibri" w:cs="Calibri"/>
                <w:sz w:val="28"/>
                <w:szCs w:val="28"/>
              </w:rPr>
              <w:t xml:space="preserve"> Eunuchs and the </w:t>
            </w:r>
            <w:proofErr w:type="spellStart"/>
            <w:r w:rsidRPr="00E17673">
              <w:rPr>
                <w:rFonts w:ascii="Calibri" w:hAnsi="Calibri" w:cs="Calibri"/>
                <w:sz w:val="28"/>
                <w:szCs w:val="28"/>
              </w:rPr>
              <w:t>Transing</w:t>
            </w:r>
            <w:proofErr w:type="spellEnd"/>
            <w:r w:rsidRPr="00E17673">
              <w:rPr>
                <w:rFonts w:ascii="Calibri" w:hAnsi="Calibri" w:cs="Calibri"/>
                <w:sz w:val="28"/>
                <w:szCs w:val="28"/>
              </w:rPr>
              <w:t xml:space="preserve"> of Gender and Race." Journal for </w:t>
            </w:r>
            <w:r w:rsidR="002170A7">
              <w:rPr>
                <w:rFonts w:ascii="Calibri" w:hAnsi="Calibri" w:cs="Calibri"/>
                <w:sz w:val="28"/>
                <w:szCs w:val="28"/>
              </w:rPr>
              <w:t>Early Modern</w:t>
            </w:r>
            <w:r w:rsidRPr="00E17673">
              <w:rPr>
                <w:rFonts w:ascii="Calibri" w:hAnsi="Calibri" w:cs="Calibri"/>
                <w:sz w:val="28"/>
                <w:szCs w:val="28"/>
              </w:rPr>
              <w:t xml:space="preserve"> Cultural Studies, vol. 19, no. 4, 2019, pp. 116-136, 304. Doi: 10.1353/jem.2019.0040.</w:t>
            </w:r>
          </w:p>
          <w:p w14:paraId="58533FF9" w14:textId="77777777" w:rsidR="008F404A" w:rsidRDefault="008F404A" w:rsidP="00C92E50">
            <w:pPr>
              <w:rPr>
                <w:rFonts w:ascii="Calibri" w:hAnsi="Calibri" w:cs="Calibri"/>
                <w:sz w:val="28"/>
                <w:szCs w:val="28"/>
              </w:rPr>
            </w:pPr>
          </w:p>
        </w:tc>
      </w:tr>
      <w:tr w:rsidR="008F404A" w14:paraId="2701915A" w14:textId="77777777" w:rsidTr="009940E6">
        <w:tc>
          <w:tcPr>
            <w:tcW w:w="988" w:type="dxa"/>
            <w:vAlign w:val="center"/>
          </w:tcPr>
          <w:p w14:paraId="77AE1092" w14:textId="699845CE" w:rsidR="008F404A" w:rsidRPr="00E17673" w:rsidRDefault="008F404A" w:rsidP="008F404A">
            <w:pPr>
              <w:spacing w:line="256" w:lineRule="auto"/>
              <w:rPr>
                <w:rFonts w:ascii="Calibri" w:hAnsi="Calibri" w:cs="Calibri"/>
                <w:sz w:val="28"/>
                <w:szCs w:val="28"/>
              </w:rPr>
            </w:pPr>
            <w:r w:rsidRPr="00E17673">
              <w:rPr>
                <w:rFonts w:ascii="Calibri" w:hAnsi="Calibri" w:cs="Calibri"/>
                <w:sz w:val="28"/>
                <w:szCs w:val="28"/>
              </w:rPr>
              <w:lastRenderedPageBreak/>
              <w:t>ALL</w:t>
            </w:r>
          </w:p>
        </w:tc>
        <w:tc>
          <w:tcPr>
            <w:tcW w:w="1842" w:type="dxa"/>
            <w:vAlign w:val="center"/>
          </w:tcPr>
          <w:p w14:paraId="6BBEA6F9" w14:textId="11BAE8EC" w:rsidR="008F404A" w:rsidRPr="00E17673" w:rsidRDefault="008F404A" w:rsidP="008F404A">
            <w:pPr>
              <w:rPr>
                <w:rFonts w:ascii="Calibri" w:hAnsi="Calibri" w:cs="Calibri"/>
                <w:sz w:val="28"/>
                <w:szCs w:val="28"/>
              </w:rPr>
            </w:pPr>
            <w:r w:rsidRPr="00E17673">
              <w:rPr>
                <w:rFonts w:ascii="Calibri" w:hAnsi="Calibri" w:cs="Calibri"/>
                <w:color w:val="000000"/>
                <w:sz w:val="28"/>
                <w:szCs w:val="28"/>
              </w:rPr>
              <w:t>Disability studies</w:t>
            </w:r>
          </w:p>
        </w:tc>
        <w:tc>
          <w:tcPr>
            <w:tcW w:w="6186" w:type="dxa"/>
            <w:vAlign w:val="center"/>
          </w:tcPr>
          <w:p w14:paraId="2D0D9587" w14:textId="77777777" w:rsidR="008F404A" w:rsidRDefault="008F404A" w:rsidP="008F404A">
            <w:pPr>
              <w:spacing w:line="256" w:lineRule="auto"/>
              <w:rPr>
                <w:rFonts w:ascii="Calibri" w:hAnsi="Calibri" w:cs="Calibri"/>
                <w:color w:val="000000"/>
                <w:sz w:val="28"/>
                <w:szCs w:val="28"/>
              </w:rPr>
            </w:pPr>
          </w:p>
          <w:p w14:paraId="6F1B44B0" w14:textId="1AAADD77" w:rsidR="008F404A" w:rsidRDefault="000D4C67" w:rsidP="008F404A">
            <w:pPr>
              <w:spacing w:line="256" w:lineRule="auto"/>
              <w:rPr>
                <w:rFonts w:ascii="Calibri" w:hAnsi="Calibri" w:cs="Calibri"/>
                <w:color w:val="000000"/>
                <w:sz w:val="28"/>
                <w:szCs w:val="28"/>
              </w:rPr>
            </w:pPr>
            <w:r w:rsidRPr="00E17673">
              <w:rPr>
                <w:rFonts w:ascii="Calibri" w:hAnsi="Calibri" w:cs="Calibri"/>
                <w:color w:val="000000"/>
                <w:sz w:val="28"/>
                <w:szCs w:val="28"/>
              </w:rPr>
              <w:t xml:space="preserve">Garland-Thomson, </w:t>
            </w:r>
            <w:r w:rsidR="008F404A" w:rsidRPr="00E17673">
              <w:rPr>
                <w:rFonts w:ascii="Calibri" w:hAnsi="Calibri" w:cs="Calibri"/>
                <w:color w:val="000000"/>
                <w:sz w:val="28"/>
                <w:szCs w:val="28"/>
              </w:rPr>
              <w:t>Rosemarie</w:t>
            </w:r>
            <w:r>
              <w:rPr>
                <w:rFonts w:ascii="Calibri" w:hAnsi="Calibri" w:cs="Calibri"/>
                <w:color w:val="000000"/>
                <w:sz w:val="28"/>
                <w:szCs w:val="28"/>
              </w:rPr>
              <w:t>.</w:t>
            </w:r>
            <w:r w:rsidR="008F404A" w:rsidRPr="00E17673">
              <w:rPr>
                <w:rFonts w:ascii="Calibri" w:hAnsi="Calibri" w:cs="Calibri"/>
                <w:color w:val="000000"/>
                <w:sz w:val="28"/>
                <w:szCs w:val="28"/>
              </w:rPr>
              <w:t xml:space="preserve"> Extraordinary Bodies: Figuring Physical Disability in American Culture and Literature</w:t>
            </w:r>
          </w:p>
          <w:p w14:paraId="0C189B11" w14:textId="340B356E" w:rsidR="008F404A" w:rsidRDefault="008F404A" w:rsidP="008F404A">
            <w:pPr>
              <w:spacing w:line="256" w:lineRule="auto"/>
              <w:rPr>
                <w:rFonts w:ascii="Calibri" w:hAnsi="Calibri" w:cs="Calibri"/>
                <w:sz w:val="28"/>
                <w:szCs w:val="28"/>
              </w:rPr>
            </w:pPr>
          </w:p>
        </w:tc>
      </w:tr>
      <w:tr w:rsidR="002F377A" w14:paraId="371D3B89" w14:textId="77777777" w:rsidTr="009940E6">
        <w:tc>
          <w:tcPr>
            <w:tcW w:w="988" w:type="dxa"/>
            <w:vAlign w:val="center"/>
          </w:tcPr>
          <w:p w14:paraId="32BEA15B" w14:textId="35C0CCA0" w:rsidR="002F377A" w:rsidRPr="00E17673" w:rsidRDefault="002F377A" w:rsidP="002F377A">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5640F3AD" w14:textId="4076EA32" w:rsidR="002F377A" w:rsidRPr="00E17673" w:rsidRDefault="002F377A" w:rsidP="002F377A">
            <w:pPr>
              <w:rPr>
                <w:rFonts w:ascii="Calibri" w:hAnsi="Calibri" w:cs="Calibri"/>
                <w:color w:val="000000"/>
                <w:sz w:val="28"/>
                <w:szCs w:val="28"/>
              </w:rPr>
            </w:pPr>
            <w:r w:rsidRPr="00E17673">
              <w:rPr>
                <w:rFonts w:ascii="Calibri" w:hAnsi="Calibri" w:cs="Calibri"/>
                <w:color w:val="000000"/>
                <w:sz w:val="28"/>
                <w:szCs w:val="28"/>
              </w:rPr>
              <w:t>Performance context</w:t>
            </w:r>
          </w:p>
        </w:tc>
        <w:tc>
          <w:tcPr>
            <w:tcW w:w="6186" w:type="dxa"/>
            <w:vAlign w:val="center"/>
          </w:tcPr>
          <w:p w14:paraId="1AB6326C" w14:textId="77777777" w:rsidR="002F377A" w:rsidRDefault="002F377A" w:rsidP="002F377A">
            <w:pPr>
              <w:spacing w:line="256" w:lineRule="auto"/>
              <w:rPr>
                <w:rFonts w:ascii="Calibri" w:hAnsi="Calibri" w:cs="Calibri"/>
                <w:color w:val="000000"/>
                <w:sz w:val="28"/>
                <w:szCs w:val="28"/>
              </w:rPr>
            </w:pPr>
          </w:p>
          <w:p w14:paraId="0C6802E8" w14:textId="7788E9DC" w:rsidR="002F377A" w:rsidRDefault="002F377A" w:rsidP="002F377A">
            <w:pPr>
              <w:spacing w:line="256" w:lineRule="auto"/>
              <w:rPr>
                <w:rFonts w:ascii="Calibri" w:hAnsi="Calibri" w:cs="Calibri"/>
                <w:color w:val="000000"/>
                <w:sz w:val="28"/>
                <w:szCs w:val="28"/>
              </w:rPr>
            </w:pPr>
            <w:r w:rsidRPr="00E17673">
              <w:rPr>
                <w:rFonts w:ascii="Calibri" w:hAnsi="Calibri" w:cs="Calibri"/>
                <w:color w:val="000000"/>
                <w:sz w:val="28"/>
                <w:szCs w:val="28"/>
              </w:rPr>
              <w:t>Bachrach, Hailey</w:t>
            </w:r>
            <w:r w:rsidR="000D4C67">
              <w:rPr>
                <w:rFonts w:ascii="Calibri" w:hAnsi="Calibri" w:cs="Calibri"/>
                <w:color w:val="000000"/>
                <w:sz w:val="28"/>
                <w:szCs w:val="28"/>
              </w:rPr>
              <w:t>.</w:t>
            </w:r>
            <w:r w:rsidRPr="00E17673">
              <w:rPr>
                <w:rFonts w:ascii="Calibri" w:hAnsi="Calibri" w:cs="Calibri"/>
                <w:color w:val="000000"/>
                <w:sz w:val="28"/>
                <w:szCs w:val="28"/>
              </w:rPr>
              <w:t xml:space="preserve"> Shakespeare and Consent project </w:t>
            </w:r>
          </w:p>
          <w:p w14:paraId="14D128F7" w14:textId="763CEF53" w:rsidR="002F377A" w:rsidRDefault="002F377A" w:rsidP="002F377A">
            <w:pPr>
              <w:spacing w:line="256" w:lineRule="auto"/>
              <w:rPr>
                <w:rFonts w:ascii="Calibri" w:hAnsi="Calibri" w:cs="Calibri"/>
                <w:color w:val="000000"/>
                <w:sz w:val="28"/>
                <w:szCs w:val="28"/>
              </w:rPr>
            </w:pPr>
          </w:p>
        </w:tc>
      </w:tr>
      <w:tr w:rsidR="00486CC7" w14:paraId="0D96ADEF" w14:textId="77777777" w:rsidTr="009940E6">
        <w:tc>
          <w:tcPr>
            <w:tcW w:w="988" w:type="dxa"/>
            <w:vAlign w:val="center"/>
          </w:tcPr>
          <w:p w14:paraId="00B52C23" w14:textId="72F60256" w:rsidR="00486CC7" w:rsidRPr="00E17673" w:rsidRDefault="00486CC7" w:rsidP="00486CC7">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416AE067" w14:textId="62C48BC2" w:rsidR="00486CC7" w:rsidRPr="00E17673" w:rsidRDefault="00486CC7" w:rsidP="00486CC7">
            <w:pPr>
              <w:rPr>
                <w:rFonts w:ascii="Calibri" w:hAnsi="Calibri" w:cs="Calibri"/>
                <w:color w:val="000000"/>
                <w:sz w:val="28"/>
                <w:szCs w:val="28"/>
              </w:rPr>
            </w:pPr>
            <w:r w:rsidRPr="00E17673">
              <w:rPr>
                <w:rFonts w:ascii="Calibri" w:hAnsi="Calibri" w:cs="Calibri"/>
                <w:color w:val="000000"/>
                <w:sz w:val="28"/>
                <w:szCs w:val="28"/>
              </w:rPr>
              <w:t>Intersectional</w:t>
            </w:r>
          </w:p>
        </w:tc>
        <w:tc>
          <w:tcPr>
            <w:tcW w:w="6186" w:type="dxa"/>
            <w:vAlign w:val="center"/>
          </w:tcPr>
          <w:p w14:paraId="0037F087" w14:textId="77777777" w:rsidR="00D24DC0" w:rsidRDefault="00D24DC0" w:rsidP="00486CC7">
            <w:pPr>
              <w:spacing w:line="256" w:lineRule="auto"/>
              <w:rPr>
                <w:rFonts w:ascii="Calibri" w:hAnsi="Calibri" w:cs="Calibri"/>
                <w:color w:val="000000"/>
                <w:sz w:val="28"/>
                <w:szCs w:val="28"/>
              </w:rPr>
            </w:pPr>
          </w:p>
          <w:p w14:paraId="3C5906C0" w14:textId="77777777" w:rsidR="00486CC7" w:rsidRDefault="00486CC7" w:rsidP="00486CC7">
            <w:pPr>
              <w:spacing w:line="256" w:lineRule="auto"/>
              <w:rPr>
                <w:rFonts w:ascii="Calibri" w:hAnsi="Calibri" w:cs="Calibri"/>
                <w:color w:val="000000"/>
                <w:sz w:val="28"/>
                <w:szCs w:val="28"/>
              </w:rPr>
            </w:pPr>
            <w:r w:rsidRPr="00E17673">
              <w:rPr>
                <w:rFonts w:ascii="Calibri" w:hAnsi="Calibri" w:cs="Calibri"/>
                <w:color w:val="000000"/>
                <w:sz w:val="28"/>
                <w:szCs w:val="28"/>
              </w:rPr>
              <w:t>Williams, Gordon, A Dictionary of Sexual Language and Imagery in Shakespearean and Stuart Literature (London: Bloomsbury, 2000)</w:t>
            </w:r>
          </w:p>
          <w:p w14:paraId="3C2FB745" w14:textId="01897408" w:rsidR="00D24DC0" w:rsidRDefault="00D24DC0" w:rsidP="00486CC7">
            <w:pPr>
              <w:spacing w:line="256" w:lineRule="auto"/>
              <w:rPr>
                <w:rFonts w:ascii="Calibri" w:hAnsi="Calibri" w:cs="Calibri"/>
                <w:color w:val="000000"/>
                <w:sz w:val="28"/>
                <w:szCs w:val="28"/>
              </w:rPr>
            </w:pPr>
          </w:p>
        </w:tc>
      </w:tr>
      <w:tr w:rsidR="003B2790" w14:paraId="4C51B7DE" w14:textId="77777777" w:rsidTr="009940E6">
        <w:tc>
          <w:tcPr>
            <w:tcW w:w="988" w:type="dxa"/>
            <w:vAlign w:val="center"/>
          </w:tcPr>
          <w:p w14:paraId="0BDCF8CA" w14:textId="7AAC77FE" w:rsidR="003B2790" w:rsidRPr="00E17673" w:rsidRDefault="003B2790" w:rsidP="003B2790">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3741253D" w14:textId="458448C7" w:rsidR="003B2790" w:rsidRPr="00E17673" w:rsidRDefault="003B2790" w:rsidP="003B2790">
            <w:pPr>
              <w:rPr>
                <w:rFonts w:ascii="Calibri" w:hAnsi="Calibri" w:cs="Calibri"/>
                <w:color w:val="000000"/>
                <w:sz w:val="28"/>
                <w:szCs w:val="28"/>
              </w:rPr>
            </w:pPr>
            <w:r w:rsidRPr="00E17673">
              <w:rPr>
                <w:rFonts w:ascii="Calibri" w:hAnsi="Calibri" w:cs="Calibri"/>
                <w:color w:val="000000"/>
                <w:sz w:val="28"/>
                <w:szCs w:val="28"/>
              </w:rPr>
              <w:t>Intersectional</w:t>
            </w:r>
          </w:p>
        </w:tc>
        <w:tc>
          <w:tcPr>
            <w:tcW w:w="6186" w:type="dxa"/>
            <w:vAlign w:val="center"/>
          </w:tcPr>
          <w:p w14:paraId="6E3E5F78" w14:textId="77777777" w:rsidR="003B2790" w:rsidRDefault="003B2790" w:rsidP="003B2790">
            <w:pPr>
              <w:spacing w:line="256" w:lineRule="auto"/>
              <w:rPr>
                <w:rFonts w:ascii="Calibri" w:hAnsi="Calibri" w:cs="Calibri"/>
                <w:color w:val="000000"/>
                <w:sz w:val="28"/>
                <w:szCs w:val="28"/>
              </w:rPr>
            </w:pPr>
          </w:p>
          <w:p w14:paraId="0A9F0BBA" w14:textId="77777777" w:rsidR="003B2790" w:rsidRDefault="003B2790" w:rsidP="003B2790">
            <w:pPr>
              <w:spacing w:line="256" w:lineRule="auto"/>
              <w:rPr>
                <w:rFonts w:ascii="Calibri" w:hAnsi="Calibri" w:cs="Calibri"/>
                <w:color w:val="000000"/>
                <w:sz w:val="28"/>
                <w:szCs w:val="28"/>
              </w:rPr>
            </w:pPr>
            <w:r w:rsidRPr="00E17673">
              <w:rPr>
                <w:rFonts w:ascii="Calibri" w:hAnsi="Calibri" w:cs="Calibri"/>
                <w:color w:val="000000"/>
                <w:sz w:val="28"/>
                <w:szCs w:val="28"/>
              </w:rPr>
              <w:t>---A Glossary of Shakespeare's Sexual Language (London: Athlone Press, 1997)</w:t>
            </w:r>
          </w:p>
          <w:p w14:paraId="593E766A" w14:textId="69E17DAB" w:rsidR="003B2790" w:rsidRDefault="003B2790" w:rsidP="003B2790">
            <w:pPr>
              <w:spacing w:line="256" w:lineRule="auto"/>
              <w:rPr>
                <w:rFonts w:ascii="Calibri" w:hAnsi="Calibri" w:cs="Calibri"/>
                <w:color w:val="000000"/>
                <w:sz w:val="28"/>
                <w:szCs w:val="28"/>
              </w:rPr>
            </w:pPr>
            <w:r w:rsidRPr="00E17673">
              <w:rPr>
                <w:rFonts w:ascii="Calibri" w:hAnsi="Calibri" w:cs="Calibri"/>
                <w:color w:val="000000"/>
                <w:sz w:val="28"/>
                <w:szCs w:val="28"/>
              </w:rPr>
              <w:t xml:space="preserve"> </w:t>
            </w:r>
          </w:p>
        </w:tc>
      </w:tr>
      <w:tr w:rsidR="00135941" w14:paraId="23522BD5" w14:textId="77777777" w:rsidTr="009940E6">
        <w:tc>
          <w:tcPr>
            <w:tcW w:w="988" w:type="dxa"/>
            <w:vAlign w:val="center"/>
          </w:tcPr>
          <w:p w14:paraId="38E63C45" w14:textId="1C081DCA" w:rsidR="00135941" w:rsidRPr="00E17673" w:rsidRDefault="00135941" w:rsidP="00135941">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73A2E7D9" w14:textId="7E6B7FFB" w:rsidR="00135941" w:rsidRPr="00E17673" w:rsidRDefault="00135941" w:rsidP="00135941">
            <w:pPr>
              <w:rPr>
                <w:rFonts w:ascii="Calibri" w:hAnsi="Calibri" w:cs="Calibri"/>
                <w:color w:val="000000"/>
                <w:sz w:val="28"/>
                <w:szCs w:val="28"/>
              </w:rPr>
            </w:pPr>
            <w:r w:rsidRPr="00E17673">
              <w:rPr>
                <w:rFonts w:ascii="Calibri" w:hAnsi="Calibri" w:cs="Calibri"/>
                <w:color w:val="000000"/>
                <w:sz w:val="28"/>
                <w:szCs w:val="28"/>
              </w:rPr>
              <w:t>Disability theory</w:t>
            </w:r>
          </w:p>
        </w:tc>
        <w:tc>
          <w:tcPr>
            <w:tcW w:w="6186" w:type="dxa"/>
            <w:vAlign w:val="center"/>
          </w:tcPr>
          <w:p w14:paraId="1455421B" w14:textId="77777777" w:rsidR="000C0E4F" w:rsidRDefault="000C0E4F" w:rsidP="00135941">
            <w:pPr>
              <w:spacing w:line="256" w:lineRule="auto"/>
              <w:rPr>
                <w:rFonts w:ascii="Calibri" w:hAnsi="Calibri" w:cs="Calibri"/>
                <w:color w:val="000000"/>
                <w:sz w:val="28"/>
                <w:szCs w:val="28"/>
              </w:rPr>
            </w:pPr>
          </w:p>
          <w:p w14:paraId="30B80520" w14:textId="77777777" w:rsidR="00135941" w:rsidRDefault="00135941" w:rsidP="00135941">
            <w:pPr>
              <w:spacing w:line="256" w:lineRule="auto"/>
              <w:rPr>
                <w:rFonts w:ascii="Calibri" w:hAnsi="Calibri" w:cs="Calibri"/>
                <w:color w:val="000000"/>
                <w:sz w:val="28"/>
                <w:szCs w:val="28"/>
              </w:rPr>
            </w:pPr>
            <w:r w:rsidRPr="00E17673">
              <w:rPr>
                <w:rFonts w:ascii="Calibri" w:hAnsi="Calibri" w:cs="Calibri"/>
                <w:color w:val="000000"/>
                <w:sz w:val="28"/>
                <w:szCs w:val="28"/>
              </w:rPr>
              <w:t>Ellis, Katie and others, eds., Manifestos for the Future of Critical Disability Studies (London: Routledge, 2018)</w:t>
            </w:r>
          </w:p>
          <w:p w14:paraId="4BA5664B" w14:textId="310843A4" w:rsidR="000C0E4F" w:rsidRDefault="000C0E4F" w:rsidP="00135941">
            <w:pPr>
              <w:spacing w:line="256" w:lineRule="auto"/>
              <w:rPr>
                <w:rFonts w:ascii="Calibri" w:hAnsi="Calibri" w:cs="Calibri"/>
                <w:color w:val="000000"/>
                <w:sz w:val="28"/>
                <w:szCs w:val="28"/>
              </w:rPr>
            </w:pPr>
          </w:p>
        </w:tc>
      </w:tr>
      <w:tr w:rsidR="00897CB9" w14:paraId="662EF478" w14:textId="77777777" w:rsidTr="009940E6">
        <w:tc>
          <w:tcPr>
            <w:tcW w:w="988" w:type="dxa"/>
            <w:vAlign w:val="center"/>
          </w:tcPr>
          <w:p w14:paraId="41AEF7BD" w14:textId="250EF964" w:rsidR="00897CB9" w:rsidRPr="00E17673" w:rsidRDefault="00897CB9" w:rsidP="00897CB9">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7062F68F" w14:textId="4A822ED8" w:rsidR="00897CB9" w:rsidRPr="00E17673" w:rsidRDefault="00897CB9" w:rsidP="00897CB9">
            <w:pPr>
              <w:rPr>
                <w:rFonts w:ascii="Calibri" w:hAnsi="Calibri" w:cs="Calibri"/>
                <w:color w:val="000000"/>
                <w:sz w:val="28"/>
                <w:szCs w:val="28"/>
              </w:rPr>
            </w:pPr>
            <w:r w:rsidRPr="00E17673">
              <w:rPr>
                <w:rFonts w:ascii="Calibri" w:hAnsi="Calibri" w:cs="Calibri"/>
                <w:color w:val="000000"/>
                <w:sz w:val="28"/>
                <w:szCs w:val="28"/>
              </w:rPr>
              <w:t>Laughter</w:t>
            </w:r>
          </w:p>
        </w:tc>
        <w:tc>
          <w:tcPr>
            <w:tcW w:w="6186" w:type="dxa"/>
            <w:vAlign w:val="center"/>
          </w:tcPr>
          <w:p w14:paraId="2A4B8570" w14:textId="77777777" w:rsidR="00897CB9" w:rsidRDefault="00897CB9" w:rsidP="00897CB9">
            <w:pPr>
              <w:spacing w:line="256" w:lineRule="auto"/>
              <w:rPr>
                <w:rFonts w:ascii="Calibri" w:hAnsi="Calibri" w:cs="Calibri"/>
                <w:color w:val="000000"/>
                <w:sz w:val="28"/>
                <w:szCs w:val="28"/>
              </w:rPr>
            </w:pPr>
          </w:p>
          <w:p w14:paraId="0A148EBF" w14:textId="4FAD58F4" w:rsidR="00897CB9" w:rsidRDefault="00897CB9" w:rsidP="00897CB9">
            <w:pPr>
              <w:spacing w:line="256" w:lineRule="auto"/>
              <w:rPr>
                <w:rFonts w:ascii="Calibri" w:hAnsi="Calibri" w:cs="Calibri"/>
                <w:color w:val="000000"/>
                <w:sz w:val="28"/>
                <w:szCs w:val="28"/>
              </w:rPr>
            </w:pPr>
            <w:r w:rsidRPr="00E17673">
              <w:rPr>
                <w:rFonts w:ascii="Calibri" w:hAnsi="Calibri" w:cs="Calibri"/>
                <w:color w:val="000000"/>
                <w:sz w:val="28"/>
                <w:szCs w:val="28"/>
              </w:rPr>
              <w:t xml:space="preserve">Brown, Pamela A., 'Bad Fun and Tudor Laughter', in A Companion to Tudor Literature, ed. by </w:t>
            </w:r>
            <w:r w:rsidR="000D4C67" w:rsidRPr="00E17673">
              <w:rPr>
                <w:rFonts w:ascii="Calibri" w:hAnsi="Calibri" w:cs="Calibri"/>
                <w:color w:val="000000"/>
                <w:sz w:val="28"/>
                <w:szCs w:val="28"/>
              </w:rPr>
              <w:t>Cartwright</w:t>
            </w:r>
            <w:r w:rsidR="000D4C67">
              <w:rPr>
                <w:rFonts w:ascii="Calibri" w:hAnsi="Calibri" w:cs="Calibri"/>
                <w:color w:val="000000"/>
                <w:sz w:val="28"/>
                <w:szCs w:val="28"/>
              </w:rPr>
              <w:t>,</w:t>
            </w:r>
            <w:r w:rsidR="000D4C67" w:rsidRPr="00E17673">
              <w:rPr>
                <w:rFonts w:ascii="Calibri" w:hAnsi="Calibri" w:cs="Calibri"/>
                <w:color w:val="000000"/>
                <w:sz w:val="28"/>
                <w:szCs w:val="28"/>
              </w:rPr>
              <w:t xml:space="preserve"> </w:t>
            </w:r>
            <w:r w:rsidRPr="00E17673">
              <w:rPr>
                <w:rFonts w:ascii="Calibri" w:hAnsi="Calibri" w:cs="Calibri"/>
                <w:color w:val="000000"/>
                <w:sz w:val="28"/>
                <w:szCs w:val="28"/>
              </w:rPr>
              <w:t>Kent (Chichester: Wiley‐Blackwell, 2010), pp. 324-338</w:t>
            </w:r>
          </w:p>
          <w:p w14:paraId="1F99B12E" w14:textId="61343113" w:rsidR="00897CB9" w:rsidRDefault="00897CB9" w:rsidP="00897CB9">
            <w:pPr>
              <w:spacing w:line="256" w:lineRule="auto"/>
              <w:rPr>
                <w:rFonts w:ascii="Calibri" w:hAnsi="Calibri" w:cs="Calibri"/>
                <w:color w:val="000000"/>
                <w:sz w:val="28"/>
                <w:szCs w:val="28"/>
              </w:rPr>
            </w:pPr>
          </w:p>
        </w:tc>
      </w:tr>
      <w:tr w:rsidR="003335AC" w14:paraId="67BF3894" w14:textId="77777777" w:rsidTr="009940E6">
        <w:tc>
          <w:tcPr>
            <w:tcW w:w="988" w:type="dxa"/>
            <w:vAlign w:val="center"/>
          </w:tcPr>
          <w:p w14:paraId="74DBED89" w14:textId="1A93F135" w:rsidR="003335AC" w:rsidRPr="00E17673" w:rsidRDefault="003335AC" w:rsidP="003335AC">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3434A026" w14:textId="38994C8E" w:rsidR="003335AC" w:rsidRPr="00E17673" w:rsidRDefault="003335AC" w:rsidP="003335AC">
            <w:pPr>
              <w:rPr>
                <w:rFonts w:ascii="Calibri" w:hAnsi="Calibri" w:cs="Calibri"/>
                <w:color w:val="000000"/>
                <w:sz w:val="28"/>
                <w:szCs w:val="28"/>
              </w:rPr>
            </w:pPr>
            <w:r w:rsidRPr="00E17673">
              <w:rPr>
                <w:rFonts w:ascii="Calibri" w:hAnsi="Calibri" w:cs="Calibri"/>
                <w:color w:val="000000"/>
                <w:sz w:val="28"/>
                <w:szCs w:val="28"/>
              </w:rPr>
              <w:t>Humoral</w:t>
            </w:r>
          </w:p>
        </w:tc>
        <w:tc>
          <w:tcPr>
            <w:tcW w:w="6186" w:type="dxa"/>
            <w:vAlign w:val="center"/>
          </w:tcPr>
          <w:p w14:paraId="4D292FC3" w14:textId="77777777" w:rsidR="003335AC" w:rsidRDefault="003335AC" w:rsidP="003335AC">
            <w:pPr>
              <w:spacing w:line="256" w:lineRule="auto"/>
              <w:rPr>
                <w:rFonts w:ascii="Calibri" w:hAnsi="Calibri" w:cs="Calibri"/>
                <w:color w:val="000000"/>
                <w:sz w:val="28"/>
                <w:szCs w:val="28"/>
              </w:rPr>
            </w:pPr>
          </w:p>
          <w:p w14:paraId="44C88588" w14:textId="19CE5926" w:rsidR="003335AC" w:rsidRDefault="003335AC" w:rsidP="003335AC">
            <w:pPr>
              <w:spacing w:line="256" w:lineRule="auto"/>
              <w:rPr>
                <w:rFonts w:ascii="Calibri" w:hAnsi="Calibri" w:cs="Calibri"/>
                <w:color w:val="000000"/>
                <w:sz w:val="28"/>
                <w:szCs w:val="28"/>
              </w:rPr>
            </w:pPr>
            <w:r w:rsidRPr="00E17673">
              <w:rPr>
                <w:rFonts w:ascii="Calibri" w:hAnsi="Calibri" w:cs="Calibri"/>
                <w:color w:val="000000"/>
                <w:sz w:val="28"/>
                <w:szCs w:val="28"/>
              </w:rPr>
              <w:t xml:space="preserve">Paster, Gail Kern, et al., editors. Reading the </w:t>
            </w:r>
            <w:r w:rsidR="002170A7">
              <w:rPr>
                <w:rFonts w:ascii="Calibri" w:hAnsi="Calibri" w:cs="Calibri"/>
                <w:color w:val="000000"/>
                <w:sz w:val="28"/>
                <w:szCs w:val="28"/>
              </w:rPr>
              <w:t>Early Modern</w:t>
            </w:r>
            <w:r w:rsidRPr="00E17673">
              <w:rPr>
                <w:rFonts w:ascii="Calibri" w:hAnsi="Calibri" w:cs="Calibri"/>
                <w:color w:val="000000"/>
                <w:sz w:val="28"/>
                <w:szCs w:val="28"/>
              </w:rPr>
              <w:t xml:space="preserve"> Passions: Essays in the Cultural History of Emotion. University of Pennsylvania Press, 2004. </w:t>
            </w:r>
          </w:p>
          <w:p w14:paraId="61F0A38D" w14:textId="4DBFABA8" w:rsidR="003335AC" w:rsidRDefault="003335AC" w:rsidP="003335AC">
            <w:pPr>
              <w:spacing w:line="256" w:lineRule="auto"/>
              <w:rPr>
                <w:rFonts w:ascii="Calibri" w:hAnsi="Calibri" w:cs="Calibri"/>
                <w:color w:val="000000"/>
                <w:sz w:val="28"/>
                <w:szCs w:val="28"/>
              </w:rPr>
            </w:pPr>
          </w:p>
        </w:tc>
      </w:tr>
      <w:tr w:rsidR="008D4545" w14:paraId="75DCA950" w14:textId="77777777" w:rsidTr="009940E6">
        <w:tc>
          <w:tcPr>
            <w:tcW w:w="988" w:type="dxa"/>
            <w:vAlign w:val="center"/>
          </w:tcPr>
          <w:p w14:paraId="7B2AFF68" w14:textId="4612E644" w:rsidR="008D4545" w:rsidRPr="00E17673" w:rsidRDefault="008D4545" w:rsidP="008D4545">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3B95438D" w14:textId="5E189013" w:rsidR="008D4545" w:rsidRPr="00E17673" w:rsidRDefault="008D4545" w:rsidP="008D4545">
            <w:pPr>
              <w:rPr>
                <w:rFonts w:ascii="Calibri" w:hAnsi="Calibri" w:cs="Calibri"/>
                <w:color w:val="000000"/>
                <w:sz w:val="28"/>
                <w:szCs w:val="28"/>
              </w:rPr>
            </w:pPr>
            <w:r w:rsidRPr="00E17673">
              <w:rPr>
                <w:rFonts w:ascii="Calibri" w:hAnsi="Calibri" w:cs="Calibri"/>
                <w:color w:val="000000"/>
                <w:sz w:val="28"/>
                <w:szCs w:val="28"/>
              </w:rPr>
              <w:t>Humoral</w:t>
            </w:r>
          </w:p>
        </w:tc>
        <w:tc>
          <w:tcPr>
            <w:tcW w:w="6186" w:type="dxa"/>
            <w:vAlign w:val="center"/>
          </w:tcPr>
          <w:p w14:paraId="57AE3B75" w14:textId="77777777" w:rsidR="008D4545" w:rsidRDefault="008D4545" w:rsidP="008D4545">
            <w:pPr>
              <w:spacing w:line="256" w:lineRule="auto"/>
              <w:rPr>
                <w:rFonts w:ascii="Calibri" w:hAnsi="Calibri" w:cs="Calibri"/>
                <w:color w:val="000000"/>
                <w:sz w:val="28"/>
                <w:szCs w:val="28"/>
              </w:rPr>
            </w:pPr>
          </w:p>
          <w:p w14:paraId="7A383E87" w14:textId="2D2861A5" w:rsidR="008D4545" w:rsidRDefault="008D4545" w:rsidP="008D4545">
            <w:pPr>
              <w:spacing w:line="256" w:lineRule="auto"/>
              <w:rPr>
                <w:rFonts w:ascii="Calibri" w:hAnsi="Calibri" w:cs="Calibri"/>
                <w:color w:val="000000"/>
                <w:sz w:val="28"/>
                <w:szCs w:val="28"/>
              </w:rPr>
            </w:pPr>
            <w:r w:rsidRPr="00E17673">
              <w:rPr>
                <w:rFonts w:ascii="Calibri" w:hAnsi="Calibri" w:cs="Calibri"/>
                <w:color w:val="000000"/>
                <w:sz w:val="28"/>
                <w:szCs w:val="28"/>
              </w:rPr>
              <w:t xml:space="preserve">Paster, Gail Kern. The Body Embarrassed: Drama and the Disciplines of Shame in </w:t>
            </w:r>
            <w:r w:rsidR="002170A7">
              <w:rPr>
                <w:rFonts w:ascii="Calibri" w:hAnsi="Calibri" w:cs="Calibri"/>
                <w:color w:val="000000"/>
                <w:sz w:val="28"/>
                <w:szCs w:val="28"/>
              </w:rPr>
              <w:t>Early Modern</w:t>
            </w:r>
            <w:r w:rsidRPr="00E17673">
              <w:rPr>
                <w:rFonts w:ascii="Calibri" w:hAnsi="Calibri" w:cs="Calibri"/>
                <w:color w:val="000000"/>
                <w:sz w:val="28"/>
                <w:szCs w:val="28"/>
              </w:rPr>
              <w:t xml:space="preserve"> England. Cornell University Press, 1993.</w:t>
            </w:r>
          </w:p>
          <w:p w14:paraId="684D3AFB" w14:textId="6F63833A" w:rsidR="008D4545" w:rsidRDefault="008D4545" w:rsidP="008D4545">
            <w:pPr>
              <w:spacing w:line="256" w:lineRule="auto"/>
              <w:rPr>
                <w:rFonts w:ascii="Calibri" w:hAnsi="Calibri" w:cs="Calibri"/>
                <w:color w:val="000000"/>
                <w:sz w:val="28"/>
                <w:szCs w:val="28"/>
              </w:rPr>
            </w:pPr>
          </w:p>
        </w:tc>
      </w:tr>
      <w:tr w:rsidR="00A8225B" w14:paraId="3337DC78" w14:textId="77777777" w:rsidTr="009940E6">
        <w:tc>
          <w:tcPr>
            <w:tcW w:w="988" w:type="dxa"/>
            <w:vAlign w:val="center"/>
          </w:tcPr>
          <w:p w14:paraId="6259068F" w14:textId="2E38740A" w:rsidR="00A8225B" w:rsidRPr="00E17673" w:rsidRDefault="00A8225B" w:rsidP="00A8225B">
            <w:pPr>
              <w:spacing w:line="256" w:lineRule="auto"/>
              <w:rPr>
                <w:rFonts w:ascii="Calibri" w:hAnsi="Calibri" w:cs="Calibri"/>
                <w:sz w:val="28"/>
                <w:szCs w:val="28"/>
              </w:rPr>
            </w:pPr>
            <w:r w:rsidRPr="00E17673">
              <w:rPr>
                <w:rFonts w:ascii="Calibri" w:hAnsi="Calibri" w:cs="Calibri"/>
                <w:sz w:val="28"/>
                <w:szCs w:val="28"/>
              </w:rPr>
              <w:lastRenderedPageBreak/>
              <w:t>ALL</w:t>
            </w:r>
          </w:p>
        </w:tc>
        <w:tc>
          <w:tcPr>
            <w:tcW w:w="1842" w:type="dxa"/>
            <w:vAlign w:val="center"/>
          </w:tcPr>
          <w:p w14:paraId="0C5D8381" w14:textId="46C8808B" w:rsidR="00A8225B" w:rsidRPr="00E17673" w:rsidRDefault="00A8225B" w:rsidP="00A8225B">
            <w:pPr>
              <w:rPr>
                <w:rFonts w:ascii="Calibri" w:hAnsi="Calibri" w:cs="Calibri"/>
                <w:color w:val="000000"/>
                <w:sz w:val="28"/>
                <w:szCs w:val="28"/>
              </w:rPr>
            </w:pPr>
            <w:r w:rsidRPr="00E17673">
              <w:rPr>
                <w:rFonts w:ascii="Calibri" w:hAnsi="Calibri" w:cs="Calibri"/>
                <w:color w:val="000000"/>
                <w:sz w:val="28"/>
                <w:szCs w:val="28"/>
              </w:rPr>
              <w:t>Humoral</w:t>
            </w:r>
          </w:p>
        </w:tc>
        <w:tc>
          <w:tcPr>
            <w:tcW w:w="6186" w:type="dxa"/>
            <w:vAlign w:val="center"/>
          </w:tcPr>
          <w:p w14:paraId="678BA6FF" w14:textId="77777777" w:rsidR="00A8225B" w:rsidRDefault="00A8225B" w:rsidP="00A8225B">
            <w:pPr>
              <w:spacing w:line="256" w:lineRule="auto"/>
              <w:rPr>
                <w:rFonts w:ascii="Calibri" w:hAnsi="Calibri" w:cs="Calibri"/>
                <w:color w:val="000000"/>
                <w:sz w:val="28"/>
                <w:szCs w:val="28"/>
              </w:rPr>
            </w:pPr>
          </w:p>
          <w:p w14:paraId="371CBB60" w14:textId="2CFBE107" w:rsidR="00A8225B" w:rsidRDefault="00A8225B" w:rsidP="00A8225B">
            <w:pPr>
              <w:spacing w:line="256" w:lineRule="auto"/>
              <w:rPr>
                <w:rFonts w:ascii="Calibri" w:hAnsi="Calibri" w:cs="Calibri"/>
                <w:color w:val="000000"/>
                <w:sz w:val="28"/>
                <w:szCs w:val="28"/>
              </w:rPr>
            </w:pPr>
            <w:r w:rsidRPr="00E17673">
              <w:rPr>
                <w:rFonts w:ascii="Calibri" w:hAnsi="Calibri" w:cs="Calibri"/>
                <w:color w:val="000000"/>
                <w:sz w:val="28"/>
                <w:szCs w:val="28"/>
              </w:rPr>
              <w:t xml:space="preserve">Kuriyama, Shigehisa. "The Forgotten Fear of Excrement". Journal of Medieval and </w:t>
            </w:r>
            <w:r w:rsidR="002170A7">
              <w:rPr>
                <w:rFonts w:ascii="Calibri" w:hAnsi="Calibri" w:cs="Calibri"/>
                <w:color w:val="000000"/>
                <w:sz w:val="28"/>
                <w:szCs w:val="28"/>
              </w:rPr>
              <w:t>Early Modern</w:t>
            </w:r>
            <w:r w:rsidRPr="00E17673">
              <w:rPr>
                <w:rFonts w:ascii="Calibri" w:hAnsi="Calibri" w:cs="Calibri"/>
                <w:color w:val="000000"/>
                <w:sz w:val="28"/>
                <w:szCs w:val="28"/>
              </w:rPr>
              <w:t xml:space="preserve"> Studies, vol 38, no. 3, 2008, p. 413-442.</w:t>
            </w:r>
          </w:p>
          <w:p w14:paraId="7A8AA063" w14:textId="739265AB" w:rsidR="00A8225B" w:rsidRDefault="00A8225B" w:rsidP="00A8225B">
            <w:pPr>
              <w:spacing w:line="256" w:lineRule="auto"/>
              <w:rPr>
                <w:rFonts w:ascii="Calibri" w:hAnsi="Calibri" w:cs="Calibri"/>
                <w:color w:val="000000"/>
                <w:sz w:val="28"/>
                <w:szCs w:val="28"/>
              </w:rPr>
            </w:pPr>
          </w:p>
        </w:tc>
      </w:tr>
      <w:tr w:rsidR="00E76AFA" w14:paraId="4B48349B" w14:textId="77777777" w:rsidTr="009940E6">
        <w:tc>
          <w:tcPr>
            <w:tcW w:w="988" w:type="dxa"/>
            <w:vAlign w:val="center"/>
          </w:tcPr>
          <w:p w14:paraId="21F8EDCF" w14:textId="2275D078" w:rsidR="00E76AFA" w:rsidRPr="00E17673" w:rsidRDefault="00E76AFA" w:rsidP="00E76AFA">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65C7E4EE" w14:textId="1CCB3EFF" w:rsidR="00E76AFA" w:rsidRPr="00E17673" w:rsidRDefault="00E76AFA" w:rsidP="00E76AFA">
            <w:pPr>
              <w:rPr>
                <w:rFonts w:ascii="Calibri" w:hAnsi="Calibri" w:cs="Calibri"/>
                <w:color w:val="000000"/>
                <w:sz w:val="28"/>
                <w:szCs w:val="28"/>
              </w:rPr>
            </w:pPr>
            <w:r w:rsidRPr="00E17673">
              <w:rPr>
                <w:rFonts w:ascii="Calibri" w:hAnsi="Calibri" w:cs="Calibri"/>
                <w:color w:val="000000"/>
                <w:sz w:val="28"/>
                <w:szCs w:val="28"/>
              </w:rPr>
              <w:t>Archive: gender</w:t>
            </w:r>
          </w:p>
        </w:tc>
        <w:tc>
          <w:tcPr>
            <w:tcW w:w="6186" w:type="dxa"/>
            <w:vAlign w:val="center"/>
          </w:tcPr>
          <w:p w14:paraId="5E0CB045" w14:textId="77777777" w:rsidR="00D24DC0" w:rsidRDefault="00D24DC0" w:rsidP="00E76AFA">
            <w:pPr>
              <w:spacing w:line="256" w:lineRule="auto"/>
              <w:rPr>
                <w:rFonts w:ascii="Calibri" w:hAnsi="Calibri" w:cs="Calibri"/>
                <w:color w:val="000000"/>
                <w:sz w:val="28"/>
                <w:szCs w:val="28"/>
              </w:rPr>
            </w:pPr>
          </w:p>
          <w:p w14:paraId="6DAC1BAA" w14:textId="21629F6D" w:rsidR="00E76AFA" w:rsidRDefault="00E76AFA" w:rsidP="00E76AFA">
            <w:pPr>
              <w:spacing w:line="256" w:lineRule="auto"/>
              <w:rPr>
                <w:rFonts w:ascii="Calibri" w:hAnsi="Calibri" w:cs="Calibri"/>
                <w:color w:val="000000"/>
                <w:sz w:val="28"/>
                <w:szCs w:val="28"/>
              </w:rPr>
            </w:pPr>
            <w:r w:rsidRPr="00E17673">
              <w:rPr>
                <w:rFonts w:ascii="Calibri" w:hAnsi="Calibri" w:cs="Calibri"/>
                <w:color w:val="000000"/>
                <w:sz w:val="28"/>
                <w:szCs w:val="28"/>
              </w:rPr>
              <w:t xml:space="preserve">Korda, Natasha. Labours Lost: Women’s Work and the </w:t>
            </w:r>
            <w:r w:rsidR="002170A7">
              <w:rPr>
                <w:rFonts w:ascii="Calibri" w:hAnsi="Calibri" w:cs="Calibri"/>
                <w:color w:val="000000"/>
                <w:sz w:val="28"/>
                <w:szCs w:val="28"/>
              </w:rPr>
              <w:t>Early Modern</w:t>
            </w:r>
            <w:r w:rsidRPr="00E17673">
              <w:rPr>
                <w:rFonts w:ascii="Calibri" w:hAnsi="Calibri" w:cs="Calibri"/>
                <w:color w:val="000000"/>
                <w:sz w:val="28"/>
                <w:szCs w:val="28"/>
              </w:rPr>
              <w:t xml:space="preserve"> English </w:t>
            </w:r>
            <w:proofErr w:type="gramStart"/>
            <w:r w:rsidRPr="00E17673">
              <w:rPr>
                <w:rFonts w:ascii="Calibri" w:hAnsi="Calibri" w:cs="Calibri"/>
                <w:color w:val="000000"/>
                <w:sz w:val="28"/>
                <w:szCs w:val="28"/>
              </w:rPr>
              <w:t>Stage .</w:t>
            </w:r>
            <w:proofErr w:type="gramEnd"/>
            <w:r w:rsidRPr="00E17673">
              <w:rPr>
                <w:rFonts w:ascii="Calibri" w:hAnsi="Calibri" w:cs="Calibri"/>
                <w:color w:val="000000"/>
                <w:sz w:val="28"/>
                <w:szCs w:val="28"/>
              </w:rPr>
              <w:t xml:space="preserve"> University of </w:t>
            </w:r>
            <w:proofErr w:type="spellStart"/>
            <w:r w:rsidRPr="00E17673">
              <w:rPr>
                <w:rFonts w:ascii="Calibri" w:hAnsi="Calibri" w:cs="Calibri"/>
                <w:color w:val="000000"/>
                <w:sz w:val="28"/>
                <w:szCs w:val="28"/>
              </w:rPr>
              <w:t>Pensylvania</w:t>
            </w:r>
            <w:proofErr w:type="spellEnd"/>
            <w:r w:rsidRPr="00E17673">
              <w:rPr>
                <w:rFonts w:ascii="Calibri" w:hAnsi="Calibri" w:cs="Calibri"/>
                <w:color w:val="000000"/>
                <w:sz w:val="28"/>
                <w:szCs w:val="28"/>
              </w:rPr>
              <w:t xml:space="preserve"> Press, 2011. </w:t>
            </w:r>
          </w:p>
          <w:p w14:paraId="40A66A48" w14:textId="0FC31C59" w:rsidR="00D24DC0" w:rsidRDefault="00D24DC0" w:rsidP="00E76AFA">
            <w:pPr>
              <w:spacing w:line="256" w:lineRule="auto"/>
              <w:rPr>
                <w:rFonts w:ascii="Calibri" w:hAnsi="Calibri" w:cs="Calibri"/>
                <w:color w:val="000000"/>
                <w:sz w:val="28"/>
                <w:szCs w:val="28"/>
              </w:rPr>
            </w:pPr>
          </w:p>
        </w:tc>
      </w:tr>
      <w:tr w:rsidR="009271C2" w14:paraId="3F4DF12D" w14:textId="77777777" w:rsidTr="009940E6">
        <w:tc>
          <w:tcPr>
            <w:tcW w:w="988" w:type="dxa"/>
            <w:vAlign w:val="center"/>
          </w:tcPr>
          <w:p w14:paraId="20417641" w14:textId="6F5FDF0D" w:rsidR="009271C2" w:rsidRPr="00E17673" w:rsidRDefault="009271C2" w:rsidP="009271C2">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0A625E01" w14:textId="4BFCEEBB" w:rsidR="009271C2" w:rsidRPr="00E17673" w:rsidRDefault="009271C2" w:rsidP="009271C2">
            <w:pPr>
              <w:rPr>
                <w:rFonts w:ascii="Calibri" w:hAnsi="Calibri" w:cs="Calibri"/>
                <w:color w:val="000000"/>
                <w:sz w:val="28"/>
                <w:szCs w:val="28"/>
              </w:rPr>
            </w:pPr>
            <w:r w:rsidRPr="00E17673">
              <w:rPr>
                <w:rFonts w:ascii="Calibri" w:hAnsi="Calibri" w:cs="Calibri"/>
                <w:color w:val="000000"/>
                <w:sz w:val="28"/>
                <w:szCs w:val="28"/>
              </w:rPr>
              <w:t>Archive theory</w:t>
            </w:r>
          </w:p>
        </w:tc>
        <w:tc>
          <w:tcPr>
            <w:tcW w:w="6186" w:type="dxa"/>
            <w:vAlign w:val="center"/>
          </w:tcPr>
          <w:p w14:paraId="137166F8" w14:textId="77777777" w:rsidR="009271C2" w:rsidRDefault="009271C2" w:rsidP="009271C2">
            <w:pPr>
              <w:spacing w:line="256" w:lineRule="auto"/>
              <w:rPr>
                <w:rFonts w:ascii="Calibri" w:hAnsi="Calibri" w:cs="Calibri"/>
                <w:color w:val="000000"/>
                <w:sz w:val="28"/>
                <w:szCs w:val="28"/>
              </w:rPr>
            </w:pPr>
          </w:p>
          <w:p w14:paraId="7998CF61" w14:textId="6B7BBE4C" w:rsidR="009271C2" w:rsidRDefault="009271C2" w:rsidP="009271C2">
            <w:pPr>
              <w:spacing w:line="256" w:lineRule="auto"/>
              <w:rPr>
                <w:rFonts w:ascii="Calibri" w:hAnsi="Calibri" w:cs="Calibri"/>
                <w:color w:val="000000"/>
                <w:sz w:val="28"/>
                <w:szCs w:val="28"/>
              </w:rPr>
            </w:pPr>
            <w:r w:rsidRPr="00E17673">
              <w:rPr>
                <w:rFonts w:ascii="Calibri" w:hAnsi="Calibri" w:cs="Calibri"/>
                <w:color w:val="000000"/>
                <w:sz w:val="28"/>
                <w:szCs w:val="28"/>
              </w:rPr>
              <w:t xml:space="preserve">———. “Shakespeare’s Laundry: Feminist Futures in the Archive.” Rethinking Feminism in </w:t>
            </w:r>
            <w:r w:rsidR="002170A7">
              <w:rPr>
                <w:rFonts w:ascii="Calibri" w:hAnsi="Calibri" w:cs="Calibri"/>
                <w:color w:val="000000"/>
                <w:sz w:val="28"/>
                <w:szCs w:val="28"/>
              </w:rPr>
              <w:t>Early Modern</w:t>
            </w:r>
            <w:r w:rsidRPr="00E17673">
              <w:rPr>
                <w:rFonts w:ascii="Calibri" w:hAnsi="Calibri" w:cs="Calibri"/>
                <w:color w:val="000000"/>
                <w:sz w:val="28"/>
                <w:szCs w:val="28"/>
              </w:rPr>
              <w:t xml:space="preserve"> Studies: Gender, Race, and Sexuality, edited by Ania Loomba and Melissa E. Sanchez, Routledge, 2016, pp. 91–111. </w:t>
            </w:r>
          </w:p>
          <w:p w14:paraId="7ABCFD4A" w14:textId="60FE362E" w:rsidR="009271C2" w:rsidRDefault="009271C2" w:rsidP="009271C2">
            <w:pPr>
              <w:spacing w:line="256" w:lineRule="auto"/>
              <w:rPr>
                <w:rFonts w:ascii="Calibri" w:hAnsi="Calibri" w:cs="Calibri"/>
                <w:color w:val="000000"/>
                <w:sz w:val="28"/>
                <w:szCs w:val="28"/>
              </w:rPr>
            </w:pPr>
          </w:p>
        </w:tc>
      </w:tr>
      <w:tr w:rsidR="00FF3221" w14:paraId="191E9DA0" w14:textId="77777777" w:rsidTr="009940E6">
        <w:tc>
          <w:tcPr>
            <w:tcW w:w="988" w:type="dxa"/>
            <w:vAlign w:val="center"/>
          </w:tcPr>
          <w:p w14:paraId="3741F469" w14:textId="3E26900F" w:rsidR="00FF3221" w:rsidRPr="00E17673" w:rsidRDefault="00FF3221" w:rsidP="00FF3221">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784A259A" w14:textId="0E0F1D07" w:rsidR="00FF3221" w:rsidRPr="00E17673" w:rsidRDefault="002170A7" w:rsidP="00FF3221">
            <w:pPr>
              <w:rPr>
                <w:rFonts w:ascii="Calibri" w:hAnsi="Calibri" w:cs="Calibri"/>
                <w:color w:val="000000"/>
                <w:sz w:val="28"/>
                <w:szCs w:val="28"/>
              </w:rPr>
            </w:pPr>
            <w:r>
              <w:rPr>
                <w:rFonts w:ascii="Calibri" w:hAnsi="Calibri" w:cs="Calibri"/>
                <w:color w:val="000000"/>
                <w:sz w:val="28"/>
                <w:szCs w:val="28"/>
              </w:rPr>
              <w:t>Early Modern</w:t>
            </w:r>
            <w:r w:rsidR="00FF3221" w:rsidRPr="00E17673">
              <w:rPr>
                <w:rFonts w:ascii="Calibri" w:hAnsi="Calibri" w:cs="Calibri"/>
                <w:color w:val="000000"/>
                <w:sz w:val="28"/>
                <w:szCs w:val="28"/>
              </w:rPr>
              <w:t xml:space="preserve"> Performance</w:t>
            </w:r>
          </w:p>
        </w:tc>
        <w:tc>
          <w:tcPr>
            <w:tcW w:w="6186" w:type="dxa"/>
            <w:vAlign w:val="center"/>
          </w:tcPr>
          <w:p w14:paraId="55C9BE7C" w14:textId="77777777" w:rsidR="00FF3221" w:rsidRDefault="00FF3221" w:rsidP="00FF3221">
            <w:pPr>
              <w:spacing w:line="256" w:lineRule="auto"/>
              <w:rPr>
                <w:rFonts w:ascii="Calibri" w:hAnsi="Calibri" w:cs="Calibri"/>
                <w:color w:val="000000"/>
                <w:sz w:val="28"/>
                <w:szCs w:val="28"/>
              </w:rPr>
            </w:pPr>
          </w:p>
          <w:p w14:paraId="31E7141E" w14:textId="778EE274" w:rsidR="00FF3221" w:rsidRDefault="00FF3221" w:rsidP="00FF3221">
            <w:pPr>
              <w:spacing w:line="256" w:lineRule="auto"/>
              <w:rPr>
                <w:rFonts w:ascii="Calibri" w:hAnsi="Calibri" w:cs="Calibri"/>
                <w:color w:val="000000"/>
                <w:sz w:val="28"/>
                <w:szCs w:val="28"/>
              </w:rPr>
            </w:pPr>
            <w:r w:rsidRPr="00E17673">
              <w:rPr>
                <w:rFonts w:ascii="Calibri" w:hAnsi="Calibri" w:cs="Calibri"/>
                <w:color w:val="000000"/>
                <w:sz w:val="28"/>
                <w:szCs w:val="28"/>
              </w:rPr>
              <w:t>Dessen, Alan C., and Thomson</w:t>
            </w:r>
            <w:r w:rsidR="000D4C67">
              <w:rPr>
                <w:rFonts w:ascii="Calibri" w:hAnsi="Calibri" w:cs="Calibri"/>
                <w:color w:val="000000"/>
                <w:sz w:val="28"/>
                <w:szCs w:val="28"/>
              </w:rPr>
              <w:t>,</w:t>
            </w:r>
            <w:r w:rsidR="000D4C67" w:rsidRPr="00E17673">
              <w:rPr>
                <w:rFonts w:ascii="Calibri" w:hAnsi="Calibri" w:cs="Calibri"/>
                <w:color w:val="000000"/>
                <w:sz w:val="28"/>
                <w:szCs w:val="28"/>
              </w:rPr>
              <w:t xml:space="preserve"> Leslie</w:t>
            </w:r>
            <w:r w:rsidRPr="00E17673">
              <w:rPr>
                <w:rFonts w:ascii="Calibri" w:hAnsi="Calibri" w:cs="Calibri"/>
                <w:color w:val="000000"/>
                <w:sz w:val="28"/>
                <w:szCs w:val="28"/>
              </w:rPr>
              <w:t xml:space="preserve">. A Dictionary of Stage Directions in English Drama 1580-1642. Cambridge University Press, 2001. </w:t>
            </w:r>
          </w:p>
          <w:p w14:paraId="4F916D65" w14:textId="17348B1E" w:rsidR="00FF3221" w:rsidRDefault="00FF3221" w:rsidP="00FF3221">
            <w:pPr>
              <w:spacing w:line="256" w:lineRule="auto"/>
              <w:rPr>
                <w:rFonts w:ascii="Calibri" w:hAnsi="Calibri" w:cs="Calibri"/>
                <w:color w:val="000000"/>
                <w:sz w:val="28"/>
                <w:szCs w:val="28"/>
              </w:rPr>
            </w:pPr>
          </w:p>
        </w:tc>
      </w:tr>
      <w:tr w:rsidR="00341B02" w14:paraId="5D4BB7BF" w14:textId="77777777" w:rsidTr="009940E6">
        <w:tc>
          <w:tcPr>
            <w:tcW w:w="988" w:type="dxa"/>
            <w:vAlign w:val="center"/>
          </w:tcPr>
          <w:p w14:paraId="36B2B5A7" w14:textId="5B76465F" w:rsidR="00341B02" w:rsidRPr="00E17673" w:rsidRDefault="00341B02" w:rsidP="00341B02">
            <w:pPr>
              <w:spacing w:line="256" w:lineRule="auto"/>
              <w:rPr>
                <w:rFonts w:ascii="Calibri" w:hAnsi="Calibri" w:cs="Calibri"/>
                <w:sz w:val="28"/>
                <w:szCs w:val="28"/>
              </w:rPr>
            </w:pPr>
            <w:r w:rsidRPr="00E17673">
              <w:rPr>
                <w:rFonts w:ascii="Calibri" w:hAnsi="Calibri" w:cs="Calibri"/>
                <w:sz w:val="28"/>
                <w:szCs w:val="28"/>
              </w:rPr>
              <w:t>All</w:t>
            </w:r>
          </w:p>
        </w:tc>
        <w:tc>
          <w:tcPr>
            <w:tcW w:w="1842" w:type="dxa"/>
            <w:vAlign w:val="center"/>
          </w:tcPr>
          <w:p w14:paraId="00EF8FD4" w14:textId="63769176" w:rsidR="00341B02" w:rsidRPr="00E17673" w:rsidRDefault="00341B02" w:rsidP="00341B02">
            <w:pPr>
              <w:rPr>
                <w:rFonts w:ascii="Calibri" w:hAnsi="Calibri" w:cs="Calibri"/>
                <w:color w:val="000000"/>
                <w:sz w:val="28"/>
                <w:szCs w:val="28"/>
              </w:rPr>
            </w:pPr>
            <w:r w:rsidRPr="00E17673">
              <w:rPr>
                <w:rFonts w:ascii="Calibri" w:hAnsi="Calibri" w:cs="Calibri"/>
                <w:color w:val="000000"/>
                <w:sz w:val="28"/>
                <w:szCs w:val="28"/>
              </w:rPr>
              <w:t>EM Context</w:t>
            </w:r>
          </w:p>
        </w:tc>
        <w:tc>
          <w:tcPr>
            <w:tcW w:w="6186" w:type="dxa"/>
            <w:vAlign w:val="center"/>
          </w:tcPr>
          <w:p w14:paraId="175CD931" w14:textId="77777777" w:rsidR="00341B02" w:rsidRDefault="00341B02" w:rsidP="00341B02">
            <w:pPr>
              <w:spacing w:line="256" w:lineRule="auto"/>
              <w:rPr>
                <w:rFonts w:ascii="Calibri" w:hAnsi="Calibri" w:cs="Calibri"/>
                <w:color w:val="000000"/>
                <w:sz w:val="28"/>
                <w:szCs w:val="28"/>
              </w:rPr>
            </w:pPr>
          </w:p>
          <w:p w14:paraId="38DFF5A7" w14:textId="77777777" w:rsidR="00341B02" w:rsidRDefault="00341B02" w:rsidP="00341B02">
            <w:pPr>
              <w:spacing w:line="256" w:lineRule="auto"/>
              <w:rPr>
                <w:rFonts w:ascii="Calibri" w:hAnsi="Calibri" w:cs="Calibri"/>
                <w:color w:val="000000"/>
                <w:sz w:val="28"/>
                <w:szCs w:val="28"/>
              </w:rPr>
            </w:pPr>
            <w:r w:rsidRPr="00E17673">
              <w:rPr>
                <w:rFonts w:ascii="Calibri" w:hAnsi="Calibri" w:cs="Calibri"/>
                <w:color w:val="000000"/>
                <w:sz w:val="28"/>
                <w:szCs w:val="28"/>
              </w:rPr>
              <w:t>Bakhtin, Mikhail. Rabelais and his World. Trans. Hélène Iswolsky. Indiana University Press, 1984.</w:t>
            </w:r>
          </w:p>
          <w:p w14:paraId="016D686C" w14:textId="70375FA3" w:rsidR="00341B02" w:rsidRDefault="00341B02" w:rsidP="00341B02">
            <w:pPr>
              <w:spacing w:line="256" w:lineRule="auto"/>
              <w:rPr>
                <w:rFonts w:ascii="Calibri" w:hAnsi="Calibri" w:cs="Calibri"/>
                <w:color w:val="000000"/>
                <w:sz w:val="28"/>
                <w:szCs w:val="28"/>
              </w:rPr>
            </w:pPr>
          </w:p>
        </w:tc>
      </w:tr>
    </w:tbl>
    <w:p w14:paraId="6A712CA4" w14:textId="77777777" w:rsidR="00D24DC0" w:rsidRDefault="00D24DC0" w:rsidP="003C0A63">
      <w:pPr>
        <w:pStyle w:val="Heading1"/>
        <w:rPr>
          <w:rFonts w:ascii="Calibri" w:hAnsi="Calibri" w:cs="Calibri"/>
          <w:b/>
          <w:bCs/>
          <w:color w:val="auto"/>
        </w:rPr>
      </w:pPr>
    </w:p>
    <w:p w14:paraId="7BB0AEBA" w14:textId="77777777" w:rsidR="00D24DC0" w:rsidRDefault="00D24DC0">
      <w:pPr>
        <w:rPr>
          <w:rFonts w:ascii="Calibri" w:eastAsiaTheme="majorEastAsia" w:hAnsi="Calibri" w:cs="Calibri"/>
          <w:b/>
          <w:bCs/>
          <w:sz w:val="40"/>
          <w:szCs w:val="40"/>
        </w:rPr>
      </w:pPr>
      <w:r>
        <w:rPr>
          <w:rFonts w:ascii="Calibri" w:hAnsi="Calibri" w:cs="Calibri"/>
          <w:b/>
          <w:bCs/>
        </w:rPr>
        <w:br w:type="page"/>
      </w:r>
    </w:p>
    <w:p w14:paraId="46F69754" w14:textId="77777777" w:rsidR="00014506" w:rsidRDefault="00014506" w:rsidP="003C0A63">
      <w:pPr>
        <w:pStyle w:val="Heading1"/>
        <w:rPr>
          <w:rFonts w:ascii="Calibri" w:hAnsi="Calibri" w:cs="Calibri"/>
          <w:b/>
          <w:bCs/>
          <w:color w:val="auto"/>
        </w:rPr>
        <w:sectPr w:rsidR="00014506">
          <w:footerReference w:type="default" r:id="rId92"/>
          <w:pgSz w:w="11906" w:h="16838"/>
          <w:pgMar w:top="1440" w:right="1440" w:bottom="1440" w:left="1440" w:header="708" w:footer="708" w:gutter="0"/>
          <w:cols w:space="708"/>
          <w:docGrid w:linePitch="360"/>
        </w:sectPr>
      </w:pPr>
      <w:bookmarkStart w:id="31" w:name="_Toc204007691"/>
    </w:p>
    <w:p w14:paraId="07B69892" w14:textId="12CA7329" w:rsidR="00562991" w:rsidRPr="003C0A63" w:rsidRDefault="0000223C" w:rsidP="003C0A63">
      <w:pPr>
        <w:pStyle w:val="Heading1"/>
        <w:rPr>
          <w:rFonts w:ascii="Calibri" w:hAnsi="Calibri" w:cs="Calibri"/>
          <w:b/>
          <w:bCs/>
          <w:color w:val="auto"/>
        </w:rPr>
      </w:pPr>
      <w:r w:rsidRPr="003C0A63">
        <w:rPr>
          <w:rFonts w:ascii="Calibri" w:hAnsi="Calibri" w:cs="Calibri"/>
          <w:b/>
          <w:bCs/>
          <w:color w:val="auto"/>
        </w:rPr>
        <w:lastRenderedPageBreak/>
        <w:t>Acknowledgements</w:t>
      </w:r>
      <w:bookmarkEnd w:id="31"/>
    </w:p>
    <w:p w14:paraId="081975AD" w14:textId="7A6B722E" w:rsidR="00DA4E87" w:rsidRDefault="00562991" w:rsidP="00562991">
      <w:pPr>
        <w:rPr>
          <w:rFonts w:ascii="Calibri" w:hAnsi="Calibri" w:cs="Calibri"/>
          <w:sz w:val="28"/>
          <w:szCs w:val="28"/>
        </w:rPr>
      </w:pPr>
      <w:r>
        <w:rPr>
          <w:rFonts w:ascii="Calibri" w:hAnsi="Calibri" w:cs="Calibri"/>
          <w:sz w:val="28"/>
          <w:szCs w:val="28"/>
        </w:rPr>
        <w:t xml:space="preserve">In addition to Dr Will Tosh who contributed the introductory essay in this guide, Shakespeare’s Globe would like to acknowledge the support of Dr Oliver Lewis and the thoughtful contributions of the Intersectional Advisory Panel in preparing this resource </w:t>
      </w:r>
      <w:r w:rsidRPr="00E62612">
        <w:rPr>
          <w:rFonts w:ascii="Calibri" w:hAnsi="Calibri" w:cs="Calibri"/>
          <w:sz w:val="28"/>
          <w:szCs w:val="28"/>
        </w:rPr>
        <w:t>(Arden Fitzroy; Eliza Jones; Isabel King; Maddy Dubovsky; Paris Chen; Sheilina Somani; Fannie Cole; Hana Machova</w:t>
      </w:r>
      <w:r>
        <w:rPr>
          <w:rFonts w:ascii="Calibri" w:hAnsi="Calibri" w:cs="Calibri"/>
          <w:sz w:val="28"/>
          <w:szCs w:val="28"/>
        </w:rPr>
        <w:t>;</w:t>
      </w:r>
      <w:r w:rsidR="00073EAA">
        <w:rPr>
          <w:rFonts w:ascii="Calibri" w:hAnsi="Calibri" w:cs="Calibri"/>
          <w:sz w:val="28"/>
          <w:szCs w:val="28"/>
        </w:rPr>
        <w:t xml:space="preserve"> </w:t>
      </w:r>
      <w:r w:rsidRPr="00E62612">
        <w:rPr>
          <w:rFonts w:ascii="Calibri" w:hAnsi="Calibri" w:cs="Calibri"/>
          <w:sz w:val="28"/>
          <w:szCs w:val="28"/>
        </w:rPr>
        <w:t>Sholem Lenkiewicz; Sieve Bonaiuti; Soumyaseema Mandal; Donna Daley Clarke; Jessica Butterworth; Sara Leone).</w:t>
      </w:r>
      <w:r>
        <w:rPr>
          <w:rFonts w:ascii="Calibri" w:hAnsi="Calibri" w:cs="Calibri"/>
          <w:sz w:val="28"/>
          <w:szCs w:val="28"/>
        </w:rPr>
        <w:t xml:space="preserve"> </w:t>
      </w:r>
    </w:p>
    <w:p w14:paraId="35373EA6" w14:textId="77777777" w:rsidR="00073EAA" w:rsidRDefault="00073EAA" w:rsidP="00073EAA">
      <w:pPr>
        <w:rPr>
          <w:rFonts w:ascii="Calibri" w:hAnsi="Calibri" w:cs="Calibri"/>
          <w:sz w:val="28"/>
          <w:szCs w:val="28"/>
        </w:rPr>
      </w:pPr>
    </w:p>
    <w:p w14:paraId="236B3701" w14:textId="77777777" w:rsidR="00073EAA" w:rsidRDefault="00073EAA" w:rsidP="00073EAA">
      <w:pPr>
        <w:rPr>
          <w:rFonts w:ascii="Calibri" w:hAnsi="Calibri" w:cs="Calibri"/>
          <w:sz w:val="28"/>
          <w:szCs w:val="28"/>
        </w:rPr>
      </w:pPr>
      <w:r>
        <w:rPr>
          <w:rFonts w:ascii="Calibri" w:hAnsi="Calibri" w:cs="Calibri"/>
          <w:sz w:val="28"/>
          <w:szCs w:val="28"/>
        </w:rPr>
        <w:t>This project would not have been possible without the generous award of a Research and Innovation Grant from The National Archives.</w:t>
      </w:r>
    </w:p>
    <w:p w14:paraId="2FB7FEEA" w14:textId="6329ECE4" w:rsidR="002B1122" w:rsidRDefault="00073EAA" w:rsidP="00073EAA">
      <w:pPr>
        <w:rPr>
          <w:rFonts w:ascii="Calibri" w:hAnsi="Calibri" w:cs="Calibri"/>
          <w:sz w:val="28"/>
          <w:szCs w:val="28"/>
        </w:rPr>
      </w:pPr>
      <w:r w:rsidRPr="00190CF2">
        <w:rPr>
          <w:rFonts w:ascii="Calibri" w:hAnsi="Calibri" w:cs="Calibri"/>
          <w:noProof/>
          <w:sz w:val="28"/>
          <w:szCs w:val="28"/>
        </w:rPr>
        <w:drawing>
          <wp:inline distT="0" distB="0" distL="0" distR="0" wp14:anchorId="5A71C443" wp14:editId="59832B96">
            <wp:extent cx="2924175" cy="2924175"/>
            <wp:effectExtent l="0" t="0" r="9525" b="9525"/>
            <wp:docPr id="1142774181" name="Picture 1" descr="A white rectangular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774181" name="Picture 1" descr="A white rectangular sign with black text&#10;&#10;Description automatically generated"/>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924175" cy="2924175"/>
                    </a:xfrm>
                    <a:prstGeom prst="rect">
                      <a:avLst/>
                    </a:prstGeom>
                    <a:noFill/>
                    <a:ln>
                      <a:noFill/>
                    </a:ln>
                  </pic:spPr>
                </pic:pic>
              </a:graphicData>
            </a:graphic>
          </wp:inline>
        </w:drawing>
      </w:r>
    </w:p>
    <w:p w14:paraId="7825BAA0" w14:textId="77777777" w:rsidR="002B1122" w:rsidRDefault="002B1122" w:rsidP="00562991">
      <w:pPr>
        <w:rPr>
          <w:rFonts w:ascii="Calibri" w:hAnsi="Calibri" w:cs="Calibri"/>
          <w:sz w:val="28"/>
          <w:szCs w:val="28"/>
        </w:rPr>
      </w:pPr>
    </w:p>
    <w:p w14:paraId="6BF3F47B" w14:textId="77777777" w:rsidR="002B1122" w:rsidRDefault="002B1122" w:rsidP="00562991">
      <w:pPr>
        <w:rPr>
          <w:rFonts w:ascii="Calibri" w:hAnsi="Calibri" w:cs="Calibri"/>
          <w:sz w:val="28"/>
          <w:szCs w:val="28"/>
        </w:rPr>
      </w:pPr>
    </w:p>
    <w:p w14:paraId="2BB148BA" w14:textId="77777777" w:rsidR="002B1122" w:rsidRDefault="002B1122" w:rsidP="00562991">
      <w:pPr>
        <w:rPr>
          <w:rFonts w:ascii="Calibri" w:hAnsi="Calibri" w:cs="Calibri"/>
          <w:sz w:val="28"/>
          <w:szCs w:val="28"/>
        </w:rPr>
      </w:pPr>
    </w:p>
    <w:p w14:paraId="682E647A" w14:textId="77777777" w:rsidR="00D36CCF" w:rsidRDefault="00D36CCF" w:rsidP="00562991">
      <w:pPr>
        <w:rPr>
          <w:rFonts w:ascii="Calibri" w:hAnsi="Calibri" w:cs="Calibri"/>
          <w:sz w:val="28"/>
          <w:szCs w:val="28"/>
        </w:rPr>
      </w:pPr>
    </w:p>
    <w:p w14:paraId="3DE82678" w14:textId="77777777" w:rsidR="00D36CCF" w:rsidRDefault="00D36CCF" w:rsidP="00562991">
      <w:pPr>
        <w:rPr>
          <w:rFonts w:ascii="Calibri" w:hAnsi="Calibri" w:cs="Calibri"/>
          <w:sz w:val="28"/>
          <w:szCs w:val="28"/>
        </w:rPr>
      </w:pPr>
    </w:p>
    <w:p w14:paraId="63DDB880" w14:textId="77777777" w:rsidR="00D36CCF" w:rsidRDefault="00D36CCF" w:rsidP="00562991">
      <w:pPr>
        <w:rPr>
          <w:rFonts w:ascii="Calibri" w:hAnsi="Calibri" w:cs="Calibri"/>
          <w:sz w:val="28"/>
          <w:szCs w:val="28"/>
        </w:rPr>
      </w:pPr>
    </w:p>
    <w:p w14:paraId="1C74F1C4" w14:textId="49BD48A0" w:rsidR="00D36CCF" w:rsidRDefault="008F734B" w:rsidP="00562991">
      <w:pPr>
        <w:rPr>
          <w:rFonts w:ascii="Calibri" w:hAnsi="Calibri" w:cs="Calibri"/>
          <w:sz w:val="28"/>
          <w:szCs w:val="28"/>
        </w:rPr>
      </w:pPr>
      <w:r>
        <w:rPr>
          <w:rFonts w:ascii="Calibri" w:hAnsi="Calibri" w:cs="Calibri"/>
          <w:sz w:val="28"/>
          <w:szCs w:val="28"/>
        </w:rPr>
        <w:t>Second</w:t>
      </w:r>
      <w:r w:rsidR="00D00F1A">
        <w:rPr>
          <w:rFonts w:ascii="Calibri" w:hAnsi="Calibri" w:cs="Calibri"/>
          <w:sz w:val="28"/>
          <w:szCs w:val="28"/>
        </w:rPr>
        <w:t xml:space="preserve"> Edition (</w:t>
      </w:r>
      <w:r>
        <w:rPr>
          <w:rFonts w:ascii="Calibri" w:hAnsi="Calibri" w:cs="Calibri"/>
          <w:sz w:val="28"/>
          <w:szCs w:val="28"/>
        </w:rPr>
        <w:t>2026</w:t>
      </w:r>
      <w:r w:rsidR="00D00F1A">
        <w:rPr>
          <w:rFonts w:ascii="Calibri" w:hAnsi="Calibri" w:cs="Calibri"/>
          <w:sz w:val="28"/>
          <w:szCs w:val="28"/>
        </w:rPr>
        <w:t>)</w:t>
      </w:r>
    </w:p>
    <w:p w14:paraId="08A66E85" w14:textId="0924D25D" w:rsidR="00D36CCF" w:rsidRDefault="00D36CCF" w:rsidP="00562991">
      <w:pPr>
        <w:rPr>
          <w:rFonts w:ascii="Calibri" w:hAnsi="Calibri" w:cs="Calibri"/>
          <w:sz w:val="28"/>
          <w:szCs w:val="28"/>
        </w:rPr>
      </w:pPr>
      <w:r>
        <w:rPr>
          <w:rFonts w:ascii="Calibri" w:hAnsi="Calibri" w:cs="Calibri"/>
          <w:sz w:val="28"/>
          <w:szCs w:val="28"/>
        </w:rPr>
        <w:t>Front cover photo credit: John Wildgoose</w:t>
      </w:r>
    </w:p>
    <w:p w14:paraId="0CAA6720" w14:textId="6ED4CE95" w:rsidR="002B1122" w:rsidRPr="003943E9" w:rsidRDefault="002B1122" w:rsidP="00562991">
      <w:pPr>
        <w:rPr>
          <w:rFonts w:ascii="Calibri" w:hAnsi="Calibri" w:cs="Calibri"/>
          <w:sz w:val="28"/>
          <w:szCs w:val="28"/>
        </w:rPr>
      </w:pPr>
      <w:r>
        <w:rPr>
          <w:rFonts w:ascii="Calibri" w:hAnsi="Calibri" w:cs="Calibri"/>
          <w:noProof/>
          <w:sz w:val="28"/>
          <w:szCs w:val="28"/>
        </w:rPr>
        <w:lastRenderedPageBreak/>
        <w:drawing>
          <wp:anchor distT="0" distB="0" distL="114300" distR="114300" simplePos="0" relativeHeight="251659264" behindDoc="0" locked="0" layoutInCell="1" allowOverlap="1" wp14:anchorId="69FA5C70" wp14:editId="750611C0">
            <wp:simplePos x="0" y="0"/>
            <wp:positionH relativeFrom="page">
              <wp:align>left</wp:align>
            </wp:positionH>
            <wp:positionV relativeFrom="page">
              <wp:align>bottom</wp:align>
            </wp:positionV>
            <wp:extent cx="7559675" cy="10691495"/>
            <wp:effectExtent l="0" t="0" r="3175" b="0"/>
            <wp:wrapSquare wrapText="bothSides"/>
            <wp:docPr id="1433915193" name="Picture 3" descr="A white object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15193" name="Picture 3" descr="A white object with a black background&#10;&#10;Description automatically generated"/>
                    <pic:cNvPicPr/>
                  </pic:nvPicPr>
                  <pic:blipFill>
                    <a:blip r:embed="rId94" cstate="print">
                      <a:extLst>
                        <a:ext uri="{28A0092B-C50C-407E-A947-70E740481C1C}">
                          <a14:useLocalDpi xmlns:a14="http://schemas.microsoft.com/office/drawing/2010/main" val="0"/>
                        </a:ext>
                      </a:extLst>
                    </a:blip>
                    <a:stretch>
                      <a:fillRect/>
                    </a:stretch>
                  </pic:blipFill>
                  <pic:spPr>
                    <a:xfrm>
                      <a:off x="0" y="0"/>
                      <a:ext cx="7559675" cy="10691495"/>
                    </a:xfrm>
                    <a:prstGeom prst="rect">
                      <a:avLst/>
                    </a:prstGeom>
                  </pic:spPr>
                </pic:pic>
              </a:graphicData>
            </a:graphic>
          </wp:anchor>
        </w:drawing>
      </w:r>
    </w:p>
    <w:sectPr w:rsidR="002B1122" w:rsidRPr="003943E9">
      <w:footerReference w:type="default" r:id="rId9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1AF40A" w14:textId="77777777" w:rsidR="00D35C82" w:rsidRDefault="00D35C82" w:rsidP="00E248AB">
      <w:pPr>
        <w:spacing w:after="0" w:line="240" w:lineRule="auto"/>
      </w:pPr>
      <w:r>
        <w:separator/>
      </w:r>
    </w:p>
  </w:endnote>
  <w:endnote w:type="continuationSeparator" w:id="0">
    <w:p w14:paraId="21469A3F" w14:textId="77777777" w:rsidR="00D35C82" w:rsidRDefault="00D35C82" w:rsidP="00E24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CC54AA" w14:textId="77777777" w:rsidR="006D0C25" w:rsidRDefault="006D0C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4307999"/>
      <w:docPartObj>
        <w:docPartGallery w:val="Page Numbers (Bottom of Page)"/>
        <w:docPartUnique/>
      </w:docPartObj>
    </w:sdtPr>
    <w:sdtEndPr>
      <w:rPr>
        <w:noProof/>
      </w:rPr>
    </w:sdtEndPr>
    <w:sdtContent>
      <w:p w14:paraId="3810126D" w14:textId="0B00834F" w:rsidR="00851B92" w:rsidRDefault="00851B92">
        <w:pPr>
          <w:pStyle w:val="Footer"/>
          <w:jc w:val="right"/>
        </w:pPr>
        <w:r w:rsidRPr="006D0C25">
          <w:rPr>
            <w:rFonts w:ascii="Calibri" w:hAnsi="Calibri" w:cs="Calibri"/>
            <w:sz w:val="28"/>
            <w:szCs w:val="28"/>
          </w:rPr>
          <w:fldChar w:fldCharType="begin"/>
        </w:r>
        <w:r w:rsidRPr="006D0C25">
          <w:rPr>
            <w:rFonts w:ascii="Calibri" w:hAnsi="Calibri" w:cs="Calibri"/>
            <w:sz w:val="28"/>
            <w:szCs w:val="28"/>
          </w:rPr>
          <w:instrText xml:space="preserve"> PAGE   \* MERGEFORMAT </w:instrText>
        </w:r>
        <w:r w:rsidRPr="006D0C25">
          <w:rPr>
            <w:rFonts w:ascii="Calibri" w:hAnsi="Calibri" w:cs="Calibri"/>
            <w:sz w:val="28"/>
            <w:szCs w:val="28"/>
          </w:rPr>
          <w:fldChar w:fldCharType="separate"/>
        </w:r>
        <w:r w:rsidRPr="006D0C25">
          <w:rPr>
            <w:rFonts w:ascii="Calibri" w:hAnsi="Calibri" w:cs="Calibri"/>
            <w:noProof/>
            <w:sz w:val="28"/>
            <w:szCs w:val="28"/>
          </w:rPr>
          <w:t>2</w:t>
        </w:r>
        <w:r w:rsidRPr="006D0C25">
          <w:rPr>
            <w:rFonts w:ascii="Calibri" w:hAnsi="Calibri" w:cs="Calibri"/>
            <w:noProof/>
            <w:sz w:val="28"/>
            <w:szCs w:val="28"/>
          </w:rPr>
          <w:fldChar w:fldCharType="end"/>
        </w:r>
      </w:p>
    </w:sdtContent>
  </w:sdt>
  <w:p w14:paraId="180B1002" w14:textId="74C937C8" w:rsidR="0087135D" w:rsidRDefault="008713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247567" w14:textId="77777777" w:rsidR="006D0C25" w:rsidRDefault="006D0C2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8256292"/>
      <w:docPartObj>
        <w:docPartGallery w:val="Page Numbers (Bottom of Page)"/>
        <w:docPartUnique/>
      </w:docPartObj>
    </w:sdtPr>
    <w:sdtEndPr>
      <w:rPr>
        <w:rFonts w:ascii="Calibri" w:hAnsi="Calibri" w:cs="Calibri"/>
        <w:noProof/>
        <w:sz w:val="28"/>
        <w:szCs w:val="28"/>
      </w:rPr>
    </w:sdtEndPr>
    <w:sdtContent>
      <w:p w14:paraId="3E078A97" w14:textId="77777777" w:rsidR="00B70C7D" w:rsidRPr="006D0C25" w:rsidRDefault="00B70C7D">
        <w:pPr>
          <w:pStyle w:val="Footer"/>
          <w:jc w:val="right"/>
          <w:rPr>
            <w:rFonts w:ascii="Calibri" w:hAnsi="Calibri" w:cs="Calibri"/>
            <w:sz w:val="28"/>
            <w:szCs w:val="28"/>
          </w:rPr>
        </w:pPr>
        <w:r w:rsidRPr="006D0C25">
          <w:rPr>
            <w:rFonts w:ascii="Calibri" w:hAnsi="Calibri" w:cs="Calibri"/>
            <w:sz w:val="28"/>
            <w:szCs w:val="28"/>
          </w:rPr>
          <w:fldChar w:fldCharType="begin"/>
        </w:r>
        <w:r w:rsidRPr="006D0C25">
          <w:rPr>
            <w:rFonts w:ascii="Calibri" w:hAnsi="Calibri" w:cs="Calibri"/>
            <w:sz w:val="28"/>
            <w:szCs w:val="28"/>
          </w:rPr>
          <w:instrText xml:space="preserve"> PAGE   \* MERGEFORMAT </w:instrText>
        </w:r>
        <w:r w:rsidRPr="006D0C25">
          <w:rPr>
            <w:rFonts w:ascii="Calibri" w:hAnsi="Calibri" w:cs="Calibri"/>
            <w:sz w:val="28"/>
            <w:szCs w:val="28"/>
          </w:rPr>
          <w:fldChar w:fldCharType="separate"/>
        </w:r>
        <w:r w:rsidRPr="006D0C25">
          <w:rPr>
            <w:rFonts w:ascii="Calibri" w:hAnsi="Calibri" w:cs="Calibri"/>
            <w:noProof/>
            <w:sz w:val="28"/>
            <w:szCs w:val="28"/>
          </w:rPr>
          <w:t>2</w:t>
        </w:r>
        <w:r w:rsidRPr="006D0C25">
          <w:rPr>
            <w:rFonts w:ascii="Calibri" w:hAnsi="Calibri" w:cs="Calibri"/>
            <w:noProof/>
            <w:sz w:val="28"/>
            <w:szCs w:val="28"/>
          </w:rPr>
          <w:fldChar w:fldCharType="end"/>
        </w:r>
      </w:p>
    </w:sdtContent>
  </w:sdt>
  <w:p w14:paraId="425C94E7" w14:textId="77777777" w:rsidR="00B70C7D" w:rsidRPr="006D0C25" w:rsidRDefault="00B70C7D">
    <w:pPr>
      <w:pStyle w:val="Footer"/>
      <w:rPr>
        <w:rFonts w:ascii="Calibri" w:hAnsi="Calibri" w:cs="Calibri"/>
        <w:sz w:val="28"/>
        <w:szCs w:val="28"/>
      </w:rPr>
    </w:pPr>
    <w:r w:rsidRPr="006D0C25">
      <w:rPr>
        <w:rFonts w:ascii="Calibri" w:hAnsi="Calibri" w:cs="Calibri"/>
        <w:sz w:val="28"/>
        <w:szCs w:val="28"/>
      </w:rPr>
      <w:t>Key: Q – Queerness, R- Race, G- Gender, D- Disability</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2217340"/>
      <w:docPartObj>
        <w:docPartGallery w:val="Page Numbers (Bottom of Page)"/>
        <w:docPartUnique/>
      </w:docPartObj>
    </w:sdtPr>
    <w:sdtEndPr>
      <w:rPr>
        <w:noProof/>
      </w:rPr>
    </w:sdtEndPr>
    <w:sdtContent>
      <w:p w14:paraId="5A2CF741" w14:textId="77777777" w:rsidR="00014506" w:rsidRDefault="00014506">
        <w:pPr>
          <w:pStyle w:val="Footer"/>
          <w:jc w:val="right"/>
        </w:pPr>
        <w:r w:rsidRPr="006D0C25">
          <w:rPr>
            <w:rFonts w:ascii="Calibri" w:hAnsi="Calibri" w:cs="Calibri"/>
            <w:sz w:val="28"/>
            <w:szCs w:val="28"/>
          </w:rPr>
          <w:fldChar w:fldCharType="begin"/>
        </w:r>
        <w:r w:rsidRPr="006D0C25">
          <w:rPr>
            <w:rFonts w:ascii="Calibri" w:hAnsi="Calibri" w:cs="Calibri"/>
            <w:sz w:val="28"/>
            <w:szCs w:val="28"/>
          </w:rPr>
          <w:instrText xml:space="preserve"> PAGE   \* MERGEFORMAT </w:instrText>
        </w:r>
        <w:r w:rsidRPr="006D0C25">
          <w:rPr>
            <w:rFonts w:ascii="Calibri" w:hAnsi="Calibri" w:cs="Calibri"/>
            <w:sz w:val="28"/>
            <w:szCs w:val="28"/>
          </w:rPr>
          <w:fldChar w:fldCharType="separate"/>
        </w:r>
        <w:r w:rsidRPr="006D0C25">
          <w:rPr>
            <w:rFonts w:ascii="Calibri" w:hAnsi="Calibri" w:cs="Calibri"/>
            <w:noProof/>
            <w:sz w:val="28"/>
            <w:szCs w:val="28"/>
          </w:rPr>
          <w:t>2</w:t>
        </w:r>
        <w:r w:rsidRPr="006D0C25">
          <w:rPr>
            <w:rFonts w:ascii="Calibri" w:hAnsi="Calibri" w:cs="Calibri"/>
            <w:noProof/>
            <w:sz w:val="28"/>
            <w:szCs w:val="28"/>
          </w:rPr>
          <w:fldChar w:fldCharType="end"/>
        </w:r>
      </w:p>
    </w:sdtContent>
  </w:sdt>
  <w:p w14:paraId="0A165EF8" w14:textId="17460838" w:rsidR="00014506" w:rsidRDefault="000145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4E3AD" w14:textId="77777777" w:rsidR="00D35C82" w:rsidRDefault="00D35C82" w:rsidP="00E248AB">
      <w:pPr>
        <w:spacing w:after="0" w:line="240" w:lineRule="auto"/>
      </w:pPr>
      <w:r>
        <w:separator/>
      </w:r>
    </w:p>
  </w:footnote>
  <w:footnote w:type="continuationSeparator" w:id="0">
    <w:p w14:paraId="41DE96AC" w14:textId="77777777" w:rsidR="00D35C82" w:rsidRDefault="00D35C82" w:rsidP="00E248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B1967" w14:textId="77777777" w:rsidR="006D0C25" w:rsidRDefault="006D0C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8BA7B" w14:textId="77777777" w:rsidR="006D0C25" w:rsidRDefault="006D0C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64C45C" w14:textId="77777777" w:rsidR="006D0C25" w:rsidRDefault="006D0C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BC5A1B"/>
    <w:multiLevelType w:val="hybridMultilevel"/>
    <w:tmpl w:val="A5D43C7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7020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8AB"/>
    <w:rsid w:val="0000223C"/>
    <w:rsid w:val="000077E8"/>
    <w:rsid w:val="00010B57"/>
    <w:rsid w:val="00012185"/>
    <w:rsid w:val="00013646"/>
    <w:rsid w:val="00014506"/>
    <w:rsid w:val="000145D9"/>
    <w:rsid w:val="00027736"/>
    <w:rsid w:val="0003209A"/>
    <w:rsid w:val="000353E4"/>
    <w:rsid w:val="00040F2F"/>
    <w:rsid w:val="000454B6"/>
    <w:rsid w:val="00054445"/>
    <w:rsid w:val="000601CD"/>
    <w:rsid w:val="000603AE"/>
    <w:rsid w:val="000643DA"/>
    <w:rsid w:val="00065711"/>
    <w:rsid w:val="00065FFF"/>
    <w:rsid w:val="0006657C"/>
    <w:rsid w:val="00073EAA"/>
    <w:rsid w:val="00073F69"/>
    <w:rsid w:val="00075A34"/>
    <w:rsid w:val="00076776"/>
    <w:rsid w:val="000842EB"/>
    <w:rsid w:val="000856FC"/>
    <w:rsid w:val="00094C7B"/>
    <w:rsid w:val="00095133"/>
    <w:rsid w:val="000A127E"/>
    <w:rsid w:val="000A3C2D"/>
    <w:rsid w:val="000B1483"/>
    <w:rsid w:val="000B43DE"/>
    <w:rsid w:val="000C0E4F"/>
    <w:rsid w:val="000C2B02"/>
    <w:rsid w:val="000C6930"/>
    <w:rsid w:val="000D0C95"/>
    <w:rsid w:val="000D0D51"/>
    <w:rsid w:val="000D4C67"/>
    <w:rsid w:val="000E7979"/>
    <w:rsid w:val="000E7AB1"/>
    <w:rsid w:val="000E7F9F"/>
    <w:rsid w:val="000F0259"/>
    <w:rsid w:val="000F30E1"/>
    <w:rsid w:val="000F64D1"/>
    <w:rsid w:val="000F7226"/>
    <w:rsid w:val="00110F9E"/>
    <w:rsid w:val="0011358A"/>
    <w:rsid w:val="00123430"/>
    <w:rsid w:val="00127E6A"/>
    <w:rsid w:val="001314BE"/>
    <w:rsid w:val="00135941"/>
    <w:rsid w:val="00146931"/>
    <w:rsid w:val="001475E2"/>
    <w:rsid w:val="00147BAF"/>
    <w:rsid w:val="00150527"/>
    <w:rsid w:val="001536CF"/>
    <w:rsid w:val="0016188D"/>
    <w:rsid w:val="0017507F"/>
    <w:rsid w:val="00176A5E"/>
    <w:rsid w:val="00177A4B"/>
    <w:rsid w:val="00183263"/>
    <w:rsid w:val="001837FF"/>
    <w:rsid w:val="001848B4"/>
    <w:rsid w:val="00192FDC"/>
    <w:rsid w:val="001973E9"/>
    <w:rsid w:val="001B14BE"/>
    <w:rsid w:val="001B3080"/>
    <w:rsid w:val="001C0DE2"/>
    <w:rsid w:val="001D5D37"/>
    <w:rsid w:val="001F21DA"/>
    <w:rsid w:val="001F708D"/>
    <w:rsid w:val="001F7FAD"/>
    <w:rsid w:val="002019C4"/>
    <w:rsid w:val="0020202F"/>
    <w:rsid w:val="00205037"/>
    <w:rsid w:val="00205EEE"/>
    <w:rsid w:val="00211A8B"/>
    <w:rsid w:val="002170A7"/>
    <w:rsid w:val="00220302"/>
    <w:rsid w:val="00222347"/>
    <w:rsid w:val="00225EE0"/>
    <w:rsid w:val="0022691F"/>
    <w:rsid w:val="002313DC"/>
    <w:rsid w:val="00233209"/>
    <w:rsid w:val="00237FC5"/>
    <w:rsid w:val="00241835"/>
    <w:rsid w:val="00242520"/>
    <w:rsid w:val="00243BC5"/>
    <w:rsid w:val="002549DA"/>
    <w:rsid w:val="00260B83"/>
    <w:rsid w:val="00271FCA"/>
    <w:rsid w:val="00274667"/>
    <w:rsid w:val="00274D33"/>
    <w:rsid w:val="0027729C"/>
    <w:rsid w:val="00280DE2"/>
    <w:rsid w:val="0028259C"/>
    <w:rsid w:val="00284B0E"/>
    <w:rsid w:val="002862B2"/>
    <w:rsid w:val="00292543"/>
    <w:rsid w:val="00295126"/>
    <w:rsid w:val="00297B3D"/>
    <w:rsid w:val="002A16B8"/>
    <w:rsid w:val="002A22AB"/>
    <w:rsid w:val="002A4252"/>
    <w:rsid w:val="002B1122"/>
    <w:rsid w:val="002B1295"/>
    <w:rsid w:val="002B3E2D"/>
    <w:rsid w:val="002B3F17"/>
    <w:rsid w:val="002B642F"/>
    <w:rsid w:val="002C1742"/>
    <w:rsid w:val="002D0D56"/>
    <w:rsid w:val="002D1249"/>
    <w:rsid w:val="002D39E7"/>
    <w:rsid w:val="002E114E"/>
    <w:rsid w:val="002E23FD"/>
    <w:rsid w:val="002E33E0"/>
    <w:rsid w:val="002E4568"/>
    <w:rsid w:val="002E45C2"/>
    <w:rsid w:val="002F07CB"/>
    <w:rsid w:val="002F377A"/>
    <w:rsid w:val="0030386B"/>
    <w:rsid w:val="003039FD"/>
    <w:rsid w:val="00304C6E"/>
    <w:rsid w:val="00306669"/>
    <w:rsid w:val="00307AE9"/>
    <w:rsid w:val="00316738"/>
    <w:rsid w:val="003204F7"/>
    <w:rsid w:val="0032306E"/>
    <w:rsid w:val="003303DC"/>
    <w:rsid w:val="0033094D"/>
    <w:rsid w:val="003335AC"/>
    <w:rsid w:val="003371C1"/>
    <w:rsid w:val="003408F4"/>
    <w:rsid w:val="00341820"/>
    <w:rsid w:val="00341B02"/>
    <w:rsid w:val="00342E5C"/>
    <w:rsid w:val="00344E8F"/>
    <w:rsid w:val="00346B18"/>
    <w:rsid w:val="00354436"/>
    <w:rsid w:val="00356673"/>
    <w:rsid w:val="0038507E"/>
    <w:rsid w:val="00387D21"/>
    <w:rsid w:val="00390139"/>
    <w:rsid w:val="00392777"/>
    <w:rsid w:val="00393745"/>
    <w:rsid w:val="003943E9"/>
    <w:rsid w:val="003969A0"/>
    <w:rsid w:val="003A33F6"/>
    <w:rsid w:val="003A3F8B"/>
    <w:rsid w:val="003A48B3"/>
    <w:rsid w:val="003A7158"/>
    <w:rsid w:val="003A7571"/>
    <w:rsid w:val="003B2790"/>
    <w:rsid w:val="003B3FE5"/>
    <w:rsid w:val="003C0A63"/>
    <w:rsid w:val="003C56EC"/>
    <w:rsid w:val="003C58F5"/>
    <w:rsid w:val="003C73C1"/>
    <w:rsid w:val="003D2DFE"/>
    <w:rsid w:val="003E1484"/>
    <w:rsid w:val="003E271B"/>
    <w:rsid w:val="003F37E4"/>
    <w:rsid w:val="003F587B"/>
    <w:rsid w:val="004008B2"/>
    <w:rsid w:val="00407009"/>
    <w:rsid w:val="00412D3B"/>
    <w:rsid w:val="004151D6"/>
    <w:rsid w:val="0041747E"/>
    <w:rsid w:val="00423219"/>
    <w:rsid w:val="0042333D"/>
    <w:rsid w:val="0042406E"/>
    <w:rsid w:val="00424D85"/>
    <w:rsid w:val="004258B3"/>
    <w:rsid w:val="00425CDA"/>
    <w:rsid w:val="00426BB5"/>
    <w:rsid w:val="00427301"/>
    <w:rsid w:val="00427FDE"/>
    <w:rsid w:val="00431879"/>
    <w:rsid w:val="00431BA8"/>
    <w:rsid w:val="0043236B"/>
    <w:rsid w:val="00432F2D"/>
    <w:rsid w:val="004376F8"/>
    <w:rsid w:val="0044049A"/>
    <w:rsid w:val="004427D5"/>
    <w:rsid w:val="00445302"/>
    <w:rsid w:val="00445D92"/>
    <w:rsid w:val="004506DD"/>
    <w:rsid w:val="00454B1A"/>
    <w:rsid w:val="00455563"/>
    <w:rsid w:val="00460B39"/>
    <w:rsid w:val="00463688"/>
    <w:rsid w:val="00464077"/>
    <w:rsid w:val="004653BE"/>
    <w:rsid w:val="00466A3D"/>
    <w:rsid w:val="004717BF"/>
    <w:rsid w:val="0047483F"/>
    <w:rsid w:val="0048129B"/>
    <w:rsid w:val="0048141F"/>
    <w:rsid w:val="00486CC7"/>
    <w:rsid w:val="00490567"/>
    <w:rsid w:val="0049140E"/>
    <w:rsid w:val="00496DB7"/>
    <w:rsid w:val="004A4B6E"/>
    <w:rsid w:val="004B039C"/>
    <w:rsid w:val="004B4B58"/>
    <w:rsid w:val="004B5AD8"/>
    <w:rsid w:val="004C5137"/>
    <w:rsid w:val="004C5E6E"/>
    <w:rsid w:val="004C5F0F"/>
    <w:rsid w:val="004C6327"/>
    <w:rsid w:val="004D5169"/>
    <w:rsid w:val="004D56D9"/>
    <w:rsid w:val="004D66F7"/>
    <w:rsid w:val="004D6A77"/>
    <w:rsid w:val="004D6B7D"/>
    <w:rsid w:val="004E4A6B"/>
    <w:rsid w:val="004F0D5F"/>
    <w:rsid w:val="004F2E0F"/>
    <w:rsid w:val="004F4F2B"/>
    <w:rsid w:val="004F5F92"/>
    <w:rsid w:val="00501E95"/>
    <w:rsid w:val="00503DAC"/>
    <w:rsid w:val="005177A7"/>
    <w:rsid w:val="005201CA"/>
    <w:rsid w:val="005230C1"/>
    <w:rsid w:val="00525B9B"/>
    <w:rsid w:val="00527EE9"/>
    <w:rsid w:val="00562991"/>
    <w:rsid w:val="0056561B"/>
    <w:rsid w:val="005666F4"/>
    <w:rsid w:val="00566733"/>
    <w:rsid w:val="00567BA6"/>
    <w:rsid w:val="00572D94"/>
    <w:rsid w:val="00575DAF"/>
    <w:rsid w:val="00577379"/>
    <w:rsid w:val="005828CB"/>
    <w:rsid w:val="00585243"/>
    <w:rsid w:val="00587945"/>
    <w:rsid w:val="00591207"/>
    <w:rsid w:val="005B1CED"/>
    <w:rsid w:val="005B4515"/>
    <w:rsid w:val="005C2776"/>
    <w:rsid w:val="005D539E"/>
    <w:rsid w:val="005E2C2D"/>
    <w:rsid w:val="005F678F"/>
    <w:rsid w:val="006074E4"/>
    <w:rsid w:val="0061044C"/>
    <w:rsid w:val="0061557D"/>
    <w:rsid w:val="00617CE9"/>
    <w:rsid w:val="00622466"/>
    <w:rsid w:val="00623FDC"/>
    <w:rsid w:val="00625245"/>
    <w:rsid w:val="006262AF"/>
    <w:rsid w:val="00630AE7"/>
    <w:rsid w:val="00630B19"/>
    <w:rsid w:val="0063352C"/>
    <w:rsid w:val="006353A8"/>
    <w:rsid w:val="006458D1"/>
    <w:rsid w:val="00645A0C"/>
    <w:rsid w:val="00651CCA"/>
    <w:rsid w:val="006536B8"/>
    <w:rsid w:val="00653CA0"/>
    <w:rsid w:val="0066554A"/>
    <w:rsid w:val="00670B60"/>
    <w:rsid w:val="00672E42"/>
    <w:rsid w:val="00675063"/>
    <w:rsid w:val="00680A7F"/>
    <w:rsid w:val="006824D3"/>
    <w:rsid w:val="00682E9F"/>
    <w:rsid w:val="006873B3"/>
    <w:rsid w:val="00694E31"/>
    <w:rsid w:val="00696097"/>
    <w:rsid w:val="006A0F32"/>
    <w:rsid w:val="006A2322"/>
    <w:rsid w:val="006A2CD4"/>
    <w:rsid w:val="006A5AC0"/>
    <w:rsid w:val="006A6ADE"/>
    <w:rsid w:val="006A7E47"/>
    <w:rsid w:val="006B0E40"/>
    <w:rsid w:val="006B72F5"/>
    <w:rsid w:val="006C7F07"/>
    <w:rsid w:val="006D0C25"/>
    <w:rsid w:val="006D2849"/>
    <w:rsid w:val="006D3A4F"/>
    <w:rsid w:val="006D3B9E"/>
    <w:rsid w:val="006D5867"/>
    <w:rsid w:val="006D5CE5"/>
    <w:rsid w:val="006E0AF3"/>
    <w:rsid w:val="006F1FDB"/>
    <w:rsid w:val="006F22A6"/>
    <w:rsid w:val="00725534"/>
    <w:rsid w:val="0073128F"/>
    <w:rsid w:val="0073250E"/>
    <w:rsid w:val="00734FAC"/>
    <w:rsid w:val="00740DA7"/>
    <w:rsid w:val="00743F7A"/>
    <w:rsid w:val="00746F0F"/>
    <w:rsid w:val="00747F95"/>
    <w:rsid w:val="00754E74"/>
    <w:rsid w:val="007571C7"/>
    <w:rsid w:val="0075792E"/>
    <w:rsid w:val="00757BBE"/>
    <w:rsid w:val="00764665"/>
    <w:rsid w:val="0077305F"/>
    <w:rsid w:val="007765C9"/>
    <w:rsid w:val="0077683A"/>
    <w:rsid w:val="0078452D"/>
    <w:rsid w:val="00791C79"/>
    <w:rsid w:val="007A2905"/>
    <w:rsid w:val="007A3E0B"/>
    <w:rsid w:val="007B683D"/>
    <w:rsid w:val="007C1CC3"/>
    <w:rsid w:val="007C2782"/>
    <w:rsid w:val="007C2EA7"/>
    <w:rsid w:val="007C3868"/>
    <w:rsid w:val="007E0827"/>
    <w:rsid w:val="007E18BA"/>
    <w:rsid w:val="007E42DD"/>
    <w:rsid w:val="00802AB3"/>
    <w:rsid w:val="00802F3C"/>
    <w:rsid w:val="00811A01"/>
    <w:rsid w:val="00812C39"/>
    <w:rsid w:val="00817BF2"/>
    <w:rsid w:val="0082706C"/>
    <w:rsid w:val="008351E5"/>
    <w:rsid w:val="008417AC"/>
    <w:rsid w:val="00845458"/>
    <w:rsid w:val="00851B92"/>
    <w:rsid w:val="008521D1"/>
    <w:rsid w:val="008618F8"/>
    <w:rsid w:val="0087135D"/>
    <w:rsid w:val="008721A9"/>
    <w:rsid w:val="00872A59"/>
    <w:rsid w:val="0087507A"/>
    <w:rsid w:val="0087512E"/>
    <w:rsid w:val="00875F0A"/>
    <w:rsid w:val="008777F9"/>
    <w:rsid w:val="00880DDD"/>
    <w:rsid w:val="0088280F"/>
    <w:rsid w:val="00890709"/>
    <w:rsid w:val="00897CB9"/>
    <w:rsid w:val="008A496F"/>
    <w:rsid w:val="008B0FFD"/>
    <w:rsid w:val="008B74F5"/>
    <w:rsid w:val="008D37C2"/>
    <w:rsid w:val="008D4545"/>
    <w:rsid w:val="008D6A8B"/>
    <w:rsid w:val="008E13A9"/>
    <w:rsid w:val="008F0015"/>
    <w:rsid w:val="008F23C4"/>
    <w:rsid w:val="008F404A"/>
    <w:rsid w:val="008F40A8"/>
    <w:rsid w:val="008F48A1"/>
    <w:rsid w:val="008F734B"/>
    <w:rsid w:val="00900F70"/>
    <w:rsid w:val="00903856"/>
    <w:rsid w:val="0090422E"/>
    <w:rsid w:val="00906C38"/>
    <w:rsid w:val="00911886"/>
    <w:rsid w:val="00914A05"/>
    <w:rsid w:val="009209CC"/>
    <w:rsid w:val="00925EA0"/>
    <w:rsid w:val="009271C2"/>
    <w:rsid w:val="00932C1C"/>
    <w:rsid w:val="00932D77"/>
    <w:rsid w:val="009376DD"/>
    <w:rsid w:val="00944C83"/>
    <w:rsid w:val="00944EAD"/>
    <w:rsid w:val="009457A0"/>
    <w:rsid w:val="009517CD"/>
    <w:rsid w:val="009561A2"/>
    <w:rsid w:val="009565A7"/>
    <w:rsid w:val="00960202"/>
    <w:rsid w:val="009642BC"/>
    <w:rsid w:val="009665E6"/>
    <w:rsid w:val="00971A7B"/>
    <w:rsid w:val="00973EFF"/>
    <w:rsid w:val="00975C3E"/>
    <w:rsid w:val="009773D7"/>
    <w:rsid w:val="00981D9C"/>
    <w:rsid w:val="0098299C"/>
    <w:rsid w:val="00983743"/>
    <w:rsid w:val="0098788F"/>
    <w:rsid w:val="009879CB"/>
    <w:rsid w:val="00987C78"/>
    <w:rsid w:val="00996922"/>
    <w:rsid w:val="009A679C"/>
    <w:rsid w:val="009C04F2"/>
    <w:rsid w:val="009C091F"/>
    <w:rsid w:val="009C1C56"/>
    <w:rsid w:val="009C20A2"/>
    <w:rsid w:val="009C333C"/>
    <w:rsid w:val="009C336F"/>
    <w:rsid w:val="009D1B93"/>
    <w:rsid w:val="009D5B64"/>
    <w:rsid w:val="009D5CC6"/>
    <w:rsid w:val="009D7D7C"/>
    <w:rsid w:val="009E0C6A"/>
    <w:rsid w:val="009E2688"/>
    <w:rsid w:val="009E3210"/>
    <w:rsid w:val="009F5C96"/>
    <w:rsid w:val="00A05BCC"/>
    <w:rsid w:val="00A07412"/>
    <w:rsid w:val="00A1151A"/>
    <w:rsid w:val="00A16C5E"/>
    <w:rsid w:val="00A243AC"/>
    <w:rsid w:val="00A40343"/>
    <w:rsid w:val="00A50827"/>
    <w:rsid w:val="00A53287"/>
    <w:rsid w:val="00A62242"/>
    <w:rsid w:val="00A65DE8"/>
    <w:rsid w:val="00A70881"/>
    <w:rsid w:val="00A760F4"/>
    <w:rsid w:val="00A8225B"/>
    <w:rsid w:val="00A827EF"/>
    <w:rsid w:val="00A835A8"/>
    <w:rsid w:val="00A8449C"/>
    <w:rsid w:val="00A875A9"/>
    <w:rsid w:val="00AA2F90"/>
    <w:rsid w:val="00AA33F2"/>
    <w:rsid w:val="00AA7E1D"/>
    <w:rsid w:val="00AB0A2B"/>
    <w:rsid w:val="00AB0BCA"/>
    <w:rsid w:val="00AB718E"/>
    <w:rsid w:val="00AC5038"/>
    <w:rsid w:val="00AD4BA6"/>
    <w:rsid w:val="00AD78B8"/>
    <w:rsid w:val="00AE318D"/>
    <w:rsid w:val="00AE39C9"/>
    <w:rsid w:val="00AE3B4F"/>
    <w:rsid w:val="00AF40A4"/>
    <w:rsid w:val="00AF68EF"/>
    <w:rsid w:val="00AF70DA"/>
    <w:rsid w:val="00B14A8C"/>
    <w:rsid w:val="00B20D76"/>
    <w:rsid w:val="00B259AC"/>
    <w:rsid w:val="00B3423D"/>
    <w:rsid w:val="00B56C8C"/>
    <w:rsid w:val="00B613B0"/>
    <w:rsid w:val="00B634C5"/>
    <w:rsid w:val="00B653FD"/>
    <w:rsid w:val="00B66A0A"/>
    <w:rsid w:val="00B67B0A"/>
    <w:rsid w:val="00B70C7D"/>
    <w:rsid w:val="00B72051"/>
    <w:rsid w:val="00B76A20"/>
    <w:rsid w:val="00B8117D"/>
    <w:rsid w:val="00B83A02"/>
    <w:rsid w:val="00B86F8E"/>
    <w:rsid w:val="00B871DF"/>
    <w:rsid w:val="00B924B2"/>
    <w:rsid w:val="00B93DF0"/>
    <w:rsid w:val="00B94242"/>
    <w:rsid w:val="00BA0EB0"/>
    <w:rsid w:val="00BA4CDD"/>
    <w:rsid w:val="00BA75B3"/>
    <w:rsid w:val="00BB477B"/>
    <w:rsid w:val="00BC276D"/>
    <w:rsid w:val="00BC2E6E"/>
    <w:rsid w:val="00BC4476"/>
    <w:rsid w:val="00BC51C6"/>
    <w:rsid w:val="00BC614B"/>
    <w:rsid w:val="00BE4E7D"/>
    <w:rsid w:val="00BE63A7"/>
    <w:rsid w:val="00BE6FF9"/>
    <w:rsid w:val="00BF174F"/>
    <w:rsid w:val="00C01B43"/>
    <w:rsid w:val="00C04103"/>
    <w:rsid w:val="00C050C1"/>
    <w:rsid w:val="00C06E0C"/>
    <w:rsid w:val="00C11F3D"/>
    <w:rsid w:val="00C1340B"/>
    <w:rsid w:val="00C23EE2"/>
    <w:rsid w:val="00C31479"/>
    <w:rsid w:val="00C31A9F"/>
    <w:rsid w:val="00C3482B"/>
    <w:rsid w:val="00C41408"/>
    <w:rsid w:val="00C46EBD"/>
    <w:rsid w:val="00C51EE0"/>
    <w:rsid w:val="00C52BEE"/>
    <w:rsid w:val="00C52D08"/>
    <w:rsid w:val="00C602F6"/>
    <w:rsid w:val="00C64B61"/>
    <w:rsid w:val="00C66539"/>
    <w:rsid w:val="00C7433D"/>
    <w:rsid w:val="00C74632"/>
    <w:rsid w:val="00C763E2"/>
    <w:rsid w:val="00C830C1"/>
    <w:rsid w:val="00C86C3A"/>
    <w:rsid w:val="00C90435"/>
    <w:rsid w:val="00C92E50"/>
    <w:rsid w:val="00C97FDA"/>
    <w:rsid w:val="00CA1317"/>
    <w:rsid w:val="00CA5B5B"/>
    <w:rsid w:val="00CB11FA"/>
    <w:rsid w:val="00CB1B07"/>
    <w:rsid w:val="00CC58E3"/>
    <w:rsid w:val="00CD74C9"/>
    <w:rsid w:val="00CE6229"/>
    <w:rsid w:val="00CF3835"/>
    <w:rsid w:val="00CF5192"/>
    <w:rsid w:val="00CF6A89"/>
    <w:rsid w:val="00D00F1A"/>
    <w:rsid w:val="00D01892"/>
    <w:rsid w:val="00D03C3B"/>
    <w:rsid w:val="00D14F44"/>
    <w:rsid w:val="00D2172C"/>
    <w:rsid w:val="00D2443E"/>
    <w:rsid w:val="00D24DC0"/>
    <w:rsid w:val="00D26378"/>
    <w:rsid w:val="00D266EB"/>
    <w:rsid w:val="00D35C82"/>
    <w:rsid w:val="00D36CCF"/>
    <w:rsid w:val="00D432F5"/>
    <w:rsid w:val="00D44DA6"/>
    <w:rsid w:val="00D4687B"/>
    <w:rsid w:val="00D574B7"/>
    <w:rsid w:val="00D5750F"/>
    <w:rsid w:val="00D5752A"/>
    <w:rsid w:val="00D66E8A"/>
    <w:rsid w:val="00D67F1E"/>
    <w:rsid w:val="00D74A28"/>
    <w:rsid w:val="00D81F9D"/>
    <w:rsid w:val="00D86F3B"/>
    <w:rsid w:val="00D90169"/>
    <w:rsid w:val="00D91F1C"/>
    <w:rsid w:val="00D92700"/>
    <w:rsid w:val="00D95181"/>
    <w:rsid w:val="00D9551E"/>
    <w:rsid w:val="00DA1AC8"/>
    <w:rsid w:val="00DA3EC5"/>
    <w:rsid w:val="00DA4E87"/>
    <w:rsid w:val="00DA5FA6"/>
    <w:rsid w:val="00DA68C0"/>
    <w:rsid w:val="00DB45F9"/>
    <w:rsid w:val="00DB7FC9"/>
    <w:rsid w:val="00DD1FC8"/>
    <w:rsid w:val="00DD5569"/>
    <w:rsid w:val="00DE0EEC"/>
    <w:rsid w:val="00DE2298"/>
    <w:rsid w:val="00DE586E"/>
    <w:rsid w:val="00DF0AD9"/>
    <w:rsid w:val="00DF1E47"/>
    <w:rsid w:val="00DF1EFD"/>
    <w:rsid w:val="00DF4100"/>
    <w:rsid w:val="00E00085"/>
    <w:rsid w:val="00E10B09"/>
    <w:rsid w:val="00E1291A"/>
    <w:rsid w:val="00E12DE8"/>
    <w:rsid w:val="00E16D98"/>
    <w:rsid w:val="00E17B20"/>
    <w:rsid w:val="00E17F4A"/>
    <w:rsid w:val="00E23185"/>
    <w:rsid w:val="00E24464"/>
    <w:rsid w:val="00E248AB"/>
    <w:rsid w:val="00E25F49"/>
    <w:rsid w:val="00E30900"/>
    <w:rsid w:val="00E418E1"/>
    <w:rsid w:val="00E47C8F"/>
    <w:rsid w:val="00E5226F"/>
    <w:rsid w:val="00E57234"/>
    <w:rsid w:val="00E57385"/>
    <w:rsid w:val="00E60789"/>
    <w:rsid w:val="00E60A5B"/>
    <w:rsid w:val="00E60D4F"/>
    <w:rsid w:val="00E61EEE"/>
    <w:rsid w:val="00E649AF"/>
    <w:rsid w:val="00E720FE"/>
    <w:rsid w:val="00E733CD"/>
    <w:rsid w:val="00E76AFA"/>
    <w:rsid w:val="00E77E3A"/>
    <w:rsid w:val="00E80C5F"/>
    <w:rsid w:val="00E83C85"/>
    <w:rsid w:val="00E85741"/>
    <w:rsid w:val="00E93C85"/>
    <w:rsid w:val="00E97321"/>
    <w:rsid w:val="00EB32E8"/>
    <w:rsid w:val="00EC6214"/>
    <w:rsid w:val="00ED02C2"/>
    <w:rsid w:val="00ED1F77"/>
    <w:rsid w:val="00ED24A6"/>
    <w:rsid w:val="00ED3019"/>
    <w:rsid w:val="00ED5D0A"/>
    <w:rsid w:val="00EE1299"/>
    <w:rsid w:val="00EE54AA"/>
    <w:rsid w:val="00EE78C6"/>
    <w:rsid w:val="00EF3B0B"/>
    <w:rsid w:val="00EF68C4"/>
    <w:rsid w:val="00EF6FD7"/>
    <w:rsid w:val="00F00CEF"/>
    <w:rsid w:val="00F028F8"/>
    <w:rsid w:val="00F034A9"/>
    <w:rsid w:val="00F0706A"/>
    <w:rsid w:val="00F070D2"/>
    <w:rsid w:val="00F12E1B"/>
    <w:rsid w:val="00F12FE9"/>
    <w:rsid w:val="00F16744"/>
    <w:rsid w:val="00F16C5B"/>
    <w:rsid w:val="00F26CBD"/>
    <w:rsid w:val="00F26CEA"/>
    <w:rsid w:val="00F34FB9"/>
    <w:rsid w:val="00F35789"/>
    <w:rsid w:val="00F42186"/>
    <w:rsid w:val="00F516C0"/>
    <w:rsid w:val="00F519AE"/>
    <w:rsid w:val="00F5217B"/>
    <w:rsid w:val="00F57CFD"/>
    <w:rsid w:val="00F7243F"/>
    <w:rsid w:val="00F733E0"/>
    <w:rsid w:val="00F752AE"/>
    <w:rsid w:val="00F754C9"/>
    <w:rsid w:val="00F81614"/>
    <w:rsid w:val="00F83DE8"/>
    <w:rsid w:val="00F92F8C"/>
    <w:rsid w:val="00F95676"/>
    <w:rsid w:val="00F96DB3"/>
    <w:rsid w:val="00F96F5A"/>
    <w:rsid w:val="00FA160C"/>
    <w:rsid w:val="00FB40FC"/>
    <w:rsid w:val="00FC022B"/>
    <w:rsid w:val="00FC3031"/>
    <w:rsid w:val="00FD2A28"/>
    <w:rsid w:val="00FD35FF"/>
    <w:rsid w:val="00FE11D2"/>
    <w:rsid w:val="00FE1B5D"/>
    <w:rsid w:val="00FE240E"/>
    <w:rsid w:val="00FE6EE7"/>
    <w:rsid w:val="00FF28A3"/>
    <w:rsid w:val="00FF3096"/>
    <w:rsid w:val="00FF32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F01A72"/>
  <w15:chartTrackingRefBased/>
  <w15:docId w15:val="{1B370EC0-7716-4D02-9E8C-D4B52144F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48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248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248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48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48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48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48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48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48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48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248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248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48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48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48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48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48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48AB"/>
    <w:rPr>
      <w:rFonts w:eastAsiaTheme="majorEastAsia" w:cstheme="majorBidi"/>
      <w:color w:val="272727" w:themeColor="text1" w:themeTint="D8"/>
    </w:rPr>
  </w:style>
  <w:style w:type="paragraph" w:styleId="Title">
    <w:name w:val="Title"/>
    <w:basedOn w:val="Normal"/>
    <w:next w:val="Normal"/>
    <w:link w:val="TitleChar"/>
    <w:uiPriority w:val="10"/>
    <w:qFormat/>
    <w:rsid w:val="00E248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48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48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48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48AB"/>
    <w:pPr>
      <w:spacing w:before="160"/>
      <w:jc w:val="center"/>
    </w:pPr>
    <w:rPr>
      <w:i/>
      <w:iCs/>
      <w:color w:val="404040" w:themeColor="text1" w:themeTint="BF"/>
    </w:rPr>
  </w:style>
  <w:style w:type="character" w:customStyle="1" w:styleId="QuoteChar">
    <w:name w:val="Quote Char"/>
    <w:basedOn w:val="DefaultParagraphFont"/>
    <w:link w:val="Quote"/>
    <w:uiPriority w:val="29"/>
    <w:rsid w:val="00E248AB"/>
    <w:rPr>
      <w:i/>
      <w:iCs/>
      <w:color w:val="404040" w:themeColor="text1" w:themeTint="BF"/>
    </w:rPr>
  </w:style>
  <w:style w:type="paragraph" w:styleId="ListParagraph">
    <w:name w:val="List Paragraph"/>
    <w:basedOn w:val="Normal"/>
    <w:uiPriority w:val="34"/>
    <w:qFormat/>
    <w:rsid w:val="00E248AB"/>
    <w:pPr>
      <w:ind w:left="720"/>
      <w:contextualSpacing/>
    </w:pPr>
  </w:style>
  <w:style w:type="character" w:styleId="IntenseEmphasis">
    <w:name w:val="Intense Emphasis"/>
    <w:basedOn w:val="DefaultParagraphFont"/>
    <w:uiPriority w:val="21"/>
    <w:qFormat/>
    <w:rsid w:val="00E248AB"/>
    <w:rPr>
      <w:i/>
      <w:iCs/>
      <w:color w:val="0F4761" w:themeColor="accent1" w:themeShade="BF"/>
    </w:rPr>
  </w:style>
  <w:style w:type="paragraph" w:styleId="IntenseQuote">
    <w:name w:val="Intense Quote"/>
    <w:basedOn w:val="Normal"/>
    <w:next w:val="Normal"/>
    <w:link w:val="IntenseQuoteChar"/>
    <w:uiPriority w:val="30"/>
    <w:qFormat/>
    <w:rsid w:val="00E248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48AB"/>
    <w:rPr>
      <w:i/>
      <w:iCs/>
      <w:color w:val="0F4761" w:themeColor="accent1" w:themeShade="BF"/>
    </w:rPr>
  </w:style>
  <w:style w:type="character" w:styleId="IntenseReference">
    <w:name w:val="Intense Reference"/>
    <w:basedOn w:val="DefaultParagraphFont"/>
    <w:uiPriority w:val="32"/>
    <w:qFormat/>
    <w:rsid w:val="00E248AB"/>
    <w:rPr>
      <w:b/>
      <w:bCs/>
      <w:smallCaps/>
      <w:color w:val="0F4761" w:themeColor="accent1" w:themeShade="BF"/>
      <w:spacing w:val="5"/>
    </w:rPr>
  </w:style>
  <w:style w:type="character" w:styleId="Hyperlink">
    <w:name w:val="Hyperlink"/>
    <w:basedOn w:val="DefaultParagraphFont"/>
    <w:uiPriority w:val="99"/>
    <w:unhideWhenUsed/>
    <w:rsid w:val="00E248AB"/>
    <w:rPr>
      <w:color w:val="467886" w:themeColor="hyperlink"/>
      <w:u w:val="single"/>
    </w:rPr>
  </w:style>
  <w:style w:type="paragraph" w:styleId="FootnoteText">
    <w:name w:val="footnote text"/>
    <w:basedOn w:val="Normal"/>
    <w:link w:val="FootnoteTextChar"/>
    <w:uiPriority w:val="99"/>
    <w:semiHidden/>
    <w:unhideWhenUsed/>
    <w:rsid w:val="00E248A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248AB"/>
    <w:rPr>
      <w:sz w:val="20"/>
      <w:szCs w:val="20"/>
    </w:rPr>
  </w:style>
  <w:style w:type="character" w:styleId="FootnoteReference">
    <w:name w:val="footnote reference"/>
    <w:basedOn w:val="DefaultParagraphFont"/>
    <w:uiPriority w:val="99"/>
    <w:semiHidden/>
    <w:unhideWhenUsed/>
    <w:rsid w:val="00E248AB"/>
    <w:rPr>
      <w:vertAlign w:val="superscript"/>
    </w:rPr>
  </w:style>
  <w:style w:type="table" w:styleId="TableGrid">
    <w:name w:val="Table Grid"/>
    <w:basedOn w:val="TableNormal"/>
    <w:uiPriority w:val="39"/>
    <w:rsid w:val="00E248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E248A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248AB"/>
    <w:rPr>
      <w:sz w:val="20"/>
      <w:szCs w:val="20"/>
    </w:rPr>
  </w:style>
  <w:style w:type="character" w:styleId="EndnoteReference">
    <w:name w:val="endnote reference"/>
    <w:basedOn w:val="DefaultParagraphFont"/>
    <w:uiPriority w:val="99"/>
    <w:semiHidden/>
    <w:unhideWhenUsed/>
    <w:rsid w:val="00E248AB"/>
    <w:rPr>
      <w:vertAlign w:val="superscript"/>
    </w:rPr>
  </w:style>
  <w:style w:type="character" w:styleId="UnresolvedMention">
    <w:name w:val="Unresolved Mention"/>
    <w:basedOn w:val="DefaultParagraphFont"/>
    <w:uiPriority w:val="99"/>
    <w:semiHidden/>
    <w:unhideWhenUsed/>
    <w:rsid w:val="00E248AB"/>
    <w:rPr>
      <w:color w:val="605E5C"/>
      <w:shd w:val="clear" w:color="auto" w:fill="E1DFDD"/>
    </w:rPr>
  </w:style>
  <w:style w:type="character" w:customStyle="1" w:styleId="playlinenum">
    <w:name w:val="playlinenum"/>
    <w:basedOn w:val="DefaultParagraphFont"/>
    <w:rsid w:val="00E248AB"/>
  </w:style>
  <w:style w:type="character" w:styleId="FollowedHyperlink">
    <w:name w:val="FollowedHyperlink"/>
    <w:basedOn w:val="DefaultParagraphFont"/>
    <w:uiPriority w:val="99"/>
    <w:semiHidden/>
    <w:unhideWhenUsed/>
    <w:rsid w:val="00E248AB"/>
    <w:rPr>
      <w:color w:val="96607D" w:themeColor="followedHyperlink"/>
      <w:u w:val="single"/>
    </w:rPr>
  </w:style>
  <w:style w:type="paragraph" w:customStyle="1" w:styleId="msonormal0">
    <w:name w:val="msonormal"/>
    <w:basedOn w:val="Normal"/>
    <w:uiPriority w:val="99"/>
    <w:rsid w:val="00E248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E248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ommentText">
    <w:name w:val="annotation text"/>
    <w:basedOn w:val="Normal"/>
    <w:link w:val="CommentTextChar"/>
    <w:uiPriority w:val="99"/>
    <w:semiHidden/>
    <w:unhideWhenUsed/>
    <w:rsid w:val="00E248AB"/>
    <w:pPr>
      <w:spacing w:after="0" w:line="240" w:lineRule="auto"/>
    </w:pPr>
    <w:rPr>
      <w:rFonts w:ascii="Times New Roman" w:eastAsia="Times New Roman" w:hAnsi="Times New Roman" w:cs="Times New Roman"/>
      <w:kern w:val="0"/>
      <w:sz w:val="20"/>
      <w:szCs w:val="20"/>
      <w:lang w:eastAsia="en-GB"/>
      <w14:ligatures w14:val="none"/>
    </w:rPr>
  </w:style>
  <w:style w:type="character" w:customStyle="1" w:styleId="CommentTextChar">
    <w:name w:val="Comment Text Char"/>
    <w:basedOn w:val="DefaultParagraphFont"/>
    <w:link w:val="CommentText"/>
    <w:uiPriority w:val="99"/>
    <w:semiHidden/>
    <w:rsid w:val="00E248AB"/>
    <w:rPr>
      <w:rFonts w:ascii="Times New Roman" w:eastAsia="Times New Roman" w:hAnsi="Times New Roman" w:cs="Times New Roman"/>
      <w:kern w:val="0"/>
      <w:sz w:val="20"/>
      <w:szCs w:val="20"/>
      <w:lang w:eastAsia="en-GB"/>
      <w14:ligatures w14:val="none"/>
    </w:rPr>
  </w:style>
  <w:style w:type="paragraph" w:styleId="CommentSubject">
    <w:name w:val="annotation subject"/>
    <w:basedOn w:val="CommentText"/>
    <w:next w:val="CommentText"/>
    <w:link w:val="CommentSubjectChar"/>
    <w:uiPriority w:val="99"/>
    <w:semiHidden/>
    <w:unhideWhenUsed/>
    <w:rsid w:val="00E248AB"/>
    <w:rPr>
      <w:b/>
      <w:bCs/>
    </w:rPr>
  </w:style>
  <w:style w:type="character" w:customStyle="1" w:styleId="CommentSubjectChar">
    <w:name w:val="Comment Subject Char"/>
    <w:basedOn w:val="CommentTextChar"/>
    <w:link w:val="CommentSubject"/>
    <w:uiPriority w:val="99"/>
    <w:semiHidden/>
    <w:rsid w:val="00E248AB"/>
    <w:rPr>
      <w:rFonts w:ascii="Times New Roman" w:eastAsia="Times New Roman" w:hAnsi="Times New Roman" w:cs="Times New Roman"/>
      <w:b/>
      <w:bCs/>
      <w:kern w:val="0"/>
      <w:sz w:val="20"/>
      <w:szCs w:val="20"/>
      <w:lang w:eastAsia="en-GB"/>
      <w14:ligatures w14:val="none"/>
    </w:rPr>
  </w:style>
  <w:style w:type="paragraph" w:styleId="Revision">
    <w:name w:val="Revision"/>
    <w:uiPriority w:val="99"/>
    <w:semiHidden/>
    <w:rsid w:val="00E248AB"/>
    <w:pPr>
      <w:spacing w:after="0" w:line="240" w:lineRule="auto"/>
    </w:pPr>
  </w:style>
  <w:style w:type="paragraph" w:customStyle="1" w:styleId="content-meta-dataauthors">
    <w:name w:val="content-meta-data__authors"/>
    <w:basedOn w:val="Normal"/>
    <w:uiPriority w:val="99"/>
    <w:rsid w:val="00E248A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E248AB"/>
    <w:rPr>
      <w:sz w:val="16"/>
      <w:szCs w:val="16"/>
    </w:rPr>
  </w:style>
  <w:style w:type="character" w:customStyle="1" w:styleId="apple-converted-space">
    <w:name w:val="apple-converted-space"/>
    <w:basedOn w:val="DefaultParagraphFont"/>
    <w:rsid w:val="00E248AB"/>
  </w:style>
  <w:style w:type="character" w:customStyle="1" w:styleId="a-size-extra-large">
    <w:name w:val="a-size-extra-large"/>
    <w:basedOn w:val="DefaultParagraphFont"/>
    <w:rsid w:val="00E248AB"/>
  </w:style>
  <w:style w:type="paragraph" w:styleId="TOCHeading">
    <w:name w:val="TOC Heading"/>
    <w:basedOn w:val="Heading1"/>
    <w:next w:val="Normal"/>
    <w:uiPriority w:val="39"/>
    <w:unhideWhenUsed/>
    <w:qFormat/>
    <w:rsid w:val="00740DA7"/>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84B0E"/>
    <w:pPr>
      <w:tabs>
        <w:tab w:val="right" w:leader="dot" w:pos="9016"/>
      </w:tabs>
      <w:spacing w:after="100"/>
    </w:pPr>
    <w:rPr>
      <w:rFonts w:ascii="Calibri" w:hAnsi="Calibri" w:cs="Calibri"/>
      <w:b/>
      <w:bCs/>
      <w:noProof/>
      <w:sz w:val="28"/>
      <w:szCs w:val="28"/>
    </w:rPr>
  </w:style>
  <w:style w:type="paragraph" w:styleId="TOC2">
    <w:name w:val="toc 2"/>
    <w:basedOn w:val="Normal"/>
    <w:next w:val="Normal"/>
    <w:autoRedefine/>
    <w:uiPriority w:val="39"/>
    <w:unhideWhenUsed/>
    <w:rsid w:val="00F81614"/>
    <w:pPr>
      <w:tabs>
        <w:tab w:val="right" w:leader="dot" w:pos="9016"/>
      </w:tabs>
      <w:spacing w:after="100"/>
    </w:pPr>
    <w:rPr>
      <w:rFonts w:ascii="Calibri" w:hAnsi="Calibri" w:cs="Calibri"/>
      <w:b/>
      <w:bCs/>
      <w:noProof/>
      <w:sz w:val="28"/>
      <w:szCs w:val="28"/>
    </w:rPr>
  </w:style>
  <w:style w:type="paragraph" w:styleId="TOC3">
    <w:name w:val="toc 3"/>
    <w:basedOn w:val="Normal"/>
    <w:next w:val="Normal"/>
    <w:autoRedefine/>
    <w:uiPriority w:val="39"/>
    <w:unhideWhenUsed/>
    <w:rsid w:val="00390139"/>
    <w:pPr>
      <w:spacing w:after="100"/>
      <w:ind w:left="440"/>
    </w:pPr>
  </w:style>
  <w:style w:type="paragraph" w:styleId="Header">
    <w:name w:val="header"/>
    <w:basedOn w:val="Normal"/>
    <w:link w:val="HeaderChar"/>
    <w:uiPriority w:val="99"/>
    <w:unhideWhenUsed/>
    <w:rsid w:val="00F00C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0CEF"/>
  </w:style>
  <w:style w:type="paragraph" w:styleId="Footer">
    <w:name w:val="footer"/>
    <w:basedOn w:val="Normal"/>
    <w:link w:val="FooterChar"/>
    <w:uiPriority w:val="99"/>
    <w:unhideWhenUsed/>
    <w:rsid w:val="00F00C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0C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yqs.co.uk/stories/jacqui-and-a-drag-kings-sideburns/jacqui-full-interview/" TargetMode="External"/><Relationship Id="rId21" Type="http://schemas.openxmlformats.org/officeDocument/2006/relationships/hyperlink" Target="https://www.gq-magazine.co.uk/article/ncuti-gatwa-interview-2023" TargetMode="External"/><Relationship Id="rId42" Type="http://schemas.openxmlformats.org/officeDocument/2006/relationships/hyperlink" Target="https://www.gaytimes.com/originals/the-star-of-i-joan-on-the-globe-revolutionary-play-history-forgets-queer-people/" TargetMode="External"/><Relationship Id="rId47" Type="http://schemas.openxmlformats.org/officeDocument/2006/relationships/hyperlink" Target="https://malakelgonemy.substack.com/p/broadcasting-arun-blair-mangat" TargetMode="External"/><Relationship Id="rId63" Type="http://schemas.openxmlformats.org/officeDocument/2006/relationships/hyperlink" Target="https://beforeshakespeare.com/2017/04/27/generic-excitement/" TargetMode="External"/><Relationship Id="rId68" Type="http://schemas.openxmlformats.org/officeDocument/2006/relationships/hyperlink" Target="https://www.youtube.com/watch?v=RNsN1xjZmss" TargetMode="External"/><Relationship Id="rId84" Type="http://schemas.openxmlformats.org/officeDocument/2006/relationships/hyperlink" Target="https://docs.google.com/document/d/17CZYlay6h83JC_-owm9GJG_fDr6BsR4PWYJ6eOBr2cU/mobilebasic?fbclid=IwAR1yk3O2Yt3aZl4NH9ShoJiH1ZE76ytxMyYTgWNq9LbCwsEd5FrawwHU468" TargetMode="External"/><Relationship Id="rId89" Type="http://schemas.openxmlformats.org/officeDocument/2006/relationships/hyperlink" Target="https://docs.google.com/document/d/17CZYlay6h83JC_-owm9GJG_fDr6BsR4PWYJ6eOBr2cU/mobilebasic?fbclid=IwAR1yk3O2Yt3aZl4NH9ShoJiH1ZE76ytxMyYTgWNq9LbCwsEd5FrawwHU468" TargetMode="External"/><Relationship Id="rId16" Type="http://schemas.openxmlformats.org/officeDocument/2006/relationships/hyperlink" Target="https://www.colbygordon.com/blog" TargetMode="External"/><Relationship Id="rId11" Type="http://schemas.openxmlformats.org/officeDocument/2006/relationships/hyperlink" Target="mailto:library@shakespearesglobe.com" TargetMode="External"/><Relationship Id="rId32" Type="http://schemas.openxmlformats.org/officeDocument/2006/relationships/hyperlink" Target="https://matildaibini.com/about" TargetMode="External"/><Relationship Id="rId37" Type="http://schemas.openxmlformats.org/officeDocument/2006/relationships/hyperlink" Target="https://www.theguardian.com/stage/theatreblog/2015/mar/25/transgender-woman-play-hamlet-language-camden-peoples-theatre" TargetMode="External"/><Relationship Id="rId53" Type="http://schemas.openxmlformats.org/officeDocument/2006/relationships/hyperlink" Target="https://open.spotify.com/episode/5xLr5LIwz3zhmC1VPbuHxo" TargetMode="External"/><Relationship Id="rId58" Type="http://schemas.openxmlformats.org/officeDocument/2006/relationships/hyperlink" Target="mailto:library@shakespearesglobe.com" TargetMode="External"/><Relationship Id="rId74" Type="http://schemas.openxmlformats.org/officeDocument/2006/relationships/hyperlink" Target="https://s.wayne.edu/warriorwomen/" TargetMode="External"/><Relationship Id="rId79" Type="http://schemas.openxmlformats.org/officeDocument/2006/relationships/header" Target="header3.xml"/><Relationship Id="rId5" Type="http://schemas.openxmlformats.org/officeDocument/2006/relationships/webSettings" Target="webSettings.xml"/><Relationship Id="rId90" Type="http://schemas.openxmlformats.org/officeDocument/2006/relationships/hyperlink" Target="https://emckclac-my.sharepoint.com/personal/k1624243_kcl_ac_uk/Documents/Teaching/blog.hrp.org.uk/curators/dangerous-women-the-cross-dressing-cavalier-mary-frith/" TargetMode="External"/><Relationship Id="rId95" Type="http://schemas.openxmlformats.org/officeDocument/2006/relationships/footer" Target="footer5.xml"/><Relationship Id="rId22" Type="http://schemas.openxmlformats.org/officeDocument/2006/relationships/hyperlink" Target="https://www.theguardian.com/stage/2021/dec/09/i-need-people-to-know-im-not-a-cartoon-drag-queen-le-gateau-chocolats-fabulous-rise" TargetMode="External"/><Relationship Id="rId27" Type="http://schemas.openxmlformats.org/officeDocument/2006/relationships/hyperlink" Target="https://www.stagingdecadence.com/blog/e-m-parry" TargetMode="External"/><Relationship Id="rId43" Type="http://schemas.openxmlformats.org/officeDocument/2006/relationships/hyperlink" Target="https://www.thepinknews.com/2023/07/15/i-joan-isobel-thom-the-globe-a-midsummer-nights-dream-shakespeare/" TargetMode="External"/><Relationship Id="rId48" Type="http://schemas.openxmlformats.org/officeDocument/2006/relationships/hyperlink" Target="https://metro.co.uk/2024/06/21/a-pioneering-trans-tv-star-now-worry-roles-left-21029908/" TargetMode="External"/><Relationship Id="rId64" Type="http://schemas.openxmlformats.org/officeDocument/2006/relationships/hyperlink" Target="https://beforeshakespeare.com/2017/08/19/the-woman-in-the-moon-onstage/" TargetMode="External"/><Relationship Id="rId69" Type="http://schemas.openxmlformats.org/officeDocument/2006/relationships/hyperlink" Target="https://engenderingthestage.humanities.mcmaster.ca/" TargetMode="External"/><Relationship Id="rId80" Type="http://schemas.openxmlformats.org/officeDocument/2006/relationships/footer" Target="footer3.xml"/><Relationship Id="rId85" Type="http://schemas.openxmlformats.org/officeDocument/2006/relationships/hyperlink" Target="https://projectsinhistory.org/2022/01/17/lgbtq-history-bibliography/" TargetMode="External"/><Relationship Id="rId3" Type="http://schemas.openxmlformats.org/officeDocument/2006/relationships/styles" Target="styles.xml"/><Relationship Id="rId12" Type="http://schemas.openxmlformats.org/officeDocument/2006/relationships/hyperlink" Target="https://www.shakespearesglobe.com/discover/blogs-and-features/2019/02/01/was-shakespeare-gay/" TargetMode="External"/><Relationship Id="rId17" Type="http://schemas.openxmlformats.org/officeDocument/2006/relationships/hyperlink" Target="https://www.youtube.com/watch?v=8P5nNv86goQ" TargetMode="External"/><Relationship Id="rId25" Type="http://schemas.openxmlformats.org/officeDocument/2006/relationships/hyperlink" Target="https://metro.co.uk/2021/06/19/lgbt-actors-of-colour-share-struggles-they-still-face-in-the-uk-14777691/" TargetMode="External"/><Relationship Id="rId33" Type="http://schemas.openxmlformats.org/officeDocument/2006/relationships/hyperlink" Target="https://www.blackplaysarchive.org.uk/playwrights/matilda-feyisayo-ibini/" TargetMode="External"/><Relationship Id="rId38" Type="http://schemas.openxmlformats.org/officeDocument/2006/relationships/hyperlink" Target="https://poetrysociety.org.uk/a-mutual-line-an-interdisciplinary-discussion/" TargetMode="External"/><Relationship Id="rId46" Type="http://schemas.openxmlformats.org/officeDocument/2006/relationships/hyperlink" Target="https://www.mixcloud.com/transmission_rh/the-treasury-with-mae-li-evans-isabel-young-20-august-2018/" TargetMode="External"/><Relationship Id="rId59" Type="http://schemas.openxmlformats.org/officeDocument/2006/relationships/hyperlink" Target="https://www.youtube.com/watch?v=TrLFz5KzFJs&amp;list=PLz-ZZGjh9oUetF_e6EX-_yrvY9HnAS5AQ" TargetMode="External"/><Relationship Id="rId67" Type="http://schemas.openxmlformats.org/officeDocument/2006/relationships/hyperlink" Target="https://www.youtube.com/watch?v=9vSgG02fH6M" TargetMode="External"/><Relationship Id="rId20" Type="http://schemas.openxmlformats.org/officeDocument/2006/relationships/hyperlink" Target="https://shows.acast.com/from-queer-to-eternity/episodes/samuelbarnett" TargetMode="External"/><Relationship Id="rId41" Type="http://schemas.openxmlformats.org/officeDocument/2006/relationships/hyperlink" Target="https://diva-magazine.com/2022/10/13/isobel-thom-interview-i-joan/" TargetMode="External"/><Relationship Id="rId54" Type="http://schemas.openxmlformats.org/officeDocument/2006/relationships/hyperlink" Target="https://www.beyondthecurtain.co.uk/2023/10/lj-parkinson-cowbois-royal-shakespeare.html" TargetMode="External"/><Relationship Id="rId62" Type="http://schemas.openxmlformats.org/officeDocument/2006/relationships/hyperlink" Target="https://acearobiblio.com/" TargetMode="External"/><Relationship Id="rId70" Type="http://schemas.openxmlformats.org/officeDocument/2006/relationships/hyperlink" Target="https://www.juliaserano.com/terminology.html" TargetMode="External"/><Relationship Id="rId75" Type="http://schemas.openxmlformats.org/officeDocument/2006/relationships/header" Target="header1.xml"/><Relationship Id="rId83" Type="http://schemas.openxmlformats.org/officeDocument/2006/relationships/hyperlink" Target="https://digitalcommons.wayne.edu/cgi/viewcontent.cgi?article=1229&amp;context=criticism" TargetMode="External"/><Relationship Id="rId88" Type="http://schemas.openxmlformats.org/officeDocument/2006/relationships/hyperlink" Target="file:///C:\Users\Philip.M\AppData\Local\Microsoft\Windows\INetCache\Content.Outlook\VOLINXS8\Keywords%20for%20Gender%20and%20Sexuality%20Studies%20by%20The%20Keywords%20Feminist%20Editorial%20Collective%20(2021)%20https:\keywords.nyupress.org\gender-and-sexuality-studies\" TargetMode="External"/><Relationship Id="rId91" Type="http://schemas.openxmlformats.org/officeDocument/2006/relationships/hyperlink" Target="https://middlingculture.com/"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shakespearesglobe.com/discover/blogs-and-features/2021/02/26/suchstuff-s7-e6-why-we-need-lgbtq-inclusive-schools/" TargetMode="External"/><Relationship Id="rId23" Type="http://schemas.openxmlformats.org/officeDocument/2006/relationships/hyperlink" Target="https://metro.co.uk/2022/09/29/leah-harvey-on-dream-roles-you-dont-choose-plays-they-choose-you-17469494/" TargetMode="External"/><Relationship Id="rId28" Type="http://schemas.openxmlformats.org/officeDocument/2006/relationships/hyperlink" Target="https://howlround.com/unmanly-grief" TargetMode="External"/><Relationship Id="rId36" Type="http://schemas.openxmlformats.org/officeDocument/2006/relationships/hyperlink" Target="https://www.standard.co.uk/showbiz/shobna-gulati-coronation-street-non-binary-b1217964.html" TargetMode="External"/><Relationship Id="rId49" Type="http://schemas.openxmlformats.org/officeDocument/2006/relationships/hyperlink" Target="https://www.youtube.com/watch?v=-HN1-zogLeo" TargetMode="External"/><Relationship Id="rId57" Type="http://schemas.openxmlformats.org/officeDocument/2006/relationships/image" Target="cid:image003.png@01DB260B.51FE7D10" TargetMode="External"/><Relationship Id="rId10" Type="http://schemas.openxmlformats.org/officeDocument/2006/relationships/hyperlink" Target="mailto:library@shakespearesglobe.com" TargetMode="External"/><Relationship Id="rId31" Type="http://schemas.openxmlformats.org/officeDocument/2006/relationships/hyperlink" Target="https://www.shakespearesglobe.com/discover/blogs-and-features/2019/02/07/such-stuff-season-2-episode-2/" TargetMode="External"/><Relationship Id="rId44" Type="http://schemas.openxmlformats.org/officeDocument/2006/relationships/hyperlink" Target="https://www.qxmagazine.com/2023/08/macy-jacob-seelochan-writes-about-their-role-as-celia-in-shakepeares-as-you-like-it-at-the-globe-theatre-18-august-29-october/" TargetMode="External"/><Relationship Id="rId52" Type="http://schemas.openxmlformats.org/officeDocument/2006/relationships/hyperlink" Target="https://www.intertalentgroup.com/client/danielle-phillips/" TargetMode="External"/><Relationship Id="rId60" Type="http://schemas.openxmlformats.org/officeDocument/2006/relationships/hyperlink" Target="https://www.youtube.com/watch?v=TrLFz5KzFJs&amp;list=PLz-ZZGjh9oUcLTwMRbr0wjm_Z30Ajp68R" TargetMode="External"/><Relationship Id="rId65" Type="http://schemas.openxmlformats.org/officeDocument/2006/relationships/hyperlink" Target="https://www.rsc.org.uk/shakespeare/language/biblical-and-classical-references" TargetMode="External"/><Relationship Id="rId73" Type="http://schemas.openxmlformats.org/officeDocument/2006/relationships/hyperlink" Target="https://howlround.com/toward-trans-canon" TargetMode="External"/><Relationship Id="rId78" Type="http://schemas.openxmlformats.org/officeDocument/2006/relationships/footer" Target="footer2.xml"/><Relationship Id="rId81" Type="http://schemas.openxmlformats.org/officeDocument/2006/relationships/hyperlink" Target="https://blog.nationalarchives.gov.uk/policing-powder-puff-1930s-london/" TargetMode="External"/><Relationship Id="rId86" Type="http://schemas.openxmlformats.org/officeDocument/2006/relationships/hyperlink" Target="https://www.youtube.com/watch?v=TrLFz5KzFJs" TargetMode="External"/><Relationship Id="rId94"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mailto:library@shakespearesglobe.com" TargetMode="External"/><Relationship Id="rId13" Type="http://schemas.openxmlformats.org/officeDocument/2006/relationships/hyperlink" Target="https://www.shakespearesglobe.com/discover/blogs-and-features/2023/02/07/celebrating-queerness-on-our-stages/" TargetMode="External"/><Relationship Id="rId18" Type="http://schemas.openxmlformats.org/officeDocument/2006/relationships/hyperlink" Target="https://scholarsarchive.byu.edu/cgi/viewcontent.cgi?article=1275&amp;context=criterion" TargetMode="External"/><Relationship Id="rId39" Type="http://schemas.openxmlformats.org/officeDocument/2006/relationships/hyperlink" Target="https://transonscreen.com/listing/charlie-josephine/" TargetMode="External"/><Relationship Id="rId34" Type="http://schemas.openxmlformats.org/officeDocument/2006/relationships/hyperlink" Target="https://www.youtube.com/watch?v=PTjlWnEItLk" TargetMode="External"/><Relationship Id="rId50" Type="http://schemas.openxmlformats.org/officeDocument/2006/relationships/hyperlink" Target="https://www.annaclock.com/" TargetMode="External"/><Relationship Id="rId55" Type="http://schemas.openxmlformats.org/officeDocument/2006/relationships/hyperlink" Target="https://archive.shakespearesglobe.com/calmview/default.aspx" TargetMode="External"/><Relationship Id="rId76" Type="http://schemas.openxmlformats.org/officeDocument/2006/relationships/header" Target="header2.xm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thehareonline.com/article/please-ask-please-tell-shakespeare%E2%80%99s-bawdy" TargetMode="External"/><Relationship Id="rId92" Type="http://schemas.openxmlformats.org/officeDocument/2006/relationships/footer" Target="footer4.xml"/><Relationship Id="rId2" Type="http://schemas.openxmlformats.org/officeDocument/2006/relationships/numbering" Target="numbering.xml"/><Relationship Id="rId29" Type="http://schemas.openxmlformats.org/officeDocument/2006/relationships/hyperlink" Target="https://www.theguardian.com/stage/theatreblog/2015/mar/25/transgender-woman-play-hamlet-language-camden-peoples-theatre" TargetMode="External"/><Relationship Id="rId24" Type="http://schemas.openxmlformats.org/officeDocument/2006/relationships/hyperlink" Target="https://www.televisionacademy.com/online-originals/in-my-opinion/leah-harvey" TargetMode="External"/><Relationship Id="rId40" Type="http://schemas.openxmlformats.org/officeDocument/2006/relationships/hyperlink" Target="https://www.theguardian.com/stage/2022/aug/29/blaspheming-saint-charlie-josephine-non-binary-joan-of-arc-globe" TargetMode="External"/><Relationship Id="rId45" Type="http://schemas.openxmlformats.org/officeDocument/2006/relationships/hyperlink" Target="https://www.isabeladomakohyoung.com/about" TargetMode="External"/><Relationship Id="rId66" Type="http://schemas.openxmlformats.org/officeDocument/2006/relationships/hyperlink" Target="https://extra.shu.ac.uk/emls/16-2/blammidd.htm" TargetMode="External"/><Relationship Id="rId87" Type="http://schemas.openxmlformats.org/officeDocument/2006/relationships/hyperlink" Target="https://www.youtube.com/watch?v=yD6UukSbAMs" TargetMode="External"/><Relationship Id="rId61" Type="http://schemas.openxmlformats.org/officeDocument/2006/relationships/hyperlink" Target="https://www.youtube.com/watch?v=fky76mja28Y" TargetMode="External"/><Relationship Id="rId82" Type="http://schemas.openxmlformats.org/officeDocument/2006/relationships/hyperlink" Target="https://journals.litwinbooks.com/index.php/jclis/article/view/26" TargetMode="External"/><Relationship Id="rId19" Type="http://schemas.openxmlformats.org/officeDocument/2006/relationships/hyperlink" Target="https://www.attitude.co.uk/culture/stephen-fry-growing-up-gay-473416/" TargetMode="External"/><Relationship Id="rId14" Type="http://schemas.openxmlformats.org/officeDocument/2006/relationships/hyperlink" Target="https://www.shakespearesglobe.com/discover/blogs-and-features/2019/02/07/such-stuff-season-2-episode-2/" TargetMode="External"/><Relationship Id="rId30" Type="http://schemas.openxmlformats.org/officeDocument/2006/relationships/hyperlink" Target="https://transonscreen.com/listing/emma-frankland/" TargetMode="External"/><Relationship Id="rId35" Type="http://schemas.openxmlformats.org/officeDocument/2006/relationships/hyperlink" Target="https://www.theguardian.com/stage/2020/sep/16/shobna-gulati-covid-19-queen-thatcher-virgin-mary-on-radio-dinnerladies-corrie" TargetMode="External"/><Relationship Id="rId56" Type="http://schemas.openxmlformats.org/officeDocument/2006/relationships/image" Target="media/image2.png"/><Relationship Id="rId77"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hyperlink" Target="https://creators.spotify.com/pod/profile/peter-rice4/episodes/S1-E6---Conversations-with-Sound-Designers---Anna-Clock-e2154ft" TargetMode="External"/><Relationship Id="rId72" Type="http://schemas.openxmlformats.org/officeDocument/2006/relationships/hyperlink" Target="https://www.rsc.org.uk/shakespeare/language/slang-and-sexual-language" TargetMode="External"/><Relationship Id="rId93"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5D278-611C-42A1-9CEF-BFA5AB615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370</TotalTime>
  <Pages>156</Pages>
  <Words>31391</Words>
  <Characters>160727</Characters>
  <Application>Microsoft Office Word</Application>
  <DocSecurity>0</DocSecurity>
  <Lines>7305</Lines>
  <Paragraphs>4176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Menzies</dc:creator>
  <cp:keywords/>
  <dc:description/>
  <cp:lastModifiedBy>Philip Milnes-Smith</cp:lastModifiedBy>
  <cp:revision>148</cp:revision>
  <dcterms:created xsi:type="dcterms:W3CDTF">2025-07-17T15:13:00Z</dcterms:created>
  <dcterms:modified xsi:type="dcterms:W3CDTF">2026-07-20T15:00:00Z</dcterms:modified>
</cp:coreProperties>
</file>